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18E4F" w14:textId="014A6B6B" w:rsidR="003F726E" w:rsidRPr="005D6832" w:rsidRDefault="008B1B5B" w:rsidP="003F726E">
      <w:pPr>
        <w:jc w:val="center"/>
        <w:rPr>
          <w:rFonts w:eastAsia="Times New Roman"/>
          <w:b/>
          <w:bCs/>
          <w:sz w:val="28"/>
          <w:szCs w:val="28"/>
        </w:rPr>
      </w:pPr>
      <w:r w:rsidRPr="005D6832">
        <w:rPr>
          <w:rFonts w:eastAsia="Times New Roman"/>
          <w:b/>
          <w:bCs/>
          <w:sz w:val="28"/>
          <w:szCs w:val="28"/>
        </w:rPr>
        <w:t>Supplementary for</w:t>
      </w:r>
    </w:p>
    <w:p w14:paraId="0346618E" w14:textId="77777777" w:rsidR="00A61624" w:rsidRPr="003F726E" w:rsidRDefault="00A61624" w:rsidP="003F726E">
      <w:pPr>
        <w:jc w:val="center"/>
        <w:rPr>
          <w:rFonts w:eastAsia="Times New Roman"/>
          <w:sz w:val="28"/>
          <w:szCs w:val="28"/>
        </w:rPr>
      </w:pPr>
    </w:p>
    <w:p w14:paraId="7A3ACC54" w14:textId="2F141012" w:rsidR="008B1B5B" w:rsidRPr="005D6832" w:rsidRDefault="003F726E" w:rsidP="00DF7655">
      <w:pPr>
        <w:jc w:val="center"/>
        <w:rPr>
          <w:rFonts w:eastAsiaTheme="majorEastAsia"/>
          <w:sz w:val="32"/>
          <w:szCs w:val="32"/>
        </w:rPr>
      </w:pPr>
      <w:r w:rsidRPr="005D6832">
        <w:rPr>
          <w:sz w:val="32"/>
          <w:szCs w:val="32"/>
        </w:rPr>
        <w:t>Simulating large-scale urban land-use patterns and dynamics using the U-Net deep learning architecture</w:t>
      </w:r>
    </w:p>
    <w:p w14:paraId="17553781" w14:textId="77777777" w:rsidR="00C3531F" w:rsidRDefault="00C3531F" w:rsidP="008B1B5B">
      <w:pPr>
        <w:spacing w:before="240" w:line="276" w:lineRule="auto"/>
        <w:rPr>
          <w:rFonts w:eastAsia="Times New Roman" w:cstheme="minorHAnsi"/>
          <w:color w:val="2F5496" w:themeColor="accent1" w:themeShade="BF"/>
          <w:sz w:val="23"/>
          <w:szCs w:val="23"/>
        </w:rPr>
      </w:pPr>
    </w:p>
    <w:p w14:paraId="3A5BEF9F" w14:textId="3F3C67A2" w:rsidR="00C3531F" w:rsidRPr="00C3531F" w:rsidRDefault="00C3531F" w:rsidP="008B1B5B">
      <w:pPr>
        <w:spacing w:before="240" w:line="276" w:lineRule="auto"/>
        <w:rPr>
          <w:rFonts w:asciiTheme="majorHAnsi" w:eastAsia="Times New Roman" w:hAnsiTheme="majorHAnsi" w:cstheme="majorHAnsi"/>
          <w:sz w:val="23"/>
          <w:szCs w:val="23"/>
        </w:rPr>
      </w:pPr>
      <w:r w:rsidRPr="00C3531F">
        <w:rPr>
          <w:rFonts w:asciiTheme="majorHAnsi" w:eastAsia="Times New Roman" w:hAnsiTheme="majorHAnsi" w:cstheme="majorHAnsi"/>
          <w:sz w:val="23"/>
          <w:szCs w:val="23"/>
        </w:rPr>
        <w:t>Supplementary-1: The historical urban land-use map</w:t>
      </w:r>
      <w:r w:rsidR="00BE2A2D">
        <w:rPr>
          <w:rFonts w:asciiTheme="majorHAnsi" w:eastAsia="Times New Roman" w:hAnsiTheme="majorHAnsi" w:cstheme="majorHAnsi"/>
          <w:sz w:val="23"/>
          <w:szCs w:val="23"/>
        </w:rPr>
        <w:t xml:space="preserve"> in North China Plain</w:t>
      </w:r>
    </w:p>
    <w:p w14:paraId="1E6C0FA8" w14:textId="77777777" w:rsidR="00C3531F" w:rsidRPr="00424860" w:rsidRDefault="00C3531F" w:rsidP="00C3531F">
      <w:pPr>
        <w:keepNext/>
        <w:spacing w:after="0" w:line="276" w:lineRule="auto"/>
      </w:pPr>
      <w:r w:rsidRPr="00424860">
        <w:rPr>
          <w:noProof/>
        </w:rPr>
        <w:drawing>
          <wp:inline distT="0" distB="0" distL="0" distR="0" wp14:anchorId="76464345" wp14:editId="67B1BBAF">
            <wp:extent cx="4442983" cy="5471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68" cy="550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A2F2" w14:textId="77777777" w:rsidR="00C3531F" w:rsidRDefault="00C3531F" w:rsidP="008B1B5B">
      <w:pPr>
        <w:spacing w:before="240" w:line="276" w:lineRule="auto"/>
        <w:rPr>
          <w:rFonts w:eastAsia="Times New Roman" w:cstheme="minorHAnsi"/>
          <w:color w:val="2F5496" w:themeColor="accent1" w:themeShade="BF"/>
          <w:sz w:val="23"/>
          <w:szCs w:val="23"/>
        </w:rPr>
      </w:pPr>
    </w:p>
    <w:p w14:paraId="71E6A2C5" w14:textId="1CB6DA3E" w:rsidR="003F726E" w:rsidRPr="004B0392" w:rsidRDefault="00C3531F" w:rsidP="008B1B5B">
      <w:pPr>
        <w:spacing w:before="240" w:line="276" w:lineRule="auto"/>
        <w:rPr>
          <w:rFonts w:asciiTheme="majorHAnsi" w:eastAsia="Times New Roman" w:hAnsiTheme="majorHAnsi" w:cstheme="majorHAnsi"/>
          <w:sz w:val="23"/>
          <w:szCs w:val="23"/>
        </w:rPr>
      </w:pPr>
      <w:r w:rsidRPr="00C3531F">
        <w:rPr>
          <w:rFonts w:asciiTheme="majorHAnsi" w:eastAsia="Times New Roman" w:hAnsiTheme="majorHAnsi" w:cstheme="majorHAnsi"/>
          <w:sz w:val="23"/>
          <w:szCs w:val="23"/>
        </w:rPr>
        <w:lastRenderedPageBreak/>
        <w:t>Supplementary-</w:t>
      </w:r>
      <w:r w:rsidR="004032E3">
        <w:rPr>
          <w:rFonts w:asciiTheme="minorEastAsia" w:hAnsiTheme="minorEastAsia" w:cstheme="majorHAnsi"/>
          <w:sz w:val="23"/>
          <w:szCs w:val="23"/>
        </w:rPr>
        <w:t>2</w:t>
      </w:r>
      <w:r w:rsidRPr="00C3531F">
        <w:rPr>
          <w:rFonts w:asciiTheme="majorHAnsi" w:eastAsia="Times New Roman" w:hAnsiTheme="majorHAnsi" w:cstheme="majorHAnsi"/>
          <w:sz w:val="23"/>
          <w:szCs w:val="23"/>
        </w:rPr>
        <w:t xml:space="preserve">: </w:t>
      </w:r>
      <w:r w:rsidR="000D225A">
        <w:rPr>
          <w:rFonts w:asciiTheme="majorHAnsi" w:eastAsia="Times New Roman" w:hAnsiTheme="majorHAnsi" w:cstheme="majorHAnsi"/>
          <w:sz w:val="23"/>
          <w:szCs w:val="23"/>
        </w:rPr>
        <w:t xml:space="preserve">A separate experiment to support the claim </w:t>
      </w:r>
      <w:r w:rsidR="00C20EE7">
        <w:rPr>
          <w:rFonts w:asciiTheme="majorHAnsi" w:eastAsia="Times New Roman" w:hAnsiTheme="majorHAnsi" w:cstheme="majorHAnsi"/>
          <w:sz w:val="23"/>
          <w:szCs w:val="23"/>
        </w:rPr>
        <w:t xml:space="preserve">of </w:t>
      </w:r>
      <w:r w:rsidR="00C20EE7" w:rsidRPr="004B0392">
        <w:rPr>
          <w:rFonts w:asciiTheme="majorHAnsi" w:eastAsia="Times New Roman" w:hAnsiTheme="majorHAnsi" w:cstheme="majorHAnsi"/>
          <w:sz w:val="23"/>
          <w:szCs w:val="23"/>
        </w:rPr>
        <w:t>“</w:t>
      </w:r>
      <w:r w:rsidR="005D6832" w:rsidRPr="004B0392">
        <w:rPr>
          <w:rFonts w:asciiTheme="majorHAnsi" w:hAnsiTheme="majorHAnsi" w:cstheme="majorHAnsi"/>
        </w:rPr>
        <w:t>distance factors provide little additional useful information</w:t>
      </w:r>
      <w:r w:rsidR="005D6832" w:rsidRPr="004B0392">
        <w:rPr>
          <w:rFonts w:asciiTheme="majorHAnsi" w:eastAsia="Times New Roman" w:hAnsiTheme="majorHAnsi" w:cstheme="majorHAnsi"/>
          <w:sz w:val="23"/>
          <w:szCs w:val="23"/>
        </w:rPr>
        <w:t xml:space="preserve">” </w:t>
      </w:r>
      <w:r w:rsidR="000D225A">
        <w:rPr>
          <w:rFonts w:asciiTheme="majorHAnsi" w:eastAsia="Times New Roman" w:hAnsiTheme="majorHAnsi" w:cstheme="majorHAnsi"/>
          <w:sz w:val="23"/>
          <w:szCs w:val="23"/>
        </w:rPr>
        <w:t>in the manuscript</w:t>
      </w:r>
      <w:r w:rsidR="005D6832" w:rsidRPr="004B0392">
        <w:rPr>
          <w:rFonts w:asciiTheme="majorHAnsi" w:eastAsia="Times New Roman" w:hAnsiTheme="majorHAnsi" w:cstheme="majorHAnsi"/>
          <w:sz w:val="23"/>
          <w:szCs w:val="23"/>
        </w:rPr>
        <w:t>.</w:t>
      </w:r>
    </w:p>
    <w:p w14:paraId="6D8FE4C0" w14:textId="77777777" w:rsidR="005A412D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>
        <w:rPr>
          <w:rFonts w:eastAsia="Times New Roman" w:cstheme="minorHAnsi"/>
          <w:color w:val="2F5496" w:themeColor="accent1" w:themeShade="BF"/>
          <w:sz w:val="23"/>
          <w:szCs w:val="23"/>
        </w:rPr>
        <w:t xml:space="preserve">We collected historical road data (vector) from </w:t>
      </w:r>
      <w:r w:rsidRPr="00764B22">
        <w:rPr>
          <w:rFonts w:eastAsia="Times New Roman" w:cstheme="minorHAnsi"/>
          <w:i/>
          <w:iCs/>
          <w:color w:val="2F5496" w:themeColor="accent1" w:themeShade="BF"/>
          <w:sz w:val="23"/>
          <w:szCs w:val="23"/>
        </w:rPr>
        <w:t>OpenSt</w:t>
      </w:r>
      <w:r>
        <w:rPr>
          <w:rFonts w:eastAsia="Times New Roman" w:cstheme="minorHAnsi"/>
          <w:i/>
          <w:iCs/>
          <w:color w:val="2F5496" w:themeColor="accent1" w:themeShade="BF"/>
          <w:sz w:val="23"/>
          <w:szCs w:val="23"/>
        </w:rPr>
        <w:t>r</w:t>
      </w:r>
      <w:r w:rsidRPr="00764B22">
        <w:rPr>
          <w:rFonts w:eastAsia="Times New Roman" w:cstheme="minorHAnsi"/>
          <w:i/>
          <w:iCs/>
          <w:color w:val="2F5496" w:themeColor="accent1" w:themeShade="BF"/>
          <w:sz w:val="23"/>
          <w:szCs w:val="23"/>
        </w:rPr>
        <w:t>eetMap</w:t>
      </w:r>
      <w:r>
        <w:rPr>
          <w:rFonts w:eastAsia="Times New Roman" w:cstheme="minorHAnsi"/>
          <w:color w:val="2F5496" w:themeColor="accent1" w:themeShade="BF"/>
          <w:sz w:val="23"/>
          <w:szCs w:val="23"/>
        </w:rPr>
        <w:t>, computed the distance to roads in raster format, and appended this data as additional drivers to train the U-Net. The evaluation (MSE of 5k 256*256 tiled images against their corresponding reference 256*256 tiled images) shows that introducing road distance information makes the U-Net harder to train (longer training time and slightly higher MSE).</w:t>
      </w:r>
    </w:p>
    <w:p w14:paraId="44479BC0" w14:textId="77777777" w:rsidR="005A412D" w:rsidRPr="003B31AE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 w:rsidRPr="00644BB4">
        <w:rPr>
          <w:rFonts w:eastAsia="Times New Roman" w:cstheme="minorHAnsi"/>
          <w:noProof/>
          <w:color w:val="2F5496" w:themeColor="accent1" w:themeShade="BF"/>
          <w:sz w:val="23"/>
          <w:szCs w:val="23"/>
        </w:rPr>
        <w:drawing>
          <wp:inline distT="0" distB="0" distL="0" distR="0" wp14:anchorId="2D63CC20" wp14:editId="4BA9AD90">
            <wp:extent cx="6219388" cy="2830982"/>
            <wp:effectExtent l="0" t="0" r="0" b="762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D5D4939-8B41-4345-A4E2-1D212888DF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>
                      <a:extLst>
                        <a:ext uri="{FF2B5EF4-FFF2-40B4-BE49-F238E27FC236}">
                          <a16:creationId xmlns:a16="http://schemas.microsoft.com/office/drawing/2014/main" id="{1D5D4939-8B41-4345-A4E2-1D212888DFE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045" cy="2886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F5496" w:themeColor="accent1" w:themeShade="BF"/>
          <w:sz w:val="23"/>
          <w:szCs w:val="23"/>
        </w:rPr>
        <w:t xml:space="preserve"> </w:t>
      </w:r>
    </w:p>
    <w:p w14:paraId="0A2EF44A" w14:textId="77777777" w:rsidR="005A412D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>
        <w:rPr>
          <w:rFonts w:eastAsia="Times New Roman" w:cstheme="minorHAnsi"/>
          <w:color w:val="2F5496" w:themeColor="accent1" w:themeShade="BF"/>
          <w:sz w:val="23"/>
          <w:szCs w:val="23"/>
        </w:rPr>
        <w:t>One possible explanation is that U-Net is sensitive to “visual signals (i.e., spatial features)” but distance hardly provides any robust spatial features. Below is a conceptual illustration of urban land-use (a) and distance-based driver (b) being processed by U-Net. The distance-based driver exhibits a monotonical increasing pattern perpendicular to the road, and this pattern remains unchanged in the U-Net. However, the overall urban land-use change patterns were captured in the down-sampling process and the finer patterns were reconstructed in the up-sampling process. Therefore, the m</w:t>
      </w:r>
      <w:r w:rsidRPr="000A2690">
        <w:rPr>
          <w:rFonts w:eastAsia="Times New Roman" w:cstheme="minorHAnsi"/>
          <w:color w:val="2F5496" w:themeColor="accent1" w:themeShade="BF"/>
          <w:sz w:val="23"/>
          <w:szCs w:val="23"/>
        </w:rPr>
        <w:t>onotonicity</w:t>
      </w:r>
      <w:r>
        <w:rPr>
          <w:rFonts w:eastAsia="Times New Roman" w:cstheme="minorHAnsi"/>
          <w:color w:val="2F5496" w:themeColor="accent1" w:themeShade="BF"/>
          <w:sz w:val="23"/>
          <w:szCs w:val="23"/>
        </w:rPr>
        <w:t xml:space="preserve"> of distance-based drivers may prevent U-Net to learn additional patterns from roads/town centers, etc.</w:t>
      </w:r>
    </w:p>
    <w:p w14:paraId="465E5EB3" w14:textId="77777777" w:rsidR="005A412D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C3C906" wp14:editId="45302930">
            <wp:extent cx="5991148" cy="418607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3175" cy="42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463" w14:textId="77777777" w:rsidR="00576F05" w:rsidRDefault="00576F05" w:rsidP="008B1B5B"/>
    <w:sectPr w:rsidR="00576F05" w:rsidSect="00A6162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FB55B" w14:textId="77777777" w:rsidR="008B1B5B" w:rsidRDefault="008B1B5B" w:rsidP="008B1B5B">
      <w:pPr>
        <w:spacing w:after="0" w:line="240" w:lineRule="auto"/>
      </w:pPr>
      <w:r>
        <w:separator/>
      </w:r>
    </w:p>
  </w:endnote>
  <w:endnote w:type="continuationSeparator" w:id="0">
    <w:p w14:paraId="3DD140DB" w14:textId="77777777" w:rsidR="008B1B5B" w:rsidRDefault="008B1B5B" w:rsidP="008B1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49CEC" w14:textId="77777777" w:rsidR="008B1B5B" w:rsidRDefault="008B1B5B" w:rsidP="008B1B5B">
      <w:pPr>
        <w:spacing w:after="0" w:line="240" w:lineRule="auto"/>
      </w:pPr>
      <w:r>
        <w:separator/>
      </w:r>
    </w:p>
  </w:footnote>
  <w:footnote w:type="continuationSeparator" w:id="0">
    <w:p w14:paraId="7BE29ED5" w14:textId="77777777" w:rsidR="008B1B5B" w:rsidRDefault="008B1B5B" w:rsidP="008B1B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1MLOwNDG3sDA3tzRU0lEKTi0uzszPAykwrgUAS4UGTiwAAAA="/>
  </w:docVars>
  <w:rsids>
    <w:rsidRoot w:val="008D334C"/>
    <w:rsid w:val="000D225A"/>
    <w:rsid w:val="00252E20"/>
    <w:rsid w:val="003F726E"/>
    <w:rsid w:val="004032E3"/>
    <w:rsid w:val="004B0392"/>
    <w:rsid w:val="00576F05"/>
    <w:rsid w:val="005A412D"/>
    <w:rsid w:val="005D5FCC"/>
    <w:rsid w:val="005D6832"/>
    <w:rsid w:val="008B1B5B"/>
    <w:rsid w:val="008D334C"/>
    <w:rsid w:val="00981692"/>
    <w:rsid w:val="00A61624"/>
    <w:rsid w:val="00BE2A2D"/>
    <w:rsid w:val="00C20EE7"/>
    <w:rsid w:val="00C33183"/>
    <w:rsid w:val="00C3531F"/>
    <w:rsid w:val="00D05B96"/>
    <w:rsid w:val="00DF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E164A5"/>
  <w15:chartTrackingRefBased/>
  <w15:docId w15:val="{EBBB149F-91A4-43EE-ABEA-807F894A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1B5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B5B"/>
  </w:style>
  <w:style w:type="paragraph" w:styleId="Footer">
    <w:name w:val="footer"/>
    <w:basedOn w:val="Normal"/>
    <w:link w:val="FooterChar"/>
    <w:uiPriority w:val="99"/>
    <w:unhideWhenUsed/>
    <w:rsid w:val="008B1B5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B5B"/>
  </w:style>
  <w:style w:type="paragraph" w:styleId="Title">
    <w:name w:val="Title"/>
    <w:basedOn w:val="Normal"/>
    <w:next w:val="Normal"/>
    <w:link w:val="TitleChar"/>
    <w:uiPriority w:val="10"/>
    <w:qFormat/>
    <w:rsid w:val="003F72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5A41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41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412D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353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customXml" Target="../customXml/item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591F4D5F1D6340B1B66473E077D7FA" ma:contentTypeVersion="11" ma:contentTypeDescription="Create a new document." ma:contentTypeScope="" ma:versionID="380cfa20d1fc6e3f17c4234098ca9a2e">
  <xsd:schema xmlns:xsd="http://www.w3.org/2001/XMLSchema" xmlns:xs="http://www.w3.org/2001/XMLSchema" xmlns:p="http://schemas.microsoft.com/office/2006/metadata/properties" xmlns:ns2="fe8c6ab6-ac8c-4a78-b3e9-e34f709e91e9" targetNamespace="http://schemas.microsoft.com/office/2006/metadata/properties" ma:root="true" ma:fieldsID="89a71fa493a44b573b8c7dbbe9311437" ns2:_="">
    <xsd:import namespace="fe8c6ab6-ac8c-4a78-b3e9-e34f709e9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8c6ab6-ac8c-4a78-b3e9-e34f709e9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E81433-68F5-4F9E-8A1B-F3858291744D}"/>
</file>

<file path=customXml/itemProps2.xml><?xml version="1.0" encoding="utf-8"?>
<ds:datastoreItem xmlns:ds="http://schemas.openxmlformats.org/officeDocument/2006/customXml" ds:itemID="{2522C8A5-10DA-4AE2-9635-30098EC775AA}"/>
</file>

<file path=customXml/itemProps3.xml><?xml version="1.0" encoding="utf-8"?>
<ds:datastoreItem xmlns:ds="http://schemas.openxmlformats.org/officeDocument/2006/customXml" ds:itemID="{24FD8E7A-37C5-403B-89A6-EA23F10B52D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JINZHU WANG</dc:creator>
  <cp:keywords/>
  <dc:description/>
  <cp:lastModifiedBy>JINZHU WANG</cp:lastModifiedBy>
  <cp:revision>18</cp:revision>
  <dcterms:created xsi:type="dcterms:W3CDTF">2022-04-27T04:21:00Z</dcterms:created>
  <dcterms:modified xsi:type="dcterms:W3CDTF">2022-05-10T03:38:00Z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0x01010044591F4D5F1D6340B1B66473E077D7FA</vt:lpwstr>
  </property>
</Properties>
</file>