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game: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#Send message moet aangeroepen worden door de main van ir message send #controller, hetzelfde voor displaycontroller.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#Get mutex in displaycontroller naam veranderen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mechanism functies in keypad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ziet er goed 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toevoegen aan class diagram al is het door pool en mutex te noemen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#Command lookup application logic object ervan maken met encode er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game: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ding aangepast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send controller check flag word wait(flag)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message controller moet niet de set met 1600 doen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Encoder naar application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Als er meer dan 1 van een object zijn meer relatie aangeven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Receiver get bit in boundary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receiver meld aan run game date r meerdere bits zijn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receiver get decode ook anders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heft report button niet check (buttondown)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Buttonhandler task verandere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Hwlib pin in button interface naar button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game paramters check game parameters niet check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get from mutex word wait on mutex je krijgt lcd pool.read en wait on flag? Pool heft al de operatie.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Game_time word game_time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Geef controllers naam +controller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pressed flag word send message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 time aan lcd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Een task kan op meerdere events wachten (evt1+evt2) bij aanroep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speaker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Speaker interface correct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Waiting on sound flag is wachten op flag geen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Index 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Als je enum ding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Play sound flag in plaats van sound changed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Frequenties enum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Play sound state is een samenvatting van states moet nog uitgebreid worden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game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Check for keypad char levert Boolean op? (state waarin hij wacht)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State diagram moet nog output op lcd hebben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Run game moet game time aan controller geven en die zet het in entity diagram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Een klok hoeft niet in interface end an in de std moet after()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Led on param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Channel krijgt een struct met meerdere onderdelen tijd, kleur, anders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display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Wachten is wachten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send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Tijd mist 0 en 1 en zo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Sommige zijn acties encode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Set command in channel is actie en geen toestand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Reporting number to mutex in plaats van writing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Voor keypad kijk in register game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Interfaces zo veranderen dat ze alleen ontvangen synchronisatie mechanismen in zitten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