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432A46F1" w:rsidR="00DE73A8" w:rsidRPr="00DE73A8" w:rsidRDefault="00687937" w:rsidP="00DE73A8">
      <w:pPr>
        <w:pStyle w:val="Kop1"/>
        <w:rPr>
          <w:lang w:val="nl-NL"/>
        </w:rPr>
      </w:pPr>
      <w:r>
        <w:rPr>
          <w:lang w:val="nl-NL"/>
        </w:rPr>
        <w:t xml:space="preserve">Grijstint </w:t>
      </w:r>
      <w:r w:rsidR="005673ED">
        <w:rPr>
          <w:lang w:val="nl-NL"/>
        </w:rPr>
        <w:t>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634C40FE" w:rsidR="00DE73A8" w:rsidRPr="00DE73A8" w:rsidRDefault="000F6525" w:rsidP="00DE73A8">
      <w:pPr>
        <w:rPr>
          <w:lang w:val="nl-NL"/>
        </w:rPr>
      </w:pPr>
      <w:r>
        <w:rPr>
          <w:lang w:val="nl-NL"/>
        </w:rPr>
        <w:t>Wij gaan bij deze met</w:t>
      </w:r>
      <w:r w:rsidR="00FF28D1">
        <w:rPr>
          <w:lang w:val="nl-NL"/>
        </w:rPr>
        <w:t>ing kijken welke manier van RGB-</w:t>
      </w:r>
      <w:r>
        <w:rPr>
          <w:lang w:val="nl-NL"/>
        </w:rPr>
        <w:t xml:space="preserve">afbeeldingen omzetten naar Grijstint afbeeldingen </w:t>
      </w:r>
      <w:r w:rsidR="009C550F">
        <w:rPr>
          <w:lang w:val="nl-NL"/>
        </w:rPr>
        <w:t>het snelste is</w:t>
      </w:r>
      <w:r w:rsidR="0006562B">
        <w:rPr>
          <w:lang w:val="nl-NL"/>
        </w:rPr>
        <w:t xml:space="preserve">. </w:t>
      </w:r>
      <w:r w:rsidR="00FF28D1">
        <w:rPr>
          <w:lang w:val="nl-NL"/>
        </w:rPr>
        <w:t xml:space="preserve">Hierbij vragen we ons af: Welke implementatie van de RGB-Intensiteit conversie is het snelst. Hierbij zullen we alle verschillende </w:t>
      </w:r>
      <w:r w:rsidR="00170D0A">
        <w:rPr>
          <w:lang w:val="nl-NL"/>
        </w:rPr>
        <w:t xml:space="preserve">conversies uit het </w:t>
      </w:r>
      <w:r w:rsidR="00FF28D1">
        <w:rPr>
          <w:lang w:val="nl-NL"/>
        </w:rPr>
        <w:t>implementatie</w:t>
      </w:r>
      <w:r w:rsidR="00170D0A">
        <w:rPr>
          <w:lang w:val="nl-NL"/>
        </w:rPr>
        <w:t>plan testen.</w:t>
      </w:r>
    </w:p>
    <w:p w14:paraId="41D202FC" w14:textId="77777777" w:rsidR="00DE73A8" w:rsidRPr="00DE73A8" w:rsidRDefault="00DE73A8" w:rsidP="00DE73A8">
      <w:pPr>
        <w:pStyle w:val="Kop2"/>
        <w:rPr>
          <w:lang w:val="nl-NL"/>
        </w:rPr>
      </w:pPr>
      <w:r w:rsidRPr="00DE73A8">
        <w:rPr>
          <w:lang w:val="nl-NL"/>
        </w:rPr>
        <w:t>Hypothese</w:t>
      </w:r>
    </w:p>
    <w:p w14:paraId="30C95211" w14:textId="163F803A" w:rsidR="00DE73A8" w:rsidRPr="00DE73A8" w:rsidRDefault="008B6166" w:rsidP="00DE73A8">
      <w:pPr>
        <w:rPr>
          <w:lang w:val="nl-NL"/>
        </w:rPr>
      </w:pPr>
      <w:r>
        <w:rPr>
          <w:lang w:val="nl-NL"/>
        </w:rPr>
        <w:t xml:space="preserve">Wij verwachten dat de </w:t>
      </w:r>
      <w:r w:rsidR="004C3234">
        <w:rPr>
          <w:lang w:val="nl-NL"/>
        </w:rPr>
        <w:t xml:space="preserve">manier van </w:t>
      </w:r>
      <w:proofErr w:type="gramStart"/>
      <w:r w:rsidR="004C3234">
        <w:rPr>
          <w:lang w:val="nl-NL"/>
        </w:rPr>
        <w:t>éé</w:t>
      </w:r>
      <w:r w:rsidR="00737A98">
        <w:rPr>
          <w:lang w:val="nl-NL"/>
        </w:rPr>
        <w:t>n</w:t>
      </w:r>
      <w:proofErr w:type="gramEnd"/>
      <w:r w:rsidR="00737A98">
        <w:rPr>
          <w:lang w:val="nl-NL"/>
        </w:rPr>
        <w:t xml:space="preserve"> van de 3 kleuren in een RGB image pakken als grayscale het </w:t>
      </w:r>
      <w:r w:rsidR="009C550F">
        <w:rPr>
          <w:lang w:val="nl-NL"/>
        </w:rPr>
        <w:t>snelste is</w:t>
      </w:r>
      <w:r w:rsidR="00737A98">
        <w:rPr>
          <w:lang w:val="nl-NL"/>
        </w:rPr>
        <w:t>.</w:t>
      </w:r>
      <w:r w:rsidR="00170D0A">
        <w:rPr>
          <w:lang w:val="nl-NL"/>
        </w:rPr>
        <w:t xml:space="preserve"> Dit denken we omdat deze manier van conversie weinig extra rekenoperaties bevat. </w:t>
      </w:r>
    </w:p>
    <w:p w14:paraId="365E2BD2" w14:textId="77777777" w:rsidR="00DE73A8" w:rsidRPr="00DE73A8" w:rsidRDefault="00DE73A8" w:rsidP="00DE73A8">
      <w:pPr>
        <w:pStyle w:val="Kop2"/>
        <w:rPr>
          <w:lang w:val="nl-NL"/>
        </w:rPr>
      </w:pPr>
      <w:r w:rsidRPr="00DE73A8">
        <w:rPr>
          <w:lang w:val="nl-NL"/>
        </w:rPr>
        <w:t>Werkwijze</w:t>
      </w:r>
    </w:p>
    <w:p w14:paraId="55C3E25E" w14:textId="0793CE29" w:rsidR="00DE73A8" w:rsidRDefault="000E535B" w:rsidP="00DE73A8">
      <w:pPr>
        <w:rPr>
          <w:lang w:val="nl-NL"/>
        </w:rPr>
      </w:pPr>
      <w:r>
        <w:rPr>
          <w:lang w:val="nl-NL"/>
        </w:rPr>
        <w:t xml:space="preserve">Wij </w:t>
      </w:r>
      <w:r w:rsidR="00461E04">
        <w:rPr>
          <w:lang w:val="nl-NL"/>
        </w:rPr>
        <w:t xml:space="preserve">gaan de verschillende opties van grayscale conversies allemaal apart testen. Dit doen we door elke keer met een </w:t>
      </w:r>
      <w:r w:rsidR="00170D0A">
        <w:rPr>
          <w:lang w:val="nl-NL"/>
        </w:rPr>
        <w:t>geïmplementeerde</w:t>
      </w:r>
      <w:r w:rsidR="00461E04">
        <w:rPr>
          <w:lang w:val="nl-NL"/>
        </w:rPr>
        <w:t xml:space="preserve"> </w:t>
      </w:r>
      <w:r w:rsidR="0049078C">
        <w:rPr>
          <w:lang w:val="nl-NL"/>
        </w:rPr>
        <w:t>optie het programma af te spelen</w:t>
      </w:r>
      <w:r w:rsidR="007A2FF8">
        <w:rPr>
          <w:lang w:val="nl-NL"/>
        </w:rPr>
        <w:t>.</w:t>
      </w:r>
      <w:r w:rsidR="0049078C">
        <w:rPr>
          <w:lang w:val="nl-NL"/>
        </w:rPr>
        <w:t xml:space="preserve"> Dit doen wij met een timer aan om te kijken hoe snel de verschillende implementaties werken. De timer die wij gaan gebruiken komt van Arno Kamphuis en staat op </w:t>
      </w:r>
      <w:proofErr w:type="spellStart"/>
      <w:r w:rsidR="0049078C">
        <w:rPr>
          <w:lang w:val="nl-NL"/>
        </w:rPr>
        <w:t>github</w:t>
      </w:r>
      <w:proofErr w:type="spellEnd"/>
      <w:r w:rsidR="0049078C">
        <w:rPr>
          <w:lang w:val="nl-NL"/>
        </w:rPr>
        <w:t xml:space="preserve">. De link voor deze timer is: </w:t>
      </w:r>
      <w:hyperlink r:id="rId5" w:history="1">
        <w:r w:rsidR="005673ED" w:rsidRPr="000970B3">
          <w:rPr>
            <w:rStyle w:val="Hyperlink"/>
            <w:lang w:val="nl-NL"/>
          </w:rPr>
          <w:t>https://github.com/arnokamphuis/vision-timer</w:t>
        </w:r>
      </w:hyperlink>
      <w:r w:rsidR="00170D0A">
        <w:rPr>
          <w:lang w:val="nl-NL"/>
        </w:rPr>
        <w:t xml:space="preserve">. We meten de tijd 5 keer om te zorgen dat inconsequente metingen niet </w:t>
      </w:r>
      <w:r w:rsidR="00C835A8">
        <w:rPr>
          <w:lang w:val="nl-NL"/>
        </w:rPr>
        <w:t>te veel</w:t>
      </w:r>
      <w:r w:rsidR="00170D0A">
        <w:rPr>
          <w:lang w:val="nl-NL"/>
        </w:rPr>
        <w:t xml:space="preserve"> invloed hebben. Hierbij houden we ons aan het volgende stappenplan:</w:t>
      </w:r>
    </w:p>
    <w:p w14:paraId="47AFAE5F" w14:textId="3CA7A2D5" w:rsidR="00170D0A" w:rsidRDefault="00170D0A" w:rsidP="00170D0A">
      <w:pPr>
        <w:pStyle w:val="Lijstalinea"/>
        <w:numPr>
          <w:ilvl w:val="0"/>
          <w:numId w:val="4"/>
        </w:numPr>
        <w:rPr>
          <w:lang w:val="nl-NL"/>
        </w:rPr>
      </w:pPr>
      <w:r>
        <w:rPr>
          <w:lang w:val="nl-NL"/>
        </w:rPr>
        <w:t xml:space="preserve">Voeg timer implementatie toe aan conversie </w:t>
      </w:r>
    </w:p>
    <w:p w14:paraId="061EA969" w14:textId="5066E0E4" w:rsidR="00170D0A" w:rsidRDefault="00170D0A" w:rsidP="00170D0A">
      <w:pPr>
        <w:pStyle w:val="Lijstalinea"/>
        <w:numPr>
          <w:ilvl w:val="0"/>
          <w:numId w:val="4"/>
        </w:numPr>
        <w:rPr>
          <w:lang w:val="nl-NL"/>
        </w:rPr>
      </w:pPr>
      <w:r>
        <w:rPr>
          <w:lang w:val="nl-NL"/>
        </w:rPr>
        <w:t>Voer het programma uit</w:t>
      </w:r>
    </w:p>
    <w:p w14:paraId="15CE5995" w14:textId="347464E8" w:rsidR="00170D0A" w:rsidRPr="00170D0A" w:rsidRDefault="00170D0A" w:rsidP="00170D0A">
      <w:pPr>
        <w:pStyle w:val="Lijstalinea"/>
        <w:numPr>
          <w:ilvl w:val="0"/>
          <w:numId w:val="4"/>
        </w:numPr>
        <w:rPr>
          <w:lang w:val="nl-NL"/>
        </w:rPr>
      </w:pPr>
      <w:r>
        <w:rPr>
          <w:lang w:val="nl-NL"/>
        </w:rPr>
        <w:t>Bekijk de tijd en noteer deze</w:t>
      </w:r>
    </w:p>
    <w:p w14:paraId="56D00A23" w14:textId="302DB074" w:rsidR="00DE73A8" w:rsidRDefault="00DE73A8" w:rsidP="00DE73A8">
      <w:pPr>
        <w:pStyle w:val="Kop2"/>
        <w:rPr>
          <w:lang w:val="nl-NL"/>
        </w:rPr>
      </w:pPr>
      <w:r w:rsidRPr="00DE73A8">
        <w:rPr>
          <w:lang w:val="nl-NL"/>
        </w:rPr>
        <w:t>Resultaten</w:t>
      </w:r>
    </w:p>
    <w:p w14:paraId="63D70ED5" w14:textId="6CDC000C" w:rsidR="00AE2F22" w:rsidRDefault="00AE2F22" w:rsidP="00AE2F22">
      <w:pPr>
        <w:rPr>
          <w:lang w:val="nl-NL"/>
        </w:rPr>
      </w:pPr>
      <w:r>
        <w:rPr>
          <w:lang w:val="nl-NL"/>
        </w:rPr>
        <w:t xml:space="preserve">Hieronder hebben we in een tabel gezet wat de </w:t>
      </w:r>
      <w:r w:rsidR="001D50C0">
        <w:rPr>
          <w:lang w:val="nl-NL"/>
        </w:rPr>
        <w:t xml:space="preserve">snelheid, in microseconden, is </w:t>
      </w:r>
      <w:r w:rsidR="00095A69">
        <w:rPr>
          <w:lang w:val="nl-NL"/>
        </w:rPr>
        <w:t xml:space="preserve">van de </w:t>
      </w:r>
      <w:r>
        <w:rPr>
          <w:lang w:val="nl-NL"/>
        </w:rPr>
        <w:t xml:space="preserve">verschillende </w:t>
      </w:r>
      <w:r w:rsidR="00095A69">
        <w:rPr>
          <w:lang w:val="nl-NL"/>
        </w:rPr>
        <w:t xml:space="preserve">omzettingen. </w:t>
      </w:r>
      <w:r w:rsidR="0069223E">
        <w:rPr>
          <w:lang w:val="nl-NL"/>
        </w:rPr>
        <w:t xml:space="preserve">Hierbij hebben we de vision-timer gebruikt. </w:t>
      </w:r>
    </w:p>
    <w:p w14:paraId="4EFABFAC" w14:textId="0498184F" w:rsidR="0069223E" w:rsidRDefault="0069223E" w:rsidP="00AE2F22">
      <w:pPr>
        <w:rPr>
          <w:lang w:val="nl-NL"/>
        </w:rPr>
      </w:pPr>
    </w:p>
    <w:p w14:paraId="59E9349D" w14:textId="6294416D" w:rsidR="0069223E" w:rsidRDefault="0069223E" w:rsidP="00AE2F22">
      <w:pPr>
        <w:rPr>
          <w:lang w:val="nl-NL"/>
        </w:rPr>
      </w:pPr>
    </w:p>
    <w:p w14:paraId="6C9EDCFE" w14:textId="2590F9C8" w:rsidR="0069223E" w:rsidRDefault="0069223E" w:rsidP="00AE2F22">
      <w:pPr>
        <w:rPr>
          <w:lang w:val="nl-NL"/>
        </w:rPr>
      </w:pPr>
    </w:p>
    <w:p w14:paraId="45CB2AB9" w14:textId="1E32D679" w:rsidR="0069223E" w:rsidRDefault="0069223E" w:rsidP="00AE2F22">
      <w:pPr>
        <w:rPr>
          <w:lang w:val="nl-NL"/>
        </w:rPr>
      </w:pPr>
    </w:p>
    <w:p w14:paraId="1F5A9C94" w14:textId="72358B37" w:rsidR="0069223E" w:rsidRDefault="0069223E" w:rsidP="00AE2F22">
      <w:pPr>
        <w:rPr>
          <w:lang w:val="nl-NL"/>
        </w:rPr>
      </w:pPr>
    </w:p>
    <w:p w14:paraId="0B2AB8B1" w14:textId="00FC0D96" w:rsidR="0069223E" w:rsidRDefault="0069223E" w:rsidP="00AE2F22">
      <w:pPr>
        <w:rPr>
          <w:lang w:val="nl-NL"/>
        </w:rPr>
      </w:pPr>
    </w:p>
    <w:p w14:paraId="60A1D835" w14:textId="77777777" w:rsidR="0069223E" w:rsidRPr="00AE2F22" w:rsidRDefault="0069223E" w:rsidP="00AE2F22">
      <w:pPr>
        <w:rPr>
          <w:lang w:val="nl-NL"/>
        </w:rPr>
      </w:pPr>
    </w:p>
    <w:tbl>
      <w:tblPr>
        <w:tblStyle w:val="Rastertabel4-Accent1"/>
        <w:tblW w:w="0" w:type="auto"/>
        <w:tblLook w:val="04A0" w:firstRow="1" w:lastRow="0" w:firstColumn="1" w:lastColumn="0" w:noHBand="0" w:noVBand="1"/>
      </w:tblPr>
      <w:tblGrid>
        <w:gridCol w:w="3147"/>
        <w:gridCol w:w="622"/>
        <w:gridCol w:w="622"/>
        <w:gridCol w:w="622"/>
        <w:gridCol w:w="622"/>
        <w:gridCol w:w="622"/>
        <w:gridCol w:w="1330"/>
        <w:gridCol w:w="1989"/>
      </w:tblGrid>
      <w:tr w:rsidR="002F0DF0" w:rsidRPr="00AE2F22" w14:paraId="702AAC67" w14:textId="77777777" w:rsidTr="002F0DF0">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Pr>
          <w:p w14:paraId="47F46888" w14:textId="56ADDFE6" w:rsidR="00AE2F22" w:rsidRPr="00AE2F22" w:rsidRDefault="00AE2F22" w:rsidP="00AE2F22">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lastRenderedPageBreak/>
              <w:t xml:space="preserve">Meting (in </w:t>
            </w:r>
            <w:r w:rsidR="001D50C0">
              <w:rPr>
                <w:rFonts w:ascii="Calibri" w:eastAsia="Times New Roman" w:hAnsi="Calibri" w:cs="Calibri"/>
                <w:color w:val="000000"/>
                <w:sz w:val="22"/>
                <w:lang w:val="nl-NL" w:eastAsia="nl-NL"/>
              </w:rPr>
              <w:t>microseconde</w:t>
            </w:r>
            <w:r>
              <w:rPr>
                <w:rFonts w:ascii="Calibri" w:eastAsia="Times New Roman" w:hAnsi="Calibri" w:cs="Calibri"/>
                <w:color w:val="000000"/>
                <w:sz w:val="22"/>
                <w:lang w:val="nl-NL" w:eastAsia="nl-NL"/>
              </w:rPr>
              <w:t>)</w:t>
            </w:r>
          </w:p>
        </w:tc>
        <w:tc>
          <w:tcPr>
            <w:tcW w:w="0" w:type="auto"/>
            <w:noWrap/>
          </w:tcPr>
          <w:p w14:paraId="065B02CD" w14:textId="629FAAC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w:t>
            </w:r>
          </w:p>
        </w:tc>
        <w:tc>
          <w:tcPr>
            <w:tcW w:w="0" w:type="auto"/>
            <w:noWrap/>
          </w:tcPr>
          <w:p w14:paraId="6C871A55" w14:textId="2266667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w:t>
            </w:r>
          </w:p>
        </w:tc>
        <w:tc>
          <w:tcPr>
            <w:tcW w:w="0" w:type="auto"/>
            <w:noWrap/>
          </w:tcPr>
          <w:p w14:paraId="160A20FF" w14:textId="4D75871F"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w:t>
            </w:r>
          </w:p>
        </w:tc>
        <w:tc>
          <w:tcPr>
            <w:tcW w:w="0" w:type="auto"/>
            <w:noWrap/>
          </w:tcPr>
          <w:p w14:paraId="1DA0A2B1" w14:textId="3C646AF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w:t>
            </w:r>
          </w:p>
        </w:tc>
        <w:tc>
          <w:tcPr>
            <w:tcW w:w="0" w:type="auto"/>
            <w:noWrap/>
          </w:tcPr>
          <w:p w14:paraId="368E21CA" w14:textId="73682EB7"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w:t>
            </w:r>
          </w:p>
        </w:tc>
        <w:tc>
          <w:tcPr>
            <w:tcW w:w="0" w:type="auto"/>
            <w:noWrap/>
          </w:tcPr>
          <w:p w14:paraId="05B312C9" w14:textId="4D99EE90" w:rsidR="00AE2F22" w:rsidRPr="00AE2F22" w:rsidRDefault="0069223E"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Gemiddelde</w:t>
            </w:r>
          </w:p>
        </w:tc>
        <w:tc>
          <w:tcPr>
            <w:tcW w:w="1593" w:type="dxa"/>
            <w:noWrap/>
          </w:tcPr>
          <w:p w14:paraId="41E458AD" w14:textId="7D34726F" w:rsidR="00AE2F22" w:rsidRPr="00AE2F22" w:rsidRDefault="00AB084E"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Standaardafwijking</w:t>
            </w:r>
          </w:p>
        </w:tc>
      </w:tr>
      <w:tr w:rsidR="00E138D5" w:rsidRPr="00AE2F22" w14:paraId="6892A480" w14:textId="77777777" w:rsidTr="002F0DF0">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1FB83B25"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'Lumiance'</w:t>
            </w:r>
          </w:p>
        </w:tc>
        <w:tc>
          <w:tcPr>
            <w:tcW w:w="0" w:type="auto"/>
            <w:noWrap/>
            <w:vAlign w:val="bottom"/>
            <w:hideMark/>
          </w:tcPr>
          <w:p w14:paraId="79C1AE4A" w14:textId="6F728E1A"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6062</w:t>
            </w:r>
          </w:p>
        </w:tc>
        <w:tc>
          <w:tcPr>
            <w:tcW w:w="0" w:type="auto"/>
            <w:noWrap/>
            <w:vAlign w:val="bottom"/>
            <w:hideMark/>
          </w:tcPr>
          <w:p w14:paraId="16484166" w14:textId="733498EB"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6070</w:t>
            </w:r>
          </w:p>
        </w:tc>
        <w:tc>
          <w:tcPr>
            <w:tcW w:w="0" w:type="auto"/>
            <w:noWrap/>
            <w:vAlign w:val="bottom"/>
            <w:hideMark/>
          </w:tcPr>
          <w:p w14:paraId="6D01AAE9" w14:textId="51E46849"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6114</w:t>
            </w:r>
          </w:p>
        </w:tc>
        <w:tc>
          <w:tcPr>
            <w:tcW w:w="0" w:type="auto"/>
            <w:noWrap/>
            <w:vAlign w:val="bottom"/>
            <w:hideMark/>
          </w:tcPr>
          <w:p w14:paraId="7406AA12" w14:textId="03A71942"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6110</w:t>
            </w:r>
          </w:p>
        </w:tc>
        <w:tc>
          <w:tcPr>
            <w:tcW w:w="0" w:type="auto"/>
            <w:noWrap/>
            <w:vAlign w:val="bottom"/>
            <w:hideMark/>
          </w:tcPr>
          <w:p w14:paraId="3EB77770" w14:textId="2CEF2C23"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6205</w:t>
            </w:r>
          </w:p>
        </w:tc>
        <w:tc>
          <w:tcPr>
            <w:tcW w:w="0" w:type="auto"/>
            <w:noWrap/>
            <w:vAlign w:val="bottom"/>
            <w:hideMark/>
          </w:tcPr>
          <w:p w14:paraId="1F6DEA1E" w14:textId="4CBE9D76"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6112,2</w:t>
            </w:r>
          </w:p>
        </w:tc>
        <w:tc>
          <w:tcPr>
            <w:tcW w:w="1593" w:type="dxa"/>
            <w:noWrap/>
            <w:vAlign w:val="bottom"/>
            <w:hideMark/>
          </w:tcPr>
          <w:p w14:paraId="56BB3FFD" w14:textId="251E8D34" w:rsidR="009D210F" w:rsidRPr="00AE2F22" w:rsidRDefault="00E138D5" w:rsidP="00E138D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56,83</w:t>
            </w:r>
          </w:p>
        </w:tc>
      </w:tr>
      <w:tr w:rsidR="009D210F" w:rsidRPr="00AE2F22" w14:paraId="1234F919" w14:textId="77777777" w:rsidTr="002F0DF0">
        <w:trPr>
          <w:trHeight w:val="531"/>
        </w:trPr>
        <w:tc>
          <w:tcPr>
            <w:cnfStyle w:val="001000000000" w:firstRow="0" w:lastRow="0" w:firstColumn="1" w:lastColumn="0" w:oddVBand="0" w:evenVBand="0" w:oddHBand="0" w:evenHBand="0" w:firstRowFirstColumn="0" w:firstRowLastColumn="0" w:lastRowFirstColumn="0" w:lastRowLastColumn="0"/>
            <w:tcW w:w="0" w:type="auto"/>
            <w:hideMark/>
          </w:tcPr>
          <w:p w14:paraId="5CBDA94D"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gemiddelde </w:t>
            </w:r>
          </w:p>
        </w:tc>
        <w:tc>
          <w:tcPr>
            <w:tcW w:w="0" w:type="auto"/>
            <w:noWrap/>
            <w:vAlign w:val="bottom"/>
            <w:hideMark/>
          </w:tcPr>
          <w:p w14:paraId="7314D0E7" w14:textId="1A806FC2"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6103</w:t>
            </w:r>
          </w:p>
        </w:tc>
        <w:tc>
          <w:tcPr>
            <w:tcW w:w="0" w:type="auto"/>
            <w:noWrap/>
            <w:vAlign w:val="bottom"/>
            <w:hideMark/>
          </w:tcPr>
          <w:p w14:paraId="009F1745" w14:textId="209980F8"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6137</w:t>
            </w:r>
          </w:p>
        </w:tc>
        <w:tc>
          <w:tcPr>
            <w:tcW w:w="0" w:type="auto"/>
            <w:noWrap/>
            <w:vAlign w:val="bottom"/>
            <w:hideMark/>
          </w:tcPr>
          <w:p w14:paraId="724C7486" w14:textId="4EB1C01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6128</w:t>
            </w:r>
          </w:p>
        </w:tc>
        <w:tc>
          <w:tcPr>
            <w:tcW w:w="0" w:type="auto"/>
            <w:noWrap/>
            <w:vAlign w:val="bottom"/>
            <w:hideMark/>
          </w:tcPr>
          <w:p w14:paraId="7A1F3D4D" w14:textId="3A45788F"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6127</w:t>
            </w:r>
          </w:p>
        </w:tc>
        <w:tc>
          <w:tcPr>
            <w:tcW w:w="0" w:type="auto"/>
            <w:noWrap/>
            <w:vAlign w:val="bottom"/>
            <w:hideMark/>
          </w:tcPr>
          <w:p w14:paraId="1B7FABAF" w14:textId="1DE1EA5A"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6235</w:t>
            </w:r>
          </w:p>
        </w:tc>
        <w:tc>
          <w:tcPr>
            <w:tcW w:w="0" w:type="auto"/>
            <w:noWrap/>
            <w:vAlign w:val="bottom"/>
            <w:hideMark/>
          </w:tcPr>
          <w:p w14:paraId="0BEA2408" w14:textId="2FDBF100"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6146</w:t>
            </w:r>
          </w:p>
        </w:tc>
        <w:tc>
          <w:tcPr>
            <w:tcW w:w="1593" w:type="dxa"/>
            <w:noWrap/>
            <w:vAlign w:val="bottom"/>
            <w:hideMark/>
          </w:tcPr>
          <w:p w14:paraId="3074F703" w14:textId="35F5E8E2" w:rsidR="009D210F" w:rsidRPr="00AE2F22" w:rsidRDefault="00E138D5" w:rsidP="00E138D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51,32</w:t>
            </w:r>
          </w:p>
        </w:tc>
      </w:tr>
      <w:tr w:rsidR="00E138D5" w:rsidRPr="00AE2F22" w14:paraId="08B8C7A6" w14:textId="77777777" w:rsidTr="002F0DF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0" w:type="auto"/>
            <w:hideMark/>
          </w:tcPr>
          <w:p w14:paraId="1544E0BE"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single channel  </w:t>
            </w:r>
          </w:p>
        </w:tc>
        <w:tc>
          <w:tcPr>
            <w:tcW w:w="0" w:type="auto"/>
            <w:noWrap/>
            <w:vAlign w:val="bottom"/>
            <w:hideMark/>
          </w:tcPr>
          <w:p w14:paraId="0E6E9665" w14:textId="16164C8C"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5981</w:t>
            </w:r>
          </w:p>
        </w:tc>
        <w:tc>
          <w:tcPr>
            <w:tcW w:w="0" w:type="auto"/>
            <w:noWrap/>
            <w:vAlign w:val="bottom"/>
            <w:hideMark/>
          </w:tcPr>
          <w:p w14:paraId="438C4B1A" w14:textId="76B96311"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5875</w:t>
            </w:r>
          </w:p>
        </w:tc>
        <w:tc>
          <w:tcPr>
            <w:tcW w:w="0" w:type="auto"/>
            <w:noWrap/>
            <w:vAlign w:val="bottom"/>
            <w:hideMark/>
          </w:tcPr>
          <w:p w14:paraId="7829F6F0" w14:textId="31AD6C4C"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5943</w:t>
            </w:r>
          </w:p>
        </w:tc>
        <w:tc>
          <w:tcPr>
            <w:tcW w:w="0" w:type="auto"/>
            <w:noWrap/>
            <w:vAlign w:val="bottom"/>
            <w:hideMark/>
          </w:tcPr>
          <w:p w14:paraId="7CF354DD" w14:textId="26ACC74F"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5885</w:t>
            </w:r>
          </w:p>
        </w:tc>
        <w:tc>
          <w:tcPr>
            <w:tcW w:w="0" w:type="auto"/>
            <w:noWrap/>
            <w:vAlign w:val="bottom"/>
            <w:hideMark/>
          </w:tcPr>
          <w:p w14:paraId="1E0B8FE8" w14:textId="00852910"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6143</w:t>
            </w:r>
          </w:p>
        </w:tc>
        <w:tc>
          <w:tcPr>
            <w:tcW w:w="0" w:type="auto"/>
            <w:noWrap/>
            <w:vAlign w:val="bottom"/>
            <w:hideMark/>
          </w:tcPr>
          <w:p w14:paraId="3C9C873B" w14:textId="7AEE5C22"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5965,4</w:t>
            </w:r>
          </w:p>
        </w:tc>
        <w:tc>
          <w:tcPr>
            <w:tcW w:w="1593" w:type="dxa"/>
            <w:noWrap/>
            <w:vAlign w:val="bottom"/>
            <w:hideMark/>
          </w:tcPr>
          <w:p w14:paraId="5BFCB501" w14:textId="4F3C337E" w:rsidR="009D210F" w:rsidRPr="00AE2F22" w:rsidRDefault="00E138D5" w:rsidP="00E138D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108,31</w:t>
            </w:r>
          </w:p>
        </w:tc>
      </w:tr>
      <w:tr w:rsidR="009D210F" w:rsidRPr="00AE2F22" w14:paraId="6564A5D7" w14:textId="77777777" w:rsidTr="002F0DF0">
        <w:trPr>
          <w:trHeight w:val="531"/>
        </w:trPr>
        <w:tc>
          <w:tcPr>
            <w:cnfStyle w:val="001000000000" w:firstRow="0" w:lastRow="0" w:firstColumn="1" w:lastColumn="0" w:oddVBand="0" w:evenVBand="0" w:oddHBand="0" w:evenHBand="0" w:firstRowFirstColumn="0" w:firstRowLastColumn="0" w:lastRowFirstColumn="0" w:lastRowLastColumn="0"/>
            <w:tcW w:w="0" w:type="auto"/>
            <w:hideMark/>
          </w:tcPr>
          <w:p w14:paraId="33CFEE71"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decompesition</w:t>
            </w:r>
            <w:proofErr w:type="spellEnd"/>
          </w:p>
        </w:tc>
        <w:tc>
          <w:tcPr>
            <w:tcW w:w="0" w:type="auto"/>
            <w:noWrap/>
            <w:vAlign w:val="bottom"/>
            <w:hideMark/>
          </w:tcPr>
          <w:p w14:paraId="4AFB354C" w14:textId="40DA59F1"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5934</w:t>
            </w:r>
          </w:p>
        </w:tc>
        <w:tc>
          <w:tcPr>
            <w:tcW w:w="0" w:type="auto"/>
            <w:noWrap/>
            <w:vAlign w:val="bottom"/>
            <w:hideMark/>
          </w:tcPr>
          <w:p w14:paraId="2238930E" w14:textId="45F99268"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6050</w:t>
            </w:r>
          </w:p>
        </w:tc>
        <w:tc>
          <w:tcPr>
            <w:tcW w:w="0" w:type="auto"/>
            <w:noWrap/>
            <w:vAlign w:val="bottom"/>
            <w:hideMark/>
          </w:tcPr>
          <w:p w14:paraId="6F6E4FE2" w14:textId="4C857C5F"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6101</w:t>
            </w:r>
          </w:p>
        </w:tc>
        <w:tc>
          <w:tcPr>
            <w:tcW w:w="0" w:type="auto"/>
            <w:noWrap/>
            <w:vAlign w:val="bottom"/>
            <w:hideMark/>
          </w:tcPr>
          <w:p w14:paraId="75FB7C19" w14:textId="220220A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6045</w:t>
            </w:r>
          </w:p>
        </w:tc>
        <w:tc>
          <w:tcPr>
            <w:tcW w:w="0" w:type="auto"/>
            <w:noWrap/>
            <w:vAlign w:val="bottom"/>
            <w:hideMark/>
          </w:tcPr>
          <w:p w14:paraId="4BD4B39B" w14:textId="4DBB659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6042</w:t>
            </w:r>
          </w:p>
        </w:tc>
        <w:tc>
          <w:tcPr>
            <w:tcW w:w="0" w:type="auto"/>
            <w:noWrap/>
            <w:vAlign w:val="bottom"/>
            <w:hideMark/>
          </w:tcPr>
          <w:p w14:paraId="39FB2A22" w14:textId="1171169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6034,4</w:t>
            </w:r>
          </w:p>
        </w:tc>
        <w:tc>
          <w:tcPr>
            <w:tcW w:w="1593" w:type="dxa"/>
            <w:noWrap/>
            <w:vAlign w:val="bottom"/>
            <w:hideMark/>
          </w:tcPr>
          <w:p w14:paraId="738C389C" w14:textId="2A2555D8" w:rsidR="009D210F" w:rsidRPr="00AE2F22" w:rsidRDefault="00E138D5" w:rsidP="00E138D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61,09</w:t>
            </w:r>
          </w:p>
        </w:tc>
      </w:tr>
    </w:tbl>
    <w:p w14:paraId="685BD9D0" w14:textId="0E307E49" w:rsidR="00E138D5" w:rsidRPr="00E138D5" w:rsidRDefault="00E138D5" w:rsidP="0069223E">
      <w:pPr>
        <w:rPr>
          <w:b/>
          <w:lang w:val="nl-NL"/>
        </w:rPr>
      </w:pPr>
      <w:r>
        <w:rPr>
          <w:b/>
          <w:lang w:val="nl-NL"/>
        </w:rPr>
        <w:t>Tabel 1.</w:t>
      </w:r>
    </w:p>
    <w:p w14:paraId="27A82A95" w14:textId="42E0D142" w:rsidR="0069223E" w:rsidRDefault="00E138D5" w:rsidP="0069223E">
      <w:pPr>
        <w:rPr>
          <w:lang w:val="nl-NL"/>
        </w:rPr>
      </w:pPr>
      <w:r>
        <w:rPr>
          <w:lang w:val="nl-NL"/>
        </w:rPr>
        <w:t>Zoals te zien is in de tabel</w:t>
      </w:r>
      <w:r w:rsidR="0071651E">
        <w:rPr>
          <w:lang w:val="nl-NL"/>
        </w:rPr>
        <w:t>,</w:t>
      </w:r>
      <w:r>
        <w:rPr>
          <w:lang w:val="nl-NL"/>
        </w:rPr>
        <w:t xml:space="preserve"> is de single channel manier gemiddeld het snelst.</w:t>
      </w:r>
      <w:r w:rsidR="002941EC" w:rsidRPr="002941EC">
        <w:rPr>
          <w:lang w:val="nl-NL"/>
        </w:rPr>
        <w:t xml:space="preserve"> </w:t>
      </w:r>
      <w:r w:rsidR="002941EC">
        <w:rPr>
          <w:lang w:val="nl-NL"/>
        </w:rPr>
        <w:t>Dit heeft waarschijnlijk te maken met de hoeveelheid berekeningen die wordt gedaan. Gemiddelde en ‘lumiance’ zijn de langzaamste manieren omdat hierbij en waardes uit het geheugen gelezen moeten worden en een viertal berekeningen gemaakt moeten worden. Single channel is het snelst omdat hier alleen een waarde uit het geheugen gehaald moet worden</w:t>
      </w:r>
      <w:r w:rsidR="002941EC">
        <w:rPr>
          <w:lang w:val="nl-NL"/>
        </w:rPr>
        <w:t xml:space="preserve">. </w:t>
      </w:r>
      <w:bookmarkStart w:id="0" w:name="_GoBack"/>
      <w:bookmarkEnd w:id="0"/>
      <w:r w:rsidR="0071651E">
        <w:rPr>
          <w:lang w:val="nl-NL"/>
        </w:rPr>
        <w:t xml:space="preserve"> </w:t>
      </w:r>
    </w:p>
    <w:p w14:paraId="2E2AB5F3" w14:textId="5B85C571" w:rsidR="00DE73A8" w:rsidRDefault="00DE73A8" w:rsidP="00DE73A8">
      <w:pPr>
        <w:pStyle w:val="Kop2"/>
        <w:rPr>
          <w:lang w:val="nl-NL"/>
        </w:rPr>
      </w:pPr>
      <w:r>
        <w:rPr>
          <w:lang w:val="nl-NL"/>
        </w:rPr>
        <w:t>V</w:t>
      </w:r>
      <w:r w:rsidRPr="00DE73A8">
        <w:rPr>
          <w:lang w:val="nl-NL"/>
        </w:rPr>
        <w:t>erwerking</w:t>
      </w:r>
    </w:p>
    <w:p w14:paraId="35F462F5" w14:textId="5A409F60" w:rsidR="00161055" w:rsidRPr="00161055" w:rsidRDefault="00161055" w:rsidP="00161055">
      <w:pPr>
        <w:rPr>
          <w:lang w:val="nl-NL"/>
        </w:rPr>
      </w:pPr>
      <w:r>
        <w:rPr>
          <w:lang w:val="nl-NL"/>
        </w:rPr>
        <w:t xml:space="preserve">In de resultaten is te zien </w:t>
      </w:r>
      <w:r w:rsidR="00875470">
        <w:rPr>
          <w:lang w:val="nl-NL"/>
        </w:rPr>
        <w:t>dat onze hyp</w:t>
      </w:r>
      <w:r w:rsidR="0071651E">
        <w:rPr>
          <w:lang w:val="nl-NL"/>
        </w:rPr>
        <w:t>o</w:t>
      </w:r>
      <w:r w:rsidR="00875470">
        <w:rPr>
          <w:lang w:val="nl-NL"/>
        </w:rPr>
        <w:t>these correct is.</w:t>
      </w:r>
      <w:r w:rsidR="0071651E">
        <w:rPr>
          <w:lang w:val="nl-NL"/>
        </w:rPr>
        <w:t xml:space="preserve"> </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63482B2B" w:rsidR="00DE73A8" w:rsidRPr="00DE73A8" w:rsidRDefault="001E4651" w:rsidP="00DE73A8">
      <w:pPr>
        <w:rPr>
          <w:lang w:val="nl-NL"/>
        </w:rPr>
      </w:pPr>
      <w:r>
        <w:rPr>
          <w:lang w:val="nl-NL"/>
        </w:rPr>
        <w:t xml:space="preserve">Het blijkt dus uit </w:t>
      </w:r>
      <w:r w:rsidR="00875470">
        <w:rPr>
          <w:lang w:val="nl-NL"/>
        </w:rPr>
        <w:t>de resultaten dat de single ch</w:t>
      </w:r>
      <w:r w:rsidR="00A9609E">
        <w:rPr>
          <w:lang w:val="nl-NL"/>
        </w:rPr>
        <w:t xml:space="preserve">annel </w:t>
      </w:r>
      <w:proofErr w:type="spellStart"/>
      <w:r w:rsidR="00A9609E">
        <w:rPr>
          <w:lang w:val="nl-NL"/>
        </w:rPr>
        <w:t>conversion</w:t>
      </w:r>
      <w:proofErr w:type="spellEnd"/>
      <w:r w:rsidR="00A9609E">
        <w:rPr>
          <w:lang w:val="nl-NL"/>
        </w:rPr>
        <w:t xml:space="preserve"> het snelste is, hiermee is onze hypothese correct.</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2FCEF096" w14:textId="0D88AA69" w:rsidR="009C4A61" w:rsidRDefault="00A028AB" w:rsidP="00563EE4">
      <w:pPr>
        <w:rPr>
          <w:lang w:val="nl-NL"/>
        </w:rPr>
      </w:pPr>
      <w:r>
        <w:rPr>
          <w:lang w:val="nl-NL"/>
        </w:rPr>
        <w:t>Het doel van dit experiment was om te meten welke gray</w:t>
      </w:r>
      <w:r w:rsidR="0051278F">
        <w:rPr>
          <w:lang w:val="nl-NL"/>
        </w:rPr>
        <w:t>scale</w:t>
      </w:r>
      <w:r>
        <w:rPr>
          <w:lang w:val="nl-NL"/>
        </w:rPr>
        <w:t>-</w:t>
      </w:r>
      <w:proofErr w:type="spellStart"/>
      <w:r>
        <w:rPr>
          <w:lang w:val="nl-NL"/>
        </w:rPr>
        <w:t>conversion</w:t>
      </w:r>
      <w:proofErr w:type="spellEnd"/>
      <w:r>
        <w:rPr>
          <w:lang w:val="nl-NL"/>
        </w:rPr>
        <w:t xml:space="preserve"> het snelst was</w:t>
      </w:r>
      <w:r w:rsidR="00BA6ADF">
        <w:rPr>
          <w:lang w:val="nl-NL"/>
        </w:rPr>
        <w:t xml:space="preserve">. </w:t>
      </w:r>
      <w:r w:rsidR="00E16EA9">
        <w:rPr>
          <w:lang w:val="nl-NL"/>
        </w:rPr>
        <w:t xml:space="preserve">Wij hadden het idee dat dit single channel </w:t>
      </w:r>
      <w:proofErr w:type="spellStart"/>
      <w:r w:rsidR="00E16EA9">
        <w:rPr>
          <w:lang w:val="nl-NL"/>
        </w:rPr>
        <w:t>conversion</w:t>
      </w:r>
      <w:proofErr w:type="spellEnd"/>
      <w:r w:rsidR="00E16EA9">
        <w:rPr>
          <w:lang w:val="nl-NL"/>
        </w:rPr>
        <w:t xml:space="preserve"> zou zijn </w:t>
      </w:r>
      <w:r w:rsidR="003952E4">
        <w:rPr>
          <w:lang w:val="nl-NL"/>
        </w:rPr>
        <w:t xml:space="preserve">en </w:t>
      </w:r>
      <w:r w:rsidR="005706AA">
        <w:rPr>
          <w:lang w:val="nl-NL"/>
        </w:rPr>
        <w:t>dat was uiteindelijk correct</w:t>
      </w:r>
      <w:r w:rsidR="003952E4">
        <w:rPr>
          <w:lang w:val="nl-NL"/>
        </w:rPr>
        <w:t>.</w:t>
      </w:r>
    </w:p>
    <w:p w14:paraId="45B56C02" w14:textId="059001A5" w:rsidR="000A57D3" w:rsidRPr="008A2631" w:rsidRDefault="00ED38D2" w:rsidP="008A2631">
      <w:pPr>
        <w:rPr>
          <w:lang w:val="nl-NL"/>
        </w:rPr>
      </w:pPr>
      <w:r>
        <w:rPr>
          <w:lang w:val="nl-NL"/>
        </w:rPr>
        <w:t>Er zijn nog manieren om het experiment te verbeteren. Een voorbeeld hiervan is de metingen vaker uitvoeren</w:t>
      </w:r>
      <w:r w:rsidR="00D95105">
        <w:rPr>
          <w:lang w:val="nl-NL"/>
        </w:rPr>
        <w:t>. Hierbij kan</w:t>
      </w:r>
      <w:r w:rsidR="00563EE4" w:rsidRPr="00563EE4">
        <w:rPr>
          <w:lang w:val="nl-NL"/>
        </w:rPr>
        <w:t xml:space="preserve"> gedacht worden aan een paar tientallen metingen per conversie</w:t>
      </w:r>
      <w:r w:rsidR="00563EE4">
        <w:rPr>
          <w:lang w:val="nl-NL"/>
        </w:rPr>
        <w:t xml:space="preserve">. Daarnaast kan de tijdmeting uitgevoerd worden </w:t>
      </w:r>
      <w:r w:rsidR="009C4A61">
        <w:rPr>
          <w:lang w:val="nl-NL"/>
        </w:rPr>
        <w:t xml:space="preserve">in een kleiner kader, nu hebben we ook de Preprocessing functie meegenomen dit kan voor eventuele vertragingen hebben gezorgd. </w:t>
      </w:r>
    </w:p>
    <w:sectPr w:rsidR="000A57D3" w:rsidRPr="008A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2E70"/>
    <w:rsid w:val="0006562B"/>
    <w:rsid w:val="00095A69"/>
    <w:rsid w:val="000A57D3"/>
    <w:rsid w:val="000E535B"/>
    <w:rsid w:val="000F6525"/>
    <w:rsid w:val="00161055"/>
    <w:rsid w:val="00170D0A"/>
    <w:rsid w:val="001944FD"/>
    <w:rsid w:val="001B24C7"/>
    <w:rsid w:val="001D50C0"/>
    <w:rsid w:val="001E4651"/>
    <w:rsid w:val="002034E1"/>
    <w:rsid w:val="00217C88"/>
    <w:rsid w:val="002941EC"/>
    <w:rsid w:val="002F0DF0"/>
    <w:rsid w:val="00346856"/>
    <w:rsid w:val="003952E4"/>
    <w:rsid w:val="003C6EE0"/>
    <w:rsid w:val="00461E04"/>
    <w:rsid w:val="0049078C"/>
    <w:rsid w:val="004A4599"/>
    <w:rsid w:val="004C3234"/>
    <w:rsid w:val="0051278F"/>
    <w:rsid w:val="00563EE4"/>
    <w:rsid w:val="005673ED"/>
    <w:rsid w:val="005706AA"/>
    <w:rsid w:val="00687937"/>
    <w:rsid w:val="0069223E"/>
    <w:rsid w:val="0071651E"/>
    <w:rsid w:val="007166DA"/>
    <w:rsid w:val="00737A98"/>
    <w:rsid w:val="007A2FF8"/>
    <w:rsid w:val="007A3507"/>
    <w:rsid w:val="007B6736"/>
    <w:rsid w:val="007E7006"/>
    <w:rsid w:val="00857B43"/>
    <w:rsid w:val="00875470"/>
    <w:rsid w:val="008A2631"/>
    <w:rsid w:val="008B6166"/>
    <w:rsid w:val="009C4A61"/>
    <w:rsid w:val="009C550F"/>
    <w:rsid w:val="009D210F"/>
    <w:rsid w:val="00A028AB"/>
    <w:rsid w:val="00A36AFA"/>
    <w:rsid w:val="00A9609E"/>
    <w:rsid w:val="00AB084E"/>
    <w:rsid w:val="00AE2F22"/>
    <w:rsid w:val="00BA6ADF"/>
    <w:rsid w:val="00C835A8"/>
    <w:rsid w:val="00C96733"/>
    <w:rsid w:val="00D95105"/>
    <w:rsid w:val="00DB3B6C"/>
    <w:rsid w:val="00DB7ACC"/>
    <w:rsid w:val="00DE73A8"/>
    <w:rsid w:val="00DE75CD"/>
    <w:rsid w:val="00E138D5"/>
    <w:rsid w:val="00E16EA9"/>
    <w:rsid w:val="00E61CFC"/>
    <w:rsid w:val="00ED38D2"/>
    <w:rsid w:val="00F561E1"/>
    <w:rsid w:val="00F877ED"/>
    <w:rsid w:val="00FF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 w:type="table" w:styleId="Rastertabel4-Accent1">
    <w:name w:val="Grid Table 4 Accent 1"/>
    <w:basedOn w:val="Standaardtabel"/>
    <w:uiPriority w:val="49"/>
    <w:rsid w:val="00AE2F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575512686">
      <w:bodyDiv w:val="1"/>
      <w:marLeft w:val="0"/>
      <w:marRight w:val="0"/>
      <w:marTop w:val="0"/>
      <w:marBottom w:val="0"/>
      <w:divBdr>
        <w:top w:val="none" w:sz="0" w:space="0" w:color="auto"/>
        <w:left w:val="none" w:sz="0" w:space="0" w:color="auto"/>
        <w:bottom w:val="none" w:sz="0" w:space="0" w:color="auto"/>
        <w:right w:val="none" w:sz="0" w:space="0" w:color="auto"/>
      </w:divBdr>
    </w:div>
    <w:div w:id="1578587923">
      <w:bodyDiv w:val="1"/>
      <w:marLeft w:val="0"/>
      <w:marRight w:val="0"/>
      <w:marTop w:val="0"/>
      <w:marBottom w:val="0"/>
      <w:divBdr>
        <w:top w:val="none" w:sz="0" w:space="0" w:color="auto"/>
        <w:left w:val="none" w:sz="0" w:space="0" w:color="auto"/>
        <w:bottom w:val="none" w:sz="0" w:space="0" w:color="auto"/>
        <w:right w:val="none" w:sz="0" w:space="0" w:color="auto"/>
      </w:divBdr>
    </w:div>
    <w:div w:id="15976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okamphuis/vision-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2</Pages>
  <Words>486</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29</cp:revision>
  <dcterms:created xsi:type="dcterms:W3CDTF">2017-02-23T14:20:00Z</dcterms:created>
  <dcterms:modified xsi:type="dcterms:W3CDTF">2017-04-03T21:10:00Z</dcterms:modified>
</cp:coreProperties>
</file>