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D6F" w:rsidRDefault="005D3D6F" w:rsidP="005D3D6F">
      <w:pPr>
        <w:pStyle w:val="Kop1"/>
        <w:rPr>
          <w:lang w:val="nl-NL"/>
        </w:rPr>
      </w:pPr>
      <w:r>
        <w:rPr>
          <w:lang w:val="nl-NL"/>
        </w:rPr>
        <w:t xml:space="preserve">Afbeelding contrast </w:t>
      </w:r>
    </w:p>
    <w:p w:rsidR="005D3D6F" w:rsidRDefault="005D3D6F" w:rsidP="005D3D6F">
      <w:pPr>
        <w:pStyle w:val="Kop2"/>
        <w:rPr>
          <w:lang w:val="nl-NL"/>
        </w:rPr>
      </w:pPr>
      <w:r>
        <w:rPr>
          <w:lang w:val="nl-NL"/>
        </w:rPr>
        <w:t>Namen en datum</w:t>
      </w:r>
    </w:p>
    <w:p w:rsidR="005D3D6F" w:rsidRDefault="005D3D6F" w:rsidP="005D3D6F">
      <w:pPr>
        <w:rPr>
          <w:lang w:val="nl-NL"/>
        </w:rPr>
      </w:pPr>
      <w:r>
        <w:rPr>
          <w:lang w:val="nl-NL"/>
        </w:rPr>
        <w:t>Teamlid 1: Jip Galema</w:t>
      </w:r>
    </w:p>
    <w:p w:rsidR="005D3D6F" w:rsidRDefault="005D3D6F" w:rsidP="005D3D6F">
      <w:pPr>
        <w:rPr>
          <w:lang w:val="nl-NL"/>
        </w:rPr>
      </w:pPr>
      <w:r>
        <w:rPr>
          <w:lang w:val="nl-NL"/>
        </w:rPr>
        <w:t>Teamlid 2: Tim IJntema</w:t>
      </w:r>
    </w:p>
    <w:p w:rsidR="005D3D6F" w:rsidRDefault="005D3D6F" w:rsidP="005D3D6F">
      <w:pPr>
        <w:rPr>
          <w:lang w:val="nl-NL"/>
        </w:rPr>
      </w:pPr>
      <w:r>
        <w:rPr>
          <w:lang w:val="nl-NL"/>
        </w:rPr>
        <w:t>Datum: 27</w:t>
      </w:r>
      <w:r>
        <w:rPr>
          <w:lang w:val="nl-NL"/>
        </w:rPr>
        <w:t>-2-2017</w:t>
      </w:r>
    </w:p>
    <w:p w:rsidR="005D3D6F" w:rsidRDefault="005D3D6F" w:rsidP="005D3D6F">
      <w:pPr>
        <w:pStyle w:val="Kop2"/>
        <w:rPr>
          <w:lang w:val="nl-NL"/>
        </w:rPr>
      </w:pPr>
      <w:r>
        <w:rPr>
          <w:lang w:val="nl-NL"/>
        </w:rPr>
        <w:t>Doel</w:t>
      </w:r>
    </w:p>
    <w:p w:rsidR="005D3D6F" w:rsidRDefault="005D3D6F" w:rsidP="005D3D6F">
      <w:pPr>
        <w:rPr>
          <w:lang w:val="nl-NL"/>
        </w:rPr>
      </w:pPr>
      <w:r>
        <w:rPr>
          <w:lang w:val="nl-NL"/>
        </w:rPr>
        <w:t>Wij gaan bij deze meting kijken naar het verschil in contrast bij de afbeelding. Hiervoor gaan we een histogram maken waarmee gekeken kan worden naar hoeveel verschillende grijstinten gekeken kan worden. Hierbij vragen wij ons du</w:t>
      </w:r>
      <w:r w:rsidR="008D56A2">
        <w:rPr>
          <w:lang w:val="nl-NL"/>
        </w:rPr>
        <w:t>s af hoeveel meer</w:t>
      </w:r>
      <w:r>
        <w:rPr>
          <w:lang w:val="nl-NL"/>
        </w:rPr>
        <w:t xml:space="preserve"> contrast elke conversie </w:t>
      </w:r>
      <w:r w:rsidR="008D56A2">
        <w:rPr>
          <w:lang w:val="nl-NL"/>
        </w:rPr>
        <w:t xml:space="preserve">toevoegt aan de afbeelding in vergelijking met het contrast van de </w:t>
      </w:r>
      <w:r w:rsidR="004868C5">
        <w:rPr>
          <w:lang w:val="nl-NL"/>
        </w:rPr>
        <w:t>standaard.</w:t>
      </w:r>
      <w:r w:rsidR="008D56A2">
        <w:rPr>
          <w:lang w:val="nl-NL"/>
        </w:rPr>
        <w:t xml:space="preserve"> </w:t>
      </w:r>
    </w:p>
    <w:p w:rsidR="005D3D6F" w:rsidRDefault="005D3D6F" w:rsidP="005D3D6F">
      <w:pPr>
        <w:pStyle w:val="Kop2"/>
        <w:rPr>
          <w:lang w:val="nl-NL"/>
        </w:rPr>
      </w:pPr>
      <w:r>
        <w:rPr>
          <w:lang w:val="nl-NL"/>
        </w:rPr>
        <w:t>Hypothese</w:t>
      </w:r>
    </w:p>
    <w:p w:rsidR="008D56A2" w:rsidRPr="008D56A2" w:rsidRDefault="008D56A2" w:rsidP="008D56A2">
      <w:pPr>
        <w:rPr>
          <w:lang w:val="nl-NL"/>
        </w:rPr>
      </w:pPr>
      <w:r>
        <w:rPr>
          <w:lang w:val="nl-NL"/>
        </w:rPr>
        <w:t>Het is lastig in te schatten welke methode het hoogste contrast gaat hebben. Er zijn echter al wel een paar methodes die waarschijnlijk weinig extra contrast gaan toevoegen. Hierbij zal ‘</w:t>
      </w:r>
      <w:proofErr w:type="spellStart"/>
      <w:r>
        <w:rPr>
          <w:lang w:val="nl-NL"/>
        </w:rPr>
        <w:t>desaturation</w:t>
      </w:r>
      <w:proofErr w:type="spellEnd"/>
      <w:r>
        <w:rPr>
          <w:lang w:val="nl-NL"/>
        </w:rPr>
        <w:t xml:space="preserve">’ een slechter </w:t>
      </w:r>
      <w:r w:rsidR="004868C5">
        <w:rPr>
          <w:lang w:val="nl-NL"/>
        </w:rPr>
        <w:t xml:space="preserve">contrast geven volgens het artikel over de zeven conversie (te vinden in het implementatieplan). Daarnaast zal single channel een lager contrast geven omdat er meer waarde in een kleur zitten dan </w:t>
      </w:r>
      <w:r w:rsidR="00F378DD">
        <w:rPr>
          <w:lang w:val="nl-NL"/>
        </w:rPr>
        <w:t>alleen</w:t>
      </w:r>
      <w:r w:rsidR="004868C5">
        <w:rPr>
          <w:lang w:val="nl-NL"/>
        </w:rPr>
        <w:t xml:space="preserve"> een rode </w:t>
      </w:r>
      <w:r w:rsidR="00F378DD">
        <w:rPr>
          <w:lang w:val="nl-NL"/>
        </w:rPr>
        <w:t xml:space="preserve">kleur bijvoorbeeld. </w:t>
      </w:r>
    </w:p>
    <w:p w:rsidR="005D3D6F" w:rsidRDefault="005D3D6F" w:rsidP="005D3D6F">
      <w:pPr>
        <w:pStyle w:val="Kop2"/>
        <w:rPr>
          <w:lang w:val="nl-NL"/>
        </w:rPr>
      </w:pPr>
      <w:r>
        <w:rPr>
          <w:lang w:val="nl-NL"/>
        </w:rPr>
        <w:t>Werkwijze</w:t>
      </w:r>
    </w:p>
    <w:p w:rsidR="005D3D6F" w:rsidRPr="00F378DD" w:rsidRDefault="00F378DD" w:rsidP="00F378DD">
      <w:pPr>
        <w:rPr>
          <w:lang w:val="nl-NL"/>
        </w:rPr>
      </w:pPr>
      <w:r>
        <w:rPr>
          <w:lang w:val="nl-NL"/>
        </w:rPr>
        <w:t xml:space="preserve">Er zijn twee mogelijkheden om dit </w:t>
      </w:r>
      <w:bookmarkStart w:id="0" w:name="_GoBack"/>
      <w:bookmarkEnd w:id="0"/>
      <w:r>
        <w:rPr>
          <w:lang w:val="nl-NL"/>
        </w:rPr>
        <w:t xml:space="preserve"> </w:t>
      </w:r>
    </w:p>
    <w:p w:rsidR="005D3D6F" w:rsidRDefault="005D3D6F" w:rsidP="005D3D6F">
      <w:pPr>
        <w:pStyle w:val="Kop2"/>
        <w:rPr>
          <w:lang w:val="nl-NL"/>
        </w:rPr>
      </w:pPr>
      <w:r>
        <w:rPr>
          <w:lang w:val="nl-NL"/>
        </w:rPr>
        <w:t>Resultaten</w:t>
      </w:r>
    </w:p>
    <w:p w:rsidR="005D3D6F" w:rsidRDefault="005D3D6F" w:rsidP="005D3D6F">
      <w:pPr>
        <w:rPr>
          <w:lang w:val="nl-NL"/>
        </w:rPr>
      </w:pPr>
      <w:r>
        <w:rPr>
          <w:lang w:val="nl-NL"/>
        </w:rPr>
        <w:t>Geef de meetresultaten overzichtelijk weer in de vorm van een tabel en/of diagram.</w:t>
      </w:r>
    </w:p>
    <w:p w:rsidR="005D3D6F" w:rsidRDefault="005D3D6F" w:rsidP="005D3D6F">
      <w:pPr>
        <w:pStyle w:val="Kop2"/>
        <w:rPr>
          <w:lang w:val="nl-NL"/>
        </w:rPr>
      </w:pPr>
      <w:r>
        <w:rPr>
          <w:lang w:val="nl-NL"/>
        </w:rPr>
        <w:t>Verwerking</w:t>
      </w:r>
    </w:p>
    <w:p w:rsidR="005D3D6F" w:rsidRDefault="005D3D6F" w:rsidP="005D3D6F">
      <w:pPr>
        <w:rPr>
          <w:lang w:val="nl-NL"/>
        </w:rPr>
      </w:pPr>
      <w:r>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5D3D6F" w:rsidRDefault="005D3D6F" w:rsidP="005D3D6F">
      <w:pPr>
        <w:pStyle w:val="Kop2"/>
        <w:rPr>
          <w:lang w:val="nl-NL"/>
        </w:rPr>
      </w:pPr>
      <w:r>
        <w:rPr>
          <w:lang w:val="nl-NL"/>
        </w:rPr>
        <w:t>Conclusie</w:t>
      </w:r>
    </w:p>
    <w:p w:rsidR="005D3D6F" w:rsidRDefault="005D3D6F" w:rsidP="005D3D6F">
      <w:pPr>
        <w:rPr>
          <w:lang w:val="nl-NL"/>
        </w:rPr>
      </w:pPr>
      <w:r>
        <w:rPr>
          <w:lang w:val="nl-NL"/>
        </w:rPr>
        <w:t>Geef aan welke conclusie kan worden getrokken uit de verwerking van de meetresultaten.</w:t>
      </w:r>
    </w:p>
    <w:p w:rsidR="005D3D6F" w:rsidRDefault="005D3D6F" w:rsidP="005D3D6F">
      <w:pPr>
        <w:pStyle w:val="Kop2"/>
        <w:rPr>
          <w:lang w:val="nl-NL"/>
        </w:rPr>
      </w:pPr>
      <w:r>
        <w:rPr>
          <w:lang w:val="nl-NL"/>
        </w:rPr>
        <w:t>Evaluatie</w:t>
      </w:r>
    </w:p>
    <w:p w:rsidR="005D3D6F" w:rsidRDefault="005D3D6F" w:rsidP="005D3D6F">
      <w:pPr>
        <w:rPr>
          <w:lang w:val="nl-NL"/>
        </w:rPr>
      </w:pPr>
      <w:r>
        <w:rPr>
          <w:lang w:val="nl-NL"/>
        </w:rPr>
        <w:t>Leg een verband tussen de getrokken conclusie en het doel van het experiment (en de hypothese). Ga daarbij ook in op bijvoorbeeld de meetonzekerheid als gevolg van de gebruikte meetmethoden of eventuele meetfouten.</w:t>
      </w:r>
    </w:p>
    <w:p w:rsidR="0056068D" w:rsidRPr="005D3D6F" w:rsidRDefault="00F378DD">
      <w:pPr>
        <w:rPr>
          <w:lang w:val="nl-NL"/>
        </w:rPr>
      </w:pPr>
    </w:p>
    <w:sectPr w:rsidR="0056068D" w:rsidRPr="005D3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0"/>
    <w:rsid w:val="004868C5"/>
    <w:rsid w:val="00580610"/>
    <w:rsid w:val="005D3D6F"/>
    <w:rsid w:val="00754F33"/>
    <w:rsid w:val="007C4A5F"/>
    <w:rsid w:val="008D56A2"/>
    <w:rsid w:val="00F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D965"/>
  <w15:chartTrackingRefBased/>
  <w15:docId w15:val="{B9D57245-3DB8-4B2D-A0F0-03B44AD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D3D6F"/>
    <w:pPr>
      <w:spacing w:after="200" w:line="276" w:lineRule="auto"/>
      <w:jc w:val="both"/>
    </w:pPr>
    <w:rPr>
      <w:rFonts w:ascii="Quicksand Book" w:hAnsi="Quicksand Book"/>
      <w:sz w:val="20"/>
    </w:rPr>
  </w:style>
  <w:style w:type="paragraph" w:styleId="Kop1">
    <w:name w:val="heading 1"/>
    <w:basedOn w:val="Standaard"/>
    <w:next w:val="Standaard"/>
    <w:link w:val="Kop1Char"/>
    <w:uiPriority w:val="9"/>
    <w:qFormat/>
    <w:rsid w:val="005D3D6F"/>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semiHidden/>
    <w:unhideWhenUsed/>
    <w:qFormat/>
    <w:rsid w:val="005D3D6F"/>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D6F"/>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semiHidden/>
    <w:rsid w:val="005D3D6F"/>
    <w:rPr>
      <w:rFonts w:ascii="Quicksand Book" w:eastAsiaTheme="majorEastAsia" w:hAnsi="Quicksand Book" w:cstheme="majorBidi"/>
      <w:b/>
      <w:bCs/>
      <w:color w:val="F00000"/>
      <w:sz w:val="26"/>
      <w:szCs w:val="26"/>
    </w:rPr>
  </w:style>
  <w:style w:type="character" w:styleId="Hyperlink">
    <w:name w:val="Hyperlink"/>
    <w:basedOn w:val="Standaardalinea-lettertype"/>
    <w:uiPriority w:val="99"/>
    <w:semiHidden/>
    <w:unhideWhenUsed/>
    <w:rsid w:val="005D3D6F"/>
    <w:rPr>
      <w:color w:val="0563C1" w:themeColor="hyperlink"/>
      <w:u w:val="single"/>
    </w:rPr>
  </w:style>
  <w:style w:type="paragraph" w:styleId="Lijstalinea">
    <w:name w:val="List Paragraph"/>
    <w:basedOn w:val="Standaard"/>
    <w:uiPriority w:val="34"/>
    <w:qFormat/>
    <w:rsid w:val="005D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258</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2017-03-27T10:27:00Z</dcterms:created>
  <dcterms:modified xsi:type="dcterms:W3CDTF">2017-03-27T11:01:00Z</dcterms:modified>
</cp:coreProperties>
</file>