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55D" w14:textId="0DD1C60C" w:rsidR="00DE73A8" w:rsidRPr="00DE73A8" w:rsidRDefault="00DE75CD" w:rsidP="00DE73A8">
      <w:pPr>
        <w:pStyle w:val="Kop1"/>
        <w:rPr>
          <w:lang w:val="nl-NL"/>
        </w:rPr>
      </w:pPr>
      <w:r>
        <w:rPr>
          <w:lang w:val="nl-NL"/>
        </w:rPr>
        <w:t xml:space="preserve">Vector </w:t>
      </w:r>
      <w:r w:rsidR="002F6D10">
        <w:rPr>
          <w:lang w:val="nl-NL"/>
        </w:rPr>
        <w:t>geheugen</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1BB51E3C" w:rsidR="00DE73A8" w:rsidRPr="00DE73A8" w:rsidRDefault="000F6525" w:rsidP="00DE73A8">
      <w:pPr>
        <w:rPr>
          <w:lang w:val="nl-NL"/>
        </w:rPr>
      </w:pPr>
      <w:r>
        <w:rPr>
          <w:lang w:val="nl-NL"/>
        </w:rPr>
        <w:t xml:space="preserve">Wij </w:t>
      </w:r>
      <w:r w:rsidR="00042907">
        <w:rPr>
          <w:lang w:val="nl-NL"/>
        </w:rPr>
        <w:t xml:space="preserve">gaan bij deze meting kijken wat de verschillen zijn in </w:t>
      </w:r>
      <w:r w:rsidR="002F6D10">
        <w:rPr>
          <w:lang w:val="nl-NL"/>
        </w:rPr>
        <w:t>geheugengebruik</w:t>
      </w:r>
      <w:r w:rsidR="00042907">
        <w:rPr>
          <w:lang w:val="nl-NL"/>
        </w:rPr>
        <w:t xml:space="preserve"> tussen 1D arrays op de </w:t>
      </w:r>
      <w:proofErr w:type="spellStart"/>
      <w:r w:rsidR="00042907">
        <w:rPr>
          <w:lang w:val="nl-NL"/>
        </w:rPr>
        <w:t>heap</w:t>
      </w:r>
      <w:proofErr w:type="spellEnd"/>
      <w:r w:rsidR="00042907">
        <w:rPr>
          <w:lang w:val="nl-NL"/>
        </w:rPr>
        <w:t xml:space="preserve"> die handmatig aangemaakt zijn of 1D arrays die gemaakt zijn door middel van de </w:t>
      </w:r>
      <w:proofErr w:type="gramStart"/>
      <w:r w:rsidR="00042907">
        <w:rPr>
          <w:lang w:val="nl-NL"/>
        </w:rPr>
        <w:t>STL vector</w:t>
      </w:r>
      <w:proofErr w:type="gramEnd"/>
      <w:r w:rsidR="00042907">
        <w:rPr>
          <w:lang w:val="nl-NL"/>
        </w:rPr>
        <w:t>.</w:t>
      </w:r>
      <w:r w:rsidR="00F877ED">
        <w:rPr>
          <w:lang w:val="nl-NL"/>
        </w:rPr>
        <w:t xml:space="preserve"> </w:t>
      </w:r>
      <w:r w:rsidR="00FD22E3">
        <w:rPr>
          <w:lang w:val="nl-NL"/>
        </w:rPr>
        <w:t>Hierbij vragen wij ons dus af welke implementatie minder geheugen gebruikt, de 1D array die in de standaard implementatie gebruikt wordt of de STL-vector die wij willen gebruiken.</w:t>
      </w:r>
    </w:p>
    <w:p w14:paraId="41D202FC" w14:textId="77777777" w:rsidR="00DE73A8" w:rsidRPr="00DE73A8" w:rsidRDefault="00DE73A8" w:rsidP="00DE73A8">
      <w:pPr>
        <w:pStyle w:val="Kop2"/>
        <w:rPr>
          <w:lang w:val="nl-NL"/>
        </w:rPr>
      </w:pPr>
      <w:r w:rsidRPr="00DE73A8">
        <w:rPr>
          <w:lang w:val="nl-NL"/>
        </w:rPr>
        <w:t>Hypothese</w:t>
      </w:r>
    </w:p>
    <w:p w14:paraId="30C95211" w14:textId="43A53574" w:rsidR="00DE73A8" w:rsidRPr="00900A0C" w:rsidRDefault="008B6166" w:rsidP="00DE73A8">
      <w:pPr>
        <w:rPr>
          <w:color w:val="FF0000"/>
          <w:lang w:val="nl-NL"/>
        </w:rPr>
      </w:pPr>
      <w:r w:rsidRPr="00C9421E">
        <w:rPr>
          <w:color w:val="000000" w:themeColor="text1"/>
          <w:lang w:val="nl-NL"/>
        </w:rPr>
        <w:t xml:space="preserve">Wij verwachten </w:t>
      </w:r>
      <w:r w:rsidR="00002C35" w:rsidRPr="00C9421E">
        <w:rPr>
          <w:color w:val="000000" w:themeColor="text1"/>
          <w:lang w:val="nl-NL"/>
        </w:rPr>
        <w:t xml:space="preserve">dat de </w:t>
      </w:r>
      <w:r w:rsidR="008F05DE" w:rsidRPr="00C9421E">
        <w:rPr>
          <w:color w:val="000000" w:themeColor="text1"/>
          <w:lang w:val="nl-NL"/>
        </w:rPr>
        <w:t>vector</w:t>
      </w:r>
      <w:r w:rsidR="00002C35" w:rsidRPr="00C9421E">
        <w:rPr>
          <w:color w:val="000000" w:themeColor="text1"/>
          <w:lang w:val="nl-NL"/>
        </w:rPr>
        <w:t xml:space="preserve"> </w:t>
      </w:r>
      <w:r w:rsidR="009C3CC0" w:rsidRPr="00C9421E">
        <w:rPr>
          <w:color w:val="000000" w:themeColor="text1"/>
          <w:lang w:val="nl-NL"/>
        </w:rPr>
        <w:t>minder geheugen gebruikt</w:t>
      </w:r>
      <w:r w:rsidR="00002C35" w:rsidRPr="00C9421E">
        <w:rPr>
          <w:color w:val="000000" w:themeColor="text1"/>
          <w:lang w:val="nl-NL"/>
        </w:rPr>
        <w:t>.</w:t>
      </w:r>
      <w:r w:rsidR="00FD22E3" w:rsidRPr="00C9421E">
        <w:rPr>
          <w:color w:val="000000" w:themeColor="text1"/>
          <w:lang w:val="nl-NL"/>
        </w:rPr>
        <w:t xml:space="preserve"> </w:t>
      </w:r>
      <w:r w:rsidR="00FD22E3" w:rsidRPr="00111643">
        <w:rPr>
          <w:color w:val="000000" w:themeColor="text1"/>
          <w:lang w:val="nl-NL"/>
        </w:rPr>
        <w:t xml:space="preserve">Dit baseren we op </w:t>
      </w:r>
      <w:r w:rsidR="00111643" w:rsidRPr="00111643">
        <w:rPr>
          <w:color w:val="000000" w:themeColor="text1"/>
          <w:lang w:val="nl-NL"/>
        </w:rPr>
        <w:t xml:space="preserve">het feit dat de vector gemaakt is om zo </w:t>
      </w:r>
      <w:proofErr w:type="spellStart"/>
      <w:r w:rsidR="00111643" w:rsidRPr="00111643">
        <w:rPr>
          <w:color w:val="000000" w:themeColor="text1"/>
          <w:lang w:val="nl-NL"/>
        </w:rPr>
        <w:t>efficient</w:t>
      </w:r>
      <w:proofErr w:type="spellEnd"/>
      <w:r w:rsidR="00111643" w:rsidRPr="00111643">
        <w:rPr>
          <w:color w:val="000000" w:themeColor="text1"/>
          <w:lang w:val="nl-NL"/>
        </w:rPr>
        <w:t xml:space="preserve"> mogelijk met geheugen om te gaan. Daarbij zal de vector altijd alles correct </w:t>
      </w:r>
      <w:proofErr w:type="spellStart"/>
      <w:r w:rsidR="00111643" w:rsidRPr="00111643">
        <w:rPr>
          <w:color w:val="000000" w:themeColor="text1"/>
          <w:lang w:val="nl-NL"/>
        </w:rPr>
        <w:t>dealloceren</w:t>
      </w:r>
      <w:proofErr w:type="spellEnd"/>
      <w:r w:rsidR="00111643" w:rsidRPr="00111643">
        <w:rPr>
          <w:color w:val="000000" w:themeColor="text1"/>
          <w:lang w:val="nl-NL"/>
        </w:rPr>
        <w:t xml:space="preserve"> waardoor er nooit geheugen lekken kunnen ontstaan. </w:t>
      </w:r>
      <w:r w:rsidR="00111643">
        <w:rPr>
          <w:color w:val="000000" w:themeColor="text1"/>
          <w:lang w:val="nl-NL"/>
        </w:rPr>
        <w:t>Deze kans is er wel bij de handmatig aangemaakte 1D array aangezien je heel makkelijk één foutje over het hoofd ziet.</w:t>
      </w:r>
    </w:p>
    <w:p w14:paraId="365E2BD2" w14:textId="77777777" w:rsidR="00DE73A8" w:rsidRPr="00DE73A8" w:rsidRDefault="00DE73A8" w:rsidP="00DE73A8">
      <w:pPr>
        <w:pStyle w:val="Kop2"/>
        <w:rPr>
          <w:lang w:val="nl-NL"/>
        </w:rPr>
      </w:pPr>
      <w:r w:rsidRPr="00DE73A8">
        <w:rPr>
          <w:lang w:val="nl-NL"/>
        </w:rPr>
        <w:t>Werkwijze</w:t>
      </w:r>
    </w:p>
    <w:p w14:paraId="55C3E25E" w14:textId="7ECBA17A" w:rsidR="00DE73A8" w:rsidRDefault="000E535B" w:rsidP="00DE73A8">
      <w:pPr>
        <w:rPr>
          <w:lang w:val="nl-NL"/>
        </w:rPr>
      </w:pPr>
      <w:r>
        <w:rPr>
          <w:lang w:val="nl-NL"/>
        </w:rPr>
        <w:t xml:space="preserve">Wij </w:t>
      </w:r>
      <w:r w:rsidR="00A53EC9">
        <w:rPr>
          <w:lang w:val="nl-NL"/>
        </w:rPr>
        <w:t xml:space="preserve">gaan onze </w:t>
      </w:r>
      <w:r w:rsidR="004D483C">
        <w:rPr>
          <w:lang w:val="nl-NL"/>
        </w:rPr>
        <w:t>imageshellversi</w:t>
      </w:r>
      <w:r w:rsidR="00111643">
        <w:rPr>
          <w:lang w:val="nl-NL"/>
        </w:rPr>
        <w:t>e</w:t>
      </w:r>
      <w:r w:rsidR="00A53EC9">
        <w:rPr>
          <w:lang w:val="nl-NL"/>
        </w:rPr>
        <w:t xml:space="preserve"> met </w:t>
      </w:r>
      <w:r w:rsidR="00111643">
        <w:rPr>
          <w:lang w:val="nl-NL"/>
        </w:rPr>
        <w:t>STL-vector</w:t>
      </w:r>
      <w:r w:rsidR="00A53EC9">
        <w:rPr>
          <w:lang w:val="nl-NL"/>
        </w:rPr>
        <w:t xml:space="preserve"> implementer</w:t>
      </w:r>
      <w:r w:rsidR="00FD22E3">
        <w:rPr>
          <w:lang w:val="nl-NL"/>
        </w:rPr>
        <w:t xml:space="preserve">en en deze dan vergelijken met de </w:t>
      </w:r>
      <w:r w:rsidR="00A53EC9">
        <w:rPr>
          <w:lang w:val="nl-NL"/>
        </w:rPr>
        <w:t xml:space="preserve">al </w:t>
      </w:r>
      <w:r w:rsidR="00FD22E3">
        <w:rPr>
          <w:lang w:val="nl-NL"/>
        </w:rPr>
        <w:t>geïmplementeerde</w:t>
      </w:r>
      <w:r w:rsidR="00A53EC9">
        <w:rPr>
          <w:lang w:val="nl-NL"/>
        </w:rPr>
        <w:t xml:space="preserve"> </w:t>
      </w:r>
      <w:r w:rsidR="00111643">
        <w:rPr>
          <w:lang w:val="nl-NL"/>
        </w:rPr>
        <w:t>imageshellversie</w:t>
      </w:r>
      <w:r w:rsidR="00A53EC9">
        <w:rPr>
          <w:lang w:val="nl-NL"/>
        </w:rPr>
        <w:t xml:space="preserve">. </w:t>
      </w:r>
      <w:r w:rsidR="00145695">
        <w:rPr>
          <w:lang w:val="nl-NL"/>
        </w:rPr>
        <w:t xml:space="preserve">We gaan de geheugengebruik meet implementatie doen die beschreven staat op de volgende 3 links: </w:t>
      </w:r>
      <w:hyperlink r:id="rId5" w:history="1">
        <w:r w:rsidR="00111643" w:rsidRPr="00111643">
          <w:rPr>
            <w:rStyle w:val="Hyperlink"/>
            <w:rFonts w:ascii="Helvetica" w:hAnsi="Helvetica" w:cs="Helvetica"/>
            <w:szCs w:val="20"/>
            <w:u w:color="0000E9"/>
            <w:lang w:val="nl-NL"/>
          </w:rPr>
          <w:t>https://msdn.microsoft.com/en-us/library/ms683219.aspx</w:t>
        </w:r>
      </w:hyperlink>
      <w:r w:rsidR="00111643" w:rsidRPr="00111643">
        <w:rPr>
          <w:rFonts w:ascii="Helvetica" w:hAnsi="Helvetica" w:cs="Helvetica"/>
          <w:color w:val="0000E9"/>
          <w:szCs w:val="20"/>
          <w:u w:val="single" w:color="0000E9"/>
          <w:lang w:val="nl-NL"/>
        </w:rPr>
        <w:t>,</w:t>
      </w:r>
      <w:r w:rsidR="00111643">
        <w:rPr>
          <w:rFonts w:ascii="Helvetica" w:hAnsi="Helvetica" w:cs="Helvetica"/>
          <w:color w:val="0000E9"/>
          <w:szCs w:val="20"/>
          <w:u w:val="single" w:color="0000E9"/>
          <w:lang w:val="nl-NL"/>
        </w:rPr>
        <w:t xml:space="preserve"> </w:t>
      </w:r>
      <w:hyperlink r:id="rId6" w:history="1">
        <w:r w:rsidR="00111643" w:rsidRPr="00111643">
          <w:rPr>
            <w:rStyle w:val="Hyperlink"/>
            <w:rFonts w:ascii="Helvetica" w:hAnsi="Helvetica" w:cs="Helvetica"/>
            <w:szCs w:val="20"/>
            <w:u w:color="0000E9"/>
            <w:lang w:val="nl-NL"/>
          </w:rPr>
          <w:t>https://msdn.microsoft.com/en-us/library/windows/desktop/ms683179(v=vs.85).</w:t>
        </w:r>
        <w:proofErr w:type="spellStart"/>
        <w:r w:rsidR="00111643" w:rsidRPr="00111643">
          <w:rPr>
            <w:rStyle w:val="Hyperlink"/>
            <w:rFonts w:ascii="Helvetica" w:hAnsi="Helvetica" w:cs="Helvetica"/>
            <w:szCs w:val="20"/>
            <w:u w:color="0000E9"/>
            <w:lang w:val="nl-NL"/>
          </w:rPr>
          <w:t>aspx</w:t>
        </w:r>
        <w:proofErr w:type="spellEnd"/>
      </w:hyperlink>
      <w:r w:rsidR="00111643" w:rsidRPr="00111643">
        <w:rPr>
          <w:rFonts w:ascii="Helvetica" w:hAnsi="Helvetica" w:cs="Helvetica"/>
          <w:color w:val="0000E9"/>
          <w:szCs w:val="20"/>
          <w:u w:val="single" w:color="0000E9"/>
          <w:lang w:val="nl-NL"/>
        </w:rPr>
        <w:t xml:space="preserve">, </w:t>
      </w:r>
      <w:r w:rsidR="00111643" w:rsidRPr="00111643">
        <w:rPr>
          <w:rFonts w:ascii="Helvetica" w:hAnsi="Helvetica" w:cs="Helvetica"/>
          <w:color w:val="0000E9"/>
          <w:szCs w:val="20"/>
          <w:u w:val="single" w:color="0000E9"/>
          <w:lang w:val="nl-NL"/>
        </w:rPr>
        <w:t>http://stackoverflow.com/questions/8644110/how-to-use-getprocessmemoryinfo-in-c</w:t>
      </w:r>
      <w:r w:rsidR="00FD22E3">
        <w:rPr>
          <w:lang w:val="nl-NL"/>
        </w:rPr>
        <w:t>. Hierbij volgen we het volgende stappenplan:</w:t>
      </w:r>
    </w:p>
    <w:p w14:paraId="1677BB49" w14:textId="18F17246" w:rsidR="00FD22E3" w:rsidRDefault="00FD22E3" w:rsidP="00FD22E3">
      <w:pPr>
        <w:pStyle w:val="Lijstalinea"/>
        <w:numPr>
          <w:ilvl w:val="0"/>
          <w:numId w:val="4"/>
        </w:numPr>
        <w:rPr>
          <w:lang w:val="nl-NL"/>
        </w:rPr>
      </w:pPr>
      <w:r>
        <w:rPr>
          <w:lang w:val="nl-NL"/>
        </w:rPr>
        <w:t xml:space="preserve">Start het programma </w:t>
      </w:r>
    </w:p>
    <w:p w14:paraId="01B9B37C" w14:textId="54C5582D" w:rsidR="00FD22E3" w:rsidRDefault="00111643" w:rsidP="00FD22E3">
      <w:pPr>
        <w:pStyle w:val="Lijstalinea"/>
        <w:numPr>
          <w:ilvl w:val="0"/>
          <w:numId w:val="4"/>
        </w:numPr>
        <w:rPr>
          <w:lang w:val="nl-NL"/>
        </w:rPr>
      </w:pPr>
      <w:r>
        <w:rPr>
          <w:lang w:val="nl-NL"/>
        </w:rPr>
        <w:t>Wacht tot de meetwaarde op het scherm komt</w:t>
      </w:r>
    </w:p>
    <w:p w14:paraId="238C3476" w14:textId="2E88E835" w:rsidR="00111643" w:rsidRDefault="00111643" w:rsidP="00FD22E3">
      <w:pPr>
        <w:pStyle w:val="Lijstalinea"/>
        <w:numPr>
          <w:ilvl w:val="0"/>
          <w:numId w:val="4"/>
        </w:numPr>
        <w:rPr>
          <w:lang w:val="nl-NL"/>
        </w:rPr>
      </w:pPr>
      <w:r>
        <w:rPr>
          <w:lang w:val="nl-NL"/>
        </w:rPr>
        <w:t>Noteer deze waarde</w:t>
      </w:r>
    </w:p>
    <w:p w14:paraId="15385E5E" w14:textId="64FEC8BE" w:rsidR="00111643" w:rsidRDefault="00AF4CA1" w:rsidP="00FD22E3">
      <w:pPr>
        <w:pStyle w:val="Lijstalinea"/>
        <w:numPr>
          <w:ilvl w:val="0"/>
          <w:numId w:val="4"/>
        </w:numPr>
        <w:rPr>
          <w:lang w:val="nl-NL"/>
        </w:rPr>
      </w:pPr>
      <w:bookmarkStart w:id="0" w:name="_GoBack"/>
      <w:r>
        <w:rPr>
          <w:noProof/>
          <w:lang w:val="nl-NL" w:eastAsia="nl-NL"/>
        </w:rPr>
        <w:drawing>
          <wp:anchor distT="0" distB="0" distL="114300" distR="114300" simplePos="0" relativeHeight="251658240" behindDoc="0" locked="0" layoutInCell="1" allowOverlap="1" wp14:anchorId="4CDCCBB9" wp14:editId="4C4A1CD3">
            <wp:simplePos x="0" y="0"/>
            <wp:positionH relativeFrom="column">
              <wp:posOffset>2678430</wp:posOffset>
            </wp:positionH>
            <wp:positionV relativeFrom="paragraph">
              <wp:posOffset>184785</wp:posOffset>
            </wp:positionV>
            <wp:extent cx="3937635" cy="2739390"/>
            <wp:effectExtent l="0" t="0" r="24765" b="3810"/>
            <wp:wrapTight wrapText="bothSides">
              <wp:wrapPolygon edited="0">
                <wp:start x="0" y="0"/>
                <wp:lineTo x="0" y="21430"/>
                <wp:lineTo x="21597" y="21430"/>
                <wp:lineTo x="21597" y="0"/>
                <wp:lineTo x="0" y="0"/>
              </wp:wrapPolygon>
            </wp:wrapTight>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bookmarkEnd w:id="0"/>
      <w:r w:rsidR="00111643">
        <w:rPr>
          <w:lang w:val="nl-NL"/>
        </w:rPr>
        <w:t>Herhaal tot het 5 keer gedaan is</w:t>
      </w:r>
    </w:p>
    <w:p w14:paraId="72EBE4BE" w14:textId="2DDAFCFF" w:rsidR="00AF4CA1" w:rsidRPr="00AF4CA1" w:rsidRDefault="00AF4CA1" w:rsidP="00AF4CA1">
      <w:pPr>
        <w:rPr>
          <w:lang w:val="nl-NL"/>
        </w:rPr>
      </w:pPr>
      <w:r>
        <w:rPr>
          <w:lang w:val="nl-NL"/>
        </w:rPr>
        <w:t xml:space="preserve">We meten alleen de </w:t>
      </w:r>
      <w:proofErr w:type="gramStart"/>
      <w:r>
        <w:rPr>
          <w:lang w:val="nl-NL"/>
        </w:rPr>
        <w:t>RGB imageshell</w:t>
      </w:r>
      <w:proofErr w:type="gramEnd"/>
      <w:r>
        <w:rPr>
          <w:lang w:val="nl-NL"/>
        </w:rPr>
        <w:t xml:space="preserve"> aangezien de </w:t>
      </w:r>
      <w:proofErr w:type="spellStart"/>
      <w:r>
        <w:rPr>
          <w:lang w:val="nl-NL"/>
        </w:rPr>
        <w:t>intensity</w:t>
      </w:r>
      <w:proofErr w:type="spellEnd"/>
      <w:r>
        <w:rPr>
          <w:lang w:val="nl-NL"/>
        </w:rPr>
        <w:t xml:space="preserve"> imageshell hetzelfde </w:t>
      </w:r>
      <w:proofErr w:type="spellStart"/>
      <w:r>
        <w:rPr>
          <w:lang w:val="nl-NL"/>
        </w:rPr>
        <w:t>geimplementeerd</w:t>
      </w:r>
      <w:proofErr w:type="spellEnd"/>
      <w:r>
        <w:rPr>
          <w:lang w:val="nl-NL"/>
        </w:rPr>
        <w:t xml:space="preserve"> is. </w:t>
      </w:r>
    </w:p>
    <w:p w14:paraId="56D00A23" w14:textId="136B8AAF" w:rsidR="00DE73A8" w:rsidRPr="00DE73A8" w:rsidRDefault="00DE73A8" w:rsidP="00DE73A8">
      <w:pPr>
        <w:pStyle w:val="Kop2"/>
        <w:rPr>
          <w:lang w:val="nl-NL"/>
        </w:rPr>
      </w:pPr>
      <w:r w:rsidRPr="00DE73A8">
        <w:rPr>
          <w:lang w:val="nl-NL"/>
        </w:rPr>
        <w:t>Resultaten</w:t>
      </w:r>
    </w:p>
    <w:p w14:paraId="0621C054" w14:textId="2D17FECA" w:rsidR="00DE73A8" w:rsidRPr="00DE73A8" w:rsidRDefault="00AF4CA1" w:rsidP="00DE73A8">
      <w:pPr>
        <w:rPr>
          <w:lang w:val="nl-NL"/>
        </w:rPr>
      </w:pPr>
      <w:r>
        <w:rPr>
          <w:lang w:val="nl-NL"/>
        </w:rPr>
        <w:t xml:space="preserve">In de grafiek aan de linkerkant kan je zien dat de student </w:t>
      </w:r>
      <w:proofErr w:type="spellStart"/>
      <w:r>
        <w:rPr>
          <w:lang w:val="nl-NL"/>
        </w:rPr>
        <w:t>implementation</w:t>
      </w:r>
      <w:proofErr w:type="spellEnd"/>
      <w:r>
        <w:rPr>
          <w:lang w:val="nl-NL"/>
        </w:rPr>
        <w:t xml:space="preserve"> gemiddeld minder geheugen gebruikt. De minimum en </w:t>
      </w:r>
      <w:proofErr w:type="gramStart"/>
      <w:r>
        <w:rPr>
          <w:lang w:val="nl-NL"/>
        </w:rPr>
        <w:t>maximum waardes</w:t>
      </w:r>
      <w:proofErr w:type="gramEnd"/>
      <w:r>
        <w:rPr>
          <w:lang w:val="nl-NL"/>
        </w:rPr>
        <w:t xml:space="preserve"> zijn wel vergelijkbaar met de default </w:t>
      </w:r>
      <w:proofErr w:type="spellStart"/>
      <w:r>
        <w:rPr>
          <w:lang w:val="nl-NL"/>
        </w:rPr>
        <w:t>implementation</w:t>
      </w:r>
      <w:proofErr w:type="spellEnd"/>
      <w:r>
        <w:rPr>
          <w:lang w:val="nl-NL"/>
        </w:rPr>
        <w:t xml:space="preserve">. </w:t>
      </w:r>
    </w:p>
    <w:p w14:paraId="57DC014C" w14:textId="77777777" w:rsidR="00DE73A8" w:rsidRPr="00DE73A8" w:rsidRDefault="00DE73A8" w:rsidP="00DE73A8">
      <w:pPr>
        <w:pStyle w:val="Kop2"/>
        <w:rPr>
          <w:lang w:val="nl-NL"/>
        </w:rPr>
      </w:pPr>
      <w:r>
        <w:rPr>
          <w:lang w:val="nl-NL"/>
        </w:rPr>
        <w:lastRenderedPageBreak/>
        <w:t>V</w:t>
      </w:r>
      <w:r w:rsidRPr="00DE73A8">
        <w:rPr>
          <w:lang w:val="nl-NL"/>
        </w:rPr>
        <w:t>erwerking</w:t>
      </w:r>
    </w:p>
    <w:p w14:paraId="2E2AB5F3" w14:textId="3A914DDA" w:rsidR="00DE73A8" w:rsidRPr="00DE73A8" w:rsidRDefault="002044AC" w:rsidP="00DE73A8">
      <w:pPr>
        <w:rPr>
          <w:lang w:val="nl-NL"/>
        </w:rPr>
      </w:pPr>
      <w:r>
        <w:rPr>
          <w:lang w:val="nl-NL"/>
        </w:rPr>
        <w:t xml:space="preserve">In de resultaten kon je duidelijk zien dat de vector implementatie minder geheugen gebruikt en daarom is onze hypothese juist. </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6E8C503C" w:rsidR="00DE73A8" w:rsidRPr="00DE73A8" w:rsidRDefault="002044AC" w:rsidP="00DE73A8">
      <w:pPr>
        <w:rPr>
          <w:lang w:val="nl-NL"/>
        </w:rPr>
      </w:pPr>
      <w:r>
        <w:rPr>
          <w:lang w:val="nl-NL"/>
        </w:rPr>
        <w:t xml:space="preserve">Uit deze metingen kunnen we concluderen dat de vector implementatie voor geheugengebruik de betere implementatie zou zijn. </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45B56C02" w14:textId="1F70AE33" w:rsidR="000A57D3" w:rsidRPr="00DE73A8" w:rsidRDefault="00655B61" w:rsidP="00DE73A8">
      <w:pPr>
        <w:rPr>
          <w:lang w:val="nl-NL"/>
        </w:rPr>
      </w:pPr>
      <w:r>
        <w:rPr>
          <w:lang w:val="nl-NL"/>
        </w:rPr>
        <w:t xml:space="preserve">Hoewel volgens de metingen de hypothese juist was zaten de metingen met minimale en maximale waardes behoorlijk dicht bij elkaar. Dit zou gewoon toeval kunnen zijn. Ondanks dat zou een verbetering van het experiment het doen van meer metingen kunnen zijn. </w:t>
      </w:r>
      <w:r w:rsidR="00562BE8">
        <w:rPr>
          <w:lang w:val="nl-NL"/>
        </w:rPr>
        <w:t xml:space="preserve">Verder is er nog een andere verbetering mogelijk, namelijk het toevoegen van een peak meting. De peak meting zou laten zien wat het hoogste geheugen gebruik was tijdens het afspelen van het </w:t>
      </w:r>
      <w:r w:rsidR="000D05BA">
        <w:rPr>
          <w:lang w:val="nl-NL"/>
        </w:rPr>
        <w:t>algoritme</w:t>
      </w:r>
      <w:r w:rsidR="00562BE8">
        <w:rPr>
          <w:lang w:val="nl-NL"/>
        </w:rPr>
        <w:t>. Hierdoor zou je te weten kunnen komen hoeveel geheugen een systeem minimaal nodig zou hebben om dit algoritme te kunnen afspelen</w:t>
      </w:r>
      <w:r w:rsidR="00003508">
        <w:rPr>
          <w:lang w:val="nl-NL"/>
        </w:rPr>
        <w: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56817"/>
    <w:multiLevelType w:val="hybridMultilevel"/>
    <w:tmpl w:val="2AECF158"/>
    <w:lvl w:ilvl="0" w:tplc="264A6EAC">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03508"/>
    <w:rsid w:val="00042907"/>
    <w:rsid w:val="00055BE8"/>
    <w:rsid w:val="0006562B"/>
    <w:rsid w:val="000A57D3"/>
    <w:rsid w:val="000D05BA"/>
    <w:rsid w:val="000D7F0A"/>
    <w:rsid w:val="000E535B"/>
    <w:rsid w:val="000F6525"/>
    <w:rsid w:val="00111643"/>
    <w:rsid w:val="00145695"/>
    <w:rsid w:val="001944FD"/>
    <w:rsid w:val="001A1813"/>
    <w:rsid w:val="001D1D53"/>
    <w:rsid w:val="002034E1"/>
    <w:rsid w:val="002044AC"/>
    <w:rsid w:val="00217C88"/>
    <w:rsid w:val="002F6D10"/>
    <w:rsid w:val="00461E04"/>
    <w:rsid w:val="0049078C"/>
    <w:rsid w:val="004A4599"/>
    <w:rsid w:val="004C3234"/>
    <w:rsid w:val="004D483C"/>
    <w:rsid w:val="00562BE8"/>
    <w:rsid w:val="005673ED"/>
    <w:rsid w:val="00655B61"/>
    <w:rsid w:val="00687937"/>
    <w:rsid w:val="00737A98"/>
    <w:rsid w:val="007A2FF8"/>
    <w:rsid w:val="007A3507"/>
    <w:rsid w:val="007B6736"/>
    <w:rsid w:val="00857B43"/>
    <w:rsid w:val="008B6166"/>
    <w:rsid w:val="008F05DE"/>
    <w:rsid w:val="00900A0C"/>
    <w:rsid w:val="009C3CC0"/>
    <w:rsid w:val="009C550F"/>
    <w:rsid w:val="00A502A9"/>
    <w:rsid w:val="00A53EC9"/>
    <w:rsid w:val="00AF4CA1"/>
    <w:rsid w:val="00C9421E"/>
    <w:rsid w:val="00DB7ACC"/>
    <w:rsid w:val="00DE73A8"/>
    <w:rsid w:val="00DE75CD"/>
    <w:rsid w:val="00F47509"/>
    <w:rsid w:val="00F561E1"/>
    <w:rsid w:val="00F877ED"/>
    <w:rsid w:val="00FD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 w:type="character" w:styleId="GevolgdeHyperlink">
    <w:name w:val="FollowedHyperlink"/>
    <w:basedOn w:val="Standaardalinea-lettertype"/>
    <w:uiPriority w:val="99"/>
    <w:semiHidden/>
    <w:unhideWhenUsed/>
    <w:rsid w:val="00A53E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sdn.microsoft.com/en-us/library/ms683219.aspx" TargetMode="External"/><Relationship Id="rId6" Type="http://schemas.openxmlformats.org/officeDocument/2006/relationships/hyperlink" Target="https://msdn.microsoft.com/en-us/library/windows/desktop/ms683179(v=vs.85).aspx" TargetMode="External"/><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werkblad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Geheugengebruik</a:t>
            </a:r>
            <a:r>
              <a:rPr lang="nl-NL" baseline="0"/>
              <a:t> in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Gemiddelde</c:v>
                </c:pt>
              </c:strCache>
            </c:strRef>
          </c:tx>
          <c:spPr>
            <a:solidFill>
              <a:schemeClr val="accent1"/>
            </a:solidFill>
            <a:ln>
              <a:noFill/>
            </a:ln>
            <a:effectLst/>
          </c:spPr>
          <c:invertIfNegative val="0"/>
          <c:cat>
            <c:strRef>
              <c:f>Blad1!$A$2:$A$5</c:f>
              <c:strCache>
                <c:ptCount val="2"/>
                <c:pt idx="0">
                  <c:v>Default implementation</c:v>
                </c:pt>
                <c:pt idx="1">
                  <c:v>Student implementation</c:v>
                </c:pt>
              </c:strCache>
            </c:strRef>
          </c:cat>
          <c:val>
            <c:numRef>
              <c:f>Blad1!$B$2:$B$5</c:f>
              <c:numCache>
                <c:formatCode>General</c:formatCode>
                <c:ptCount val="4"/>
                <c:pt idx="0">
                  <c:v>6.2038016E6</c:v>
                </c:pt>
                <c:pt idx="1">
                  <c:v>6.0923904E6</c:v>
                </c:pt>
              </c:numCache>
            </c:numRef>
          </c:val>
        </c:ser>
        <c:ser>
          <c:idx val="1"/>
          <c:order val="1"/>
          <c:tx>
            <c:strRef>
              <c:f>Blad1!$C$1</c:f>
              <c:strCache>
                <c:ptCount val="1"/>
                <c:pt idx="0">
                  <c:v>Min</c:v>
                </c:pt>
              </c:strCache>
            </c:strRef>
          </c:tx>
          <c:spPr>
            <a:solidFill>
              <a:schemeClr val="accent2"/>
            </a:solidFill>
            <a:ln>
              <a:noFill/>
            </a:ln>
            <a:effectLst/>
          </c:spPr>
          <c:invertIfNegative val="0"/>
          <c:cat>
            <c:strRef>
              <c:f>Blad1!$A$2:$A$5</c:f>
              <c:strCache>
                <c:ptCount val="2"/>
                <c:pt idx="0">
                  <c:v>Default implementation</c:v>
                </c:pt>
                <c:pt idx="1">
                  <c:v>Student implementation</c:v>
                </c:pt>
              </c:strCache>
            </c:strRef>
          </c:cat>
          <c:val>
            <c:numRef>
              <c:f>Blad1!$C$2:$C$5</c:f>
              <c:numCache>
                <c:formatCode>General</c:formatCode>
                <c:ptCount val="4"/>
                <c:pt idx="0">
                  <c:v>5.9392E6</c:v>
                </c:pt>
                <c:pt idx="1">
                  <c:v>5.955584E6</c:v>
                </c:pt>
              </c:numCache>
            </c:numRef>
          </c:val>
        </c:ser>
        <c:ser>
          <c:idx val="2"/>
          <c:order val="2"/>
          <c:tx>
            <c:strRef>
              <c:f>Blad1!$D$1</c:f>
              <c:strCache>
                <c:ptCount val="1"/>
                <c:pt idx="0">
                  <c:v>Max</c:v>
                </c:pt>
              </c:strCache>
            </c:strRef>
          </c:tx>
          <c:spPr>
            <a:solidFill>
              <a:schemeClr val="accent3"/>
            </a:solidFill>
            <a:ln>
              <a:noFill/>
            </a:ln>
            <a:effectLst/>
          </c:spPr>
          <c:invertIfNegative val="0"/>
          <c:dPt>
            <c:idx val="1"/>
            <c:invertIfNegative val="0"/>
            <c:bubble3D val="0"/>
            <c:spPr>
              <a:solidFill>
                <a:schemeClr val="accent3"/>
              </a:solidFill>
              <a:ln>
                <a:noFill/>
              </a:ln>
              <a:effectLst/>
            </c:spPr>
          </c:dPt>
          <c:cat>
            <c:strRef>
              <c:f>Blad1!$A$2:$A$5</c:f>
              <c:strCache>
                <c:ptCount val="2"/>
                <c:pt idx="0">
                  <c:v>Default implementation</c:v>
                </c:pt>
                <c:pt idx="1">
                  <c:v>Student implementation</c:v>
                </c:pt>
              </c:strCache>
            </c:strRef>
          </c:cat>
          <c:val>
            <c:numRef>
              <c:f>Blad1!$D$2:$D$5</c:f>
              <c:numCache>
                <c:formatCode>General</c:formatCode>
                <c:ptCount val="4"/>
                <c:pt idx="0">
                  <c:v>6.275072E6</c:v>
                </c:pt>
                <c:pt idx="1">
                  <c:v>6.28736E6</c:v>
                </c:pt>
              </c:numCache>
            </c:numRef>
          </c:val>
        </c:ser>
        <c:dLbls>
          <c:showLegendKey val="0"/>
          <c:showVal val="0"/>
          <c:showCatName val="0"/>
          <c:showSerName val="0"/>
          <c:showPercent val="0"/>
          <c:showBubbleSize val="0"/>
        </c:dLbls>
        <c:gapWidth val="265"/>
        <c:overlap val="-53"/>
        <c:axId val="-776159056"/>
        <c:axId val="-772414208"/>
      </c:barChart>
      <c:catAx>
        <c:axId val="-77615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772414208"/>
        <c:crosses val="autoZero"/>
        <c:auto val="1"/>
        <c:lblAlgn val="ctr"/>
        <c:lblOffset val="100"/>
        <c:noMultiLvlLbl val="0"/>
      </c:catAx>
      <c:valAx>
        <c:axId val="-77241420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77615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433</Words>
  <Characters>2386</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11</cp:revision>
  <dcterms:created xsi:type="dcterms:W3CDTF">2017-02-23T14:40:00Z</dcterms:created>
  <dcterms:modified xsi:type="dcterms:W3CDTF">2017-04-03T16:19:00Z</dcterms:modified>
</cp:coreProperties>
</file>