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A6D" w:rsidRDefault="00AA6448" w:rsidP="00AA6448">
      <w:pPr>
        <w:pStyle w:val="Titel"/>
      </w:pPr>
      <w:r>
        <w:t xml:space="preserve">Implementatieplan imageshell &amp; </w:t>
      </w:r>
      <w:proofErr w:type="spellStart"/>
      <w:r>
        <w:t>intensity</w:t>
      </w:r>
      <w:proofErr w:type="spellEnd"/>
    </w:p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>
      <w:bookmarkStart w:id="0" w:name="_GoBack"/>
      <w:bookmarkEnd w:id="0"/>
    </w:p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/>
    <w:p w:rsidR="00AA6448" w:rsidRDefault="00AA6448" w:rsidP="00AA6448">
      <w:r>
        <w:t xml:space="preserve">Door Tobias van den Hoogen en </w:t>
      </w:r>
      <w:proofErr w:type="spellStart"/>
      <w:r>
        <w:t>Jippe</w:t>
      </w:r>
      <w:proofErr w:type="spellEnd"/>
      <w:r>
        <w:t xml:space="preserve"> Heijen</w:t>
      </w:r>
    </w:p>
    <w:sdt>
      <w:sdtPr>
        <w:rPr>
          <w:lang w:val="nl-NL"/>
        </w:rPr>
        <w:id w:val="-617688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C6218" w:rsidRDefault="00BC6218">
          <w:pPr>
            <w:pStyle w:val="Kopvaninhoudsopgave"/>
          </w:pPr>
          <w:r>
            <w:rPr>
              <w:lang w:val="nl-NL"/>
            </w:rPr>
            <w:t>Inhoud</w:t>
          </w:r>
        </w:p>
        <w:p w:rsidR="00BC6218" w:rsidRDefault="00BC6218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7044" w:history="1">
            <w:r w:rsidRPr="00F520C8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218" w:rsidRDefault="00BC6218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07045" w:history="1">
            <w:r w:rsidRPr="00F520C8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218" w:rsidRDefault="00BC6218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07046" w:history="1">
            <w:r w:rsidRPr="00F520C8">
              <w:rPr>
                <w:rStyle w:val="Hyperlink"/>
                <w:noProof/>
              </w:rPr>
              <w:t>Keuze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218" w:rsidRDefault="00BC6218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07047" w:history="1">
            <w:r w:rsidRPr="00F520C8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218" w:rsidRDefault="00BC6218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3007048" w:history="1">
            <w:r w:rsidRPr="00F520C8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218" w:rsidRDefault="00BC6218">
          <w:r>
            <w:rPr>
              <w:b/>
              <w:bCs/>
            </w:rPr>
            <w:fldChar w:fldCharType="end"/>
          </w:r>
        </w:p>
      </w:sdtContent>
    </w:sdt>
    <w:p w:rsidR="00BC6218" w:rsidRDefault="00BC6218" w:rsidP="00AA6448"/>
    <w:p w:rsidR="00BC6218" w:rsidRDefault="00BC6218" w:rsidP="00BC6218">
      <w:pPr>
        <w:pStyle w:val="Kop1"/>
      </w:pPr>
      <w:bookmarkStart w:id="1" w:name="_Toc33007044"/>
      <w:r>
        <w:t>Doel</w:t>
      </w:r>
      <w:bookmarkEnd w:id="1"/>
    </w:p>
    <w:p w:rsidR="00BC6218" w:rsidRDefault="00BC6218" w:rsidP="00BC6218">
      <w:pPr>
        <w:pStyle w:val="Kop1"/>
      </w:pPr>
      <w:bookmarkStart w:id="2" w:name="_Toc33007045"/>
      <w:r>
        <w:t>Methoden</w:t>
      </w:r>
      <w:bookmarkEnd w:id="2"/>
    </w:p>
    <w:p w:rsidR="00BC6218" w:rsidRDefault="00BC6218" w:rsidP="00BC6218"/>
    <w:p w:rsidR="00BC6218" w:rsidRDefault="00BC6218" w:rsidP="00BC6218">
      <w:pPr>
        <w:pStyle w:val="Kop1"/>
      </w:pPr>
      <w:bookmarkStart w:id="3" w:name="_Toc33007046"/>
      <w:r>
        <w:t>Keuze</w:t>
      </w:r>
      <w:bookmarkEnd w:id="3"/>
    </w:p>
    <w:p w:rsidR="00BC6218" w:rsidRDefault="00BC6218" w:rsidP="00BC6218"/>
    <w:p w:rsidR="00BC6218" w:rsidRDefault="00BC6218" w:rsidP="00BC6218">
      <w:pPr>
        <w:pStyle w:val="Kop1"/>
      </w:pPr>
      <w:bookmarkStart w:id="4" w:name="_Toc33007047"/>
      <w:r>
        <w:t>Implementatie</w:t>
      </w:r>
      <w:bookmarkEnd w:id="4"/>
    </w:p>
    <w:p w:rsidR="00BC6218" w:rsidRDefault="00BC6218" w:rsidP="00BC6218"/>
    <w:p w:rsidR="00BC6218" w:rsidRPr="00BC6218" w:rsidRDefault="00BC6218" w:rsidP="00BC6218">
      <w:pPr>
        <w:pStyle w:val="Kop1"/>
      </w:pPr>
      <w:bookmarkStart w:id="5" w:name="_Toc33007048"/>
      <w:r>
        <w:t>Evaluatie</w:t>
      </w:r>
      <w:bookmarkEnd w:id="5"/>
      <w:r>
        <w:t xml:space="preserve"> </w:t>
      </w:r>
    </w:p>
    <w:p w:rsidR="00BC6218" w:rsidRPr="00BC6218" w:rsidRDefault="00BC6218" w:rsidP="00BC6218"/>
    <w:sectPr w:rsidR="00BC6218" w:rsidRPr="00BC6218" w:rsidSect="002234F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EEA" w:rsidRDefault="001A5EEA" w:rsidP="00AA6448">
      <w:pPr>
        <w:spacing w:after="0" w:line="240" w:lineRule="auto"/>
      </w:pPr>
      <w:r>
        <w:separator/>
      </w:r>
    </w:p>
  </w:endnote>
  <w:endnote w:type="continuationSeparator" w:id="0">
    <w:p w:rsidR="001A5EEA" w:rsidRDefault="001A5EEA" w:rsidP="00AA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110" w:rsidRDefault="00963110">
    <w:pPr>
      <w:pStyle w:val="Voetteks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7F6E38" id="Rechthoek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EEA" w:rsidRDefault="001A5EEA" w:rsidP="00AA6448">
      <w:pPr>
        <w:spacing w:after="0" w:line="240" w:lineRule="auto"/>
      </w:pPr>
      <w:r>
        <w:separator/>
      </w:r>
    </w:p>
  </w:footnote>
  <w:footnote w:type="continuationSeparator" w:id="0">
    <w:p w:rsidR="001A5EEA" w:rsidRDefault="001A5EEA" w:rsidP="00AA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4F4" w:rsidRDefault="002234F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34F4" w:rsidRDefault="002234F4">
                              <w:pPr>
                                <w:spacing w:after="0" w:line="240" w:lineRule="auto"/>
                              </w:pPr>
                              <w:r>
                                <w:t>Implementatieplan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234F4" w:rsidRDefault="002234F4">
                        <w:pPr>
                          <w:spacing w:after="0" w:line="240" w:lineRule="auto"/>
                        </w:pPr>
                        <w:r>
                          <w:t>Implementatieplan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34F4" w:rsidRDefault="002234F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:rsidR="002234F4" w:rsidRDefault="002234F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8"/>
    <w:rsid w:val="001A5EEA"/>
    <w:rsid w:val="002234F4"/>
    <w:rsid w:val="002B098B"/>
    <w:rsid w:val="00830848"/>
    <w:rsid w:val="00867A6D"/>
    <w:rsid w:val="00963110"/>
    <w:rsid w:val="00AA6448"/>
    <w:rsid w:val="00B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08088"/>
  <w15:chartTrackingRefBased/>
  <w15:docId w15:val="{A60B3F88-855B-42D2-95BF-51CC9590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C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6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644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AA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644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A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6448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BC6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C6218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BC621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C6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den Hoogen</dc:creator>
  <cp:keywords/>
  <dc:description/>
  <cp:lastModifiedBy>Tobias van den Hoogen</cp:lastModifiedBy>
  <cp:revision>3</cp:revision>
  <dcterms:created xsi:type="dcterms:W3CDTF">2020-02-19T11:02:00Z</dcterms:created>
  <dcterms:modified xsi:type="dcterms:W3CDTF">2020-02-19T11:48:00Z</dcterms:modified>
</cp:coreProperties>
</file>