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A0B54" w14:textId="029B6F42" w:rsidR="000B7ED9" w:rsidRDefault="00454132">
      <w:pPr>
        <w:rPr>
          <w:rFonts w:ascii="Times New Roman" w:hAnsi="Times New Roman" w:cs="Times New Roman"/>
          <w:b/>
          <w:bCs/>
          <w:sz w:val="24"/>
          <w:szCs w:val="24"/>
        </w:rPr>
      </w:pPr>
      <w:r>
        <w:rPr>
          <w:rFonts w:ascii="Times New Roman" w:hAnsi="Times New Roman" w:cs="Times New Roman"/>
          <w:b/>
          <w:bCs/>
          <w:sz w:val="24"/>
          <w:szCs w:val="24"/>
        </w:rPr>
        <w:t xml:space="preserve">Monitoring </w:t>
      </w:r>
      <w:r w:rsidR="000B7ED9">
        <w:rPr>
          <w:rFonts w:ascii="Times New Roman" w:hAnsi="Times New Roman" w:cs="Times New Roman"/>
          <w:b/>
          <w:bCs/>
          <w:sz w:val="24"/>
          <w:szCs w:val="24"/>
        </w:rPr>
        <w:t xml:space="preserve">Application </w:t>
      </w:r>
      <w:r w:rsidR="00764BDB">
        <w:rPr>
          <w:rFonts w:ascii="Times New Roman" w:hAnsi="Times New Roman" w:cs="Times New Roman"/>
          <w:b/>
          <w:bCs/>
          <w:sz w:val="24"/>
          <w:szCs w:val="24"/>
        </w:rPr>
        <w:t>Outline</w:t>
      </w:r>
    </w:p>
    <w:p w14:paraId="0D42BCD9" w14:textId="61F3190A" w:rsidR="000B7ED9" w:rsidRDefault="00A01B0B"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Proposed application will be an </w:t>
      </w:r>
      <w:r w:rsidR="000B7ED9" w:rsidRPr="000B7ED9">
        <w:rPr>
          <w:rFonts w:ascii="Times New Roman" w:hAnsi="Times New Roman" w:cs="Times New Roman"/>
          <w:sz w:val="24"/>
          <w:szCs w:val="24"/>
        </w:rPr>
        <w:t>Android and iOS-based mobile application</w:t>
      </w:r>
      <w:r w:rsidR="00357538">
        <w:rPr>
          <w:rFonts w:ascii="Times New Roman" w:hAnsi="Times New Roman" w:cs="Times New Roman"/>
          <w:sz w:val="24"/>
          <w:szCs w:val="24"/>
        </w:rPr>
        <w:t>.</w:t>
      </w:r>
    </w:p>
    <w:p w14:paraId="391BD9A7" w14:textId="2CA77BF6" w:rsidR="00C87F24" w:rsidRPr="00C87F24" w:rsidRDefault="000B7ED9" w:rsidP="00422E0C">
      <w:pPr>
        <w:pStyle w:val="ListParagraph"/>
        <w:numPr>
          <w:ilvl w:val="0"/>
          <w:numId w:val="1"/>
        </w:numPr>
        <w:spacing w:line="276" w:lineRule="auto"/>
        <w:rPr>
          <w:rFonts w:ascii="Times New Roman" w:hAnsi="Times New Roman" w:cs="Times New Roman"/>
          <w:sz w:val="24"/>
          <w:szCs w:val="24"/>
        </w:rPr>
      </w:pPr>
      <w:r w:rsidRPr="000B7ED9">
        <w:rPr>
          <w:rFonts w:ascii="Times New Roman" w:hAnsi="Times New Roman" w:cs="Times New Roman"/>
          <w:sz w:val="24"/>
          <w:szCs w:val="24"/>
        </w:rPr>
        <w:t xml:space="preserve">This application will be used </w:t>
      </w:r>
      <w:r w:rsidR="00764BDB">
        <w:rPr>
          <w:rFonts w:ascii="Times New Roman" w:hAnsi="Times New Roman" w:cs="Times New Roman"/>
          <w:sz w:val="24"/>
          <w:szCs w:val="24"/>
        </w:rPr>
        <w:t xml:space="preserve">primarily </w:t>
      </w:r>
      <w:r w:rsidRPr="000B7ED9">
        <w:rPr>
          <w:rFonts w:ascii="Times New Roman" w:hAnsi="Times New Roman" w:cs="Times New Roman"/>
          <w:sz w:val="24"/>
          <w:szCs w:val="24"/>
        </w:rPr>
        <w:t xml:space="preserve">by SDCMU for </w:t>
      </w:r>
      <w:r w:rsidR="00946D8E">
        <w:rPr>
          <w:rFonts w:ascii="Times New Roman" w:hAnsi="Times New Roman" w:cs="Times New Roman"/>
          <w:sz w:val="24"/>
          <w:szCs w:val="24"/>
        </w:rPr>
        <w:t xml:space="preserve">regular and surprise </w:t>
      </w:r>
      <w:r>
        <w:rPr>
          <w:rFonts w:ascii="Times New Roman" w:hAnsi="Times New Roman" w:cs="Times New Roman"/>
          <w:sz w:val="24"/>
          <w:szCs w:val="24"/>
        </w:rPr>
        <w:t>field visit reporting o</w:t>
      </w:r>
      <w:r w:rsidR="00946D8E">
        <w:rPr>
          <w:rFonts w:ascii="Times New Roman" w:hAnsi="Times New Roman" w:cs="Times New Roman"/>
          <w:sz w:val="24"/>
          <w:szCs w:val="24"/>
        </w:rPr>
        <w:t>n</w:t>
      </w:r>
      <w:r>
        <w:rPr>
          <w:rFonts w:ascii="Times New Roman" w:hAnsi="Times New Roman" w:cs="Times New Roman"/>
          <w:sz w:val="24"/>
          <w:szCs w:val="24"/>
        </w:rPr>
        <w:t xml:space="preserve"> </w:t>
      </w:r>
      <w:r w:rsidR="00774899">
        <w:rPr>
          <w:rFonts w:ascii="Times New Roman" w:hAnsi="Times New Roman" w:cs="Times New Roman"/>
          <w:sz w:val="24"/>
          <w:szCs w:val="24"/>
        </w:rPr>
        <w:t>PIU/</w:t>
      </w:r>
      <w:r>
        <w:rPr>
          <w:rFonts w:ascii="Times New Roman" w:hAnsi="Times New Roman" w:cs="Times New Roman"/>
          <w:sz w:val="24"/>
          <w:szCs w:val="24"/>
        </w:rPr>
        <w:t>TI/TCs</w:t>
      </w:r>
      <w:r w:rsidR="00357538">
        <w:rPr>
          <w:rFonts w:ascii="Times New Roman" w:hAnsi="Times New Roman" w:cs="Times New Roman"/>
          <w:sz w:val="24"/>
          <w:szCs w:val="24"/>
        </w:rPr>
        <w:t>.</w:t>
      </w:r>
      <w:r w:rsidR="00C87F24">
        <w:rPr>
          <w:rFonts w:ascii="Times New Roman" w:hAnsi="Times New Roman" w:cs="Times New Roman"/>
          <w:sz w:val="24"/>
          <w:szCs w:val="24"/>
        </w:rPr>
        <w:t xml:space="preserve"> </w:t>
      </w:r>
    </w:p>
    <w:p w14:paraId="06595DCA" w14:textId="6DA0DBE1" w:rsidR="00912630" w:rsidRDefault="00912630"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There should be a</w:t>
      </w:r>
      <w:r w:rsidR="009C6020">
        <w:rPr>
          <w:rFonts w:ascii="Times New Roman" w:hAnsi="Times New Roman" w:cs="Times New Roman"/>
          <w:sz w:val="24"/>
          <w:szCs w:val="24"/>
        </w:rPr>
        <w:t xml:space="preserve"> </w:t>
      </w:r>
      <w:r>
        <w:rPr>
          <w:rFonts w:ascii="Times New Roman" w:hAnsi="Times New Roman" w:cs="Times New Roman"/>
          <w:sz w:val="24"/>
          <w:szCs w:val="24"/>
        </w:rPr>
        <w:t xml:space="preserve">cumulative inspection/visit schedule </w:t>
      </w:r>
      <w:r w:rsidR="00C87F24">
        <w:rPr>
          <w:rFonts w:ascii="Times New Roman" w:hAnsi="Times New Roman" w:cs="Times New Roman"/>
          <w:sz w:val="24"/>
          <w:szCs w:val="24"/>
        </w:rPr>
        <w:t>visible to all user to avoid duplication</w:t>
      </w:r>
      <w:r w:rsidR="00EF0845">
        <w:rPr>
          <w:rFonts w:ascii="Times New Roman" w:hAnsi="Times New Roman" w:cs="Times New Roman"/>
          <w:sz w:val="24"/>
          <w:szCs w:val="24"/>
        </w:rPr>
        <w:t>.</w:t>
      </w:r>
    </w:p>
    <w:p w14:paraId="7649ED2C" w14:textId="51CCBE05" w:rsidR="001A36A0" w:rsidRDefault="001A36A0"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PIU/TI/TCs can have access to the observation.</w:t>
      </w:r>
      <w:r w:rsidR="00C87F24">
        <w:rPr>
          <w:rFonts w:ascii="Times New Roman" w:hAnsi="Times New Roman" w:cs="Times New Roman"/>
          <w:sz w:val="24"/>
          <w:szCs w:val="24"/>
        </w:rPr>
        <w:t xml:space="preserve"> </w:t>
      </w:r>
      <w:r>
        <w:rPr>
          <w:rFonts w:ascii="Times New Roman" w:hAnsi="Times New Roman" w:cs="Times New Roman"/>
          <w:sz w:val="24"/>
          <w:szCs w:val="24"/>
        </w:rPr>
        <w:t xml:space="preserve">This access may be </w:t>
      </w:r>
      <w:r w:rsidR="00454132">
        <w:rPr>
          <w:rFonts w:ascii="Times New Roman" w:hAnsi="Times New Roman" w:cs="Times New Roman"/>
          <w:sz w:val="24"/>
          <w:szCs w:val="24"/>
        </w:rPr>
        <w:t>through the TMS</w:t>
      </w:r>
      <w:r w:rsidR="00D64EB0">
        <w:rPr>
          <w:rFonts w:ascii="Times New Roman" w:hAnsi="Times New Roman" w:cs="Times New Roman"/>
          <w:sz w:val="24"/>
          <w:szCs w:val="24"/>
        </w:rPr>
        <w:t xml:space="preserve"> instead of direct access to the application.</w:t>
      </w:r>
    </w:p>
    <w:p w14:paraId="4CECFDC1" w14:textId="1D73B4DE" w:rsidR="000B7ED9" w:rsidRDefault="000B7ED9"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Provision </w:t>
      </w:r>
      <w:r w:rsidR="00A01B0B">
        <w:rPr>
          <w:rFonts w:ascii="Times New Roman" w:hAnsi="Times New Roman" w:cs="Times New Roman"/>
          <w:sz w:val="24"/>
          <w:szCs w:val="24"/>
        </w:rPr>
        <w:t>may</w:t>
      </w:r>
      <w:r>
        <w:rPr>
          <w:rFonts w:ascii="Times New Roman" w:hAnsi="Times New Roman" w:cs="Times New Roman"/>
          <w:sz w:val="24"/>
          <w:szCs w:val="24"/>
        </w:rPr>
        <w:t xml:space="preserve"> be made to give access to the </w:t>
      </w:r>
      <w:r w:rsidR="00A01B0B">
        <w:rPr>
          <w:rFonts w:ascii="Times New Roman" w:hAnsi="Times New Roman" w:cs="Times New Roman"/>
          <w:sz w:val="24"/>
          <w:szCs w:val="24"/>
        </w:rPr>
        <w:t>third-party monitoring agency</w:t>
      </w:r>
      <w:r w:rsidR="00946D8E">
        <w:rPr>
          <w:rFonts w:ascii="Times New Roman" w:hAnsi="Times New Roman" w:cs="Times New Roman"/>
          <w:sz w:val="24"/>
          <w:szCs w:val="24"/>
        </w:rPr>
        <w:t xml:space="preserve"> for reporting</w:t>
      </w:r>
      <w:r w:rsidR="00357538">
        <w:rPr>
          <w:rFonts w:ascii="Times New Roman" w:hAnsi="Times New Roman" w:cs="Times New Roman"/>
          <w:sz w:val="24"/>
          <w:szCs w:val="24"/>
        </w:rPr>
        <w:t>.</w:t>
      </w:r>
    </w:p>
    <w:p w14:paraId="12C09548" w14:textId="1B476A59" w:rsidR="00A01B0B" w:rsidRDefault="00764BDB"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Provision may be created to include Capacity Assessment of the TI/TCs</w:t>
      </w:r>
      <w:r w:rsidR="00D64EB0">
        <w:rPr>
          <w:rFonts w:ascii="Times New Roman" w:hAnsi="Times New Roman" w:cs="Times New Roman"/>
          <w:sz w:val="24"/>
          <w:szCs w:val="24"/>
        </w:rPr>
        <w:t xml:space="preserve"> and also fo</w:t>
      </w:r>
      <w:r w:rsidR="00EF0845">
        <w:rPr>
          <w:rFonts w:ascii="Times New Roman" w:hAnsi="Times New Roman" w:cs="Times New Roman"/>
          <w:sz w:val="24"/>
          <w:szCs w:val="24"/>
        </w:rPr>
        <w:t xml:space="preserve">r </w:t>
      </w:r>
      <w:r w:rsidR="00D64EB0">
        <w:rPr>
          <w:rFonts w:ascii="Times New Roman" w:hAnsi="Times New Roman" w:cs="Times New Roman"/>
          <w:sz w:val="24"/>
          <w:szCs w:val="24"/>
        </w:rPr>
        <w:t>reporting Fund Management inspections</w:t>
      </w:r>
      <w:r w:rsidR="00357538">
        <w:rPr>
          <w:rFonts w:ascii="Times New Roman" w:hAnsi="Times New Roman" w:cs="Times New Roman"/>
          <w:sz w:val="24"/>
          <w:szCs w:val="24"/>
        </w:rPr>
        <w:t>.</w:t>
      </w:r>
    </w:p>
    <w:p w14:paraId="1A3892E5" w14:textId="263CBEB2" w:rsidR="00764BDB" w:rsidRDefault="00764BDB"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This will be a role-based access control application</w:t>
      </w:r>
      <w:r w:rsidR="00357538">
        <w:rPr>
          <w:rFonts w:ascii="Times New Roman" w:hAnsi="Times New Roman" w:cs="Times New Roman"/>
          <w:sz w:val="24"/>
          <w:szCs w:val="24"/>
        </w:rPr>
        <w:t>.</w:t>
      </w:r>
    </w:p>
    <w:p w14:paraId="668FE14D" w14:textId="036C6D0A" w:rsidR="00764BDB" w:rsidRDefault="00764BDB"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Individual</w:t>
      </w:r>
      <w:r w:rsidR="00946D8E">
        <w:rPr>
          <w:rFonts w:ascii="Times New Roman" w:hAnsi="Times New Roman" w:cs="Times New Roman"/>
          <w:sz w:val="24"/>
          <w:szCs w:val="24"/>
        </w:rPr>
        <w:t>s</w:t>
      </w:r>
      <w:r>
        <w:rPr>
          <w:rFonts w:ascii="Times New Roman" w:hAnsi="Times New Roman" w:cs="Times New Roman"/>
          <w:sz w:val="24"/>
          <w:szCs w:val="24"/>
        </w:rPr>
        <w:t xml:space="preserve"> will have own dashboards</w:t>
      </w:r>
      <w:r w:rsidR="00357538">
        <w:rPr>
          <w:rFonts w:ascii="Times New Roman" w:hAnsi="Times New Roman" w:cs="Times New Roman"/>
          <w:sz w:val="24"/>
          <w:szCs w:val="24"/>
        </w:rPr>
        <w:t>.</w:t>
      </w:r>
    </w:p>
    <w:p w14:paraId="694A52DD" w14:textId="27B2BDDF" w:rsidR="00EF0845" w:rsidRDefault="00764BDB"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Top management will have a cumulative dashboard</w:t>
      </w:r>
      <w:r w:rsidR="00EF0845">
        <w:rPr>
          <w:rFonts w:ascii="Times New Roman" w:hAnsi="Times New Roman" w:cs="Times New Roman"/>
          <w:sz w:val="24"/>
          <w:szCs w:val="24"/>
        </w:rPr>
        <w:t>.</w:t>
      </w:r>
    </w:p>
    <w:p w14:paraId="2D3DA60C" w14:textId="192561E4" w:rsidR="00764BDB" w:rsidRDefault="00EF0845"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There shall be a super admin in SDCMU.</w:t>
      </w:r>
      <w:r w:rsidR="00764BDB">
        <w:rPr>
          <w:rFonts w:ascii="Times New Roman" w:hAnsi="Times New Roman" w:cs="Times New Roman"/>
          <w:sz w:val="24"/>
          <w:szCs w:val="24"/>
        </w:rPr>
        <w:t xml:space="preserve"> </w:t>
      </w:r>
    </w:p>
    <w:p w14:paraId="6102779F" w14:textId="7821C12E" w:rsidR="00422E0C" w:rsidRPr="00422E0C" w:rsidRDefault="00764BDB"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The meta data</w:t>
      </w:r>
      <w:r w:rsidR="00774899">
        <w:rPr>
          <w:rFonts w:ascii="Times New Roman" w:hAnsi="Times New Roman" w:cs="Times New Roman"/>
          <w:sz w:val="24"/>
          <w:szCs w:val="24"/>
        </w:rPr>
        <w:t xml:space="preserve"> </w:t>
      </w:r>
      <w:r>
        <w:rPr>
          <w:rFonts w:ascii="Times New Roman" w:hAnsi="Times New Roman" w:cs="Times New Roman"/>
          <w:sz w:val="24"/>
          <w:szCs w:val="24"/>
        </w:rPr>
        <w:t xml:space="preserve">of the application will </w:t>
      </w:r>
      <w:r w:rsidR="00774899">
        <w:rPr>
          <w:rFonts w:ascii="Times New Roman" w:hAnsi="Times New Roman" w:cs="Times New Roman"/>
          <w:sz w:val="24"/>
          <w:szCs w:val="24"/>
        </w:rPr>
        <w:t xml:space="preserve">have real time </w:t>
      </w:r>
      <w:r>
        <w:rPr>
          <w:rFonts w:ascii="Times New Roman" w:hAnsi="Times New Roman" w:cs="Times New Roman"/>
          <w:sz w:val="24"/>
          <w:szCs w:val="24"/>
        </w:rPr>
        <w:t>sync</w:t>
      </w:r>
      <w:r w:rsidR="00774899">
        <w:rPr>
          <w:rFonts w:ascii="Times New Roman" w:hAnsi="Times New Roman" w:cs="Times New Roman"/>
          <w:sz w:val="24"/>
          <w:szCs w:val="24"/>
        </w:rPr>
        <w:t xml:space="preserve"> with</w:t>
      </w:r>
      <w:r>
        <w:rPr>
          <w:rFonts w:ascii="Times New Roman" w:hAnsi="Times New Roman" w:cs="Times New Roman"/>
          <w:sz w:val="24"/>
          <w:szCs w:val="24"/>
        </w:rPr>
        <w:t xml:space="preserve"> the existing TMS</w:t>
      </w:r>
      <w:r w:rsidR="00357538">
        <w:rPr>
          <w:rFonts w:ascii="Times New Roman" w:hAnsi="Times New Roman" w:cs="Times New Roman"/>
          <w:sz w:val="24"/>
          <w:szCs w:val="24"/>
        </w:rPr>
        <w:t>.</w:t>
      </w:r>
      <w:r w:rsidR="00422E0C">
        <w:rPr>
          <w:rFonts w:ascii="Times New Roman" w:hAnsi="Times New Roman" w:cs="Times New Roman"/>
          <w:sz w:val="24"/>
          <w:szCs w:val="24"/>
        </w:rPr>
        <w:t xml:space="preserve"> </w:t>
      </w:r>
      <w:r w:rsidR="00422E0C" w:rsidRPr="00422E0C">
        <w:rPr>
          <w:rFonts w:ascii="Times New Roman" w:hAnsi="Times New Roman" w:cs="Times New Roman"/>
          <w:sz w:val="24"/>
          <w:szCs w:val="24"/>
        </w:rPr>
        <w:t xml:space="preserve">Addresses, contact numbers of PIU/TI/TCs with google map locator must be </w:t>
      </w:r>
      <w:r w:rsidR="00422E0C">
        <w:rPr>
          <w:rFonts w:ascii="Times New Roman" w:hAnsi="Times New Roman" w:cs="Times New Roman"/>
          <w:sz w:val="24"/>
          <w:szCs w:val="24"/>
        </w:rPr>
        <w:t>incorporated.</w:t>
      </w:r>
    </w:p>
    <w:p w14:paraId="32555EF4" w14:textId="08325551" w:rsidR="00946D8E" w:rsidRDefault="00946D8E"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Standard reporting template/format</w:t>
      </w:r>
      <w:r w:rsidR="00D64EB0">
        <w:rPr>
          <w:rFonts w:ascii="Times New Roman" w:hAnsi="Times New Roman" w:cs="Times New Roman"/>
          <w:sz w:val="24"/>
          <w:szCs w:val="24"/>
        </w:rPr>
        <w:t xml:space="preserve"> </w:t>
      </w:r>
      <w:r w:rsidR="00EF0845">
        <w:rPr>
          <w:rFonts w:ascii="Times New Roman" w:hAnsi="Times New Roman" w:cs="Times New Roman"/>
          <w:sz w:val="24"/>
          <w:szCs w:val="24"/>
        </w:rPr>
        <w:t xml:space="preserve">in English language </w:t>
      </w:r>
      <w:r w:rsidR="00D64EB0">
        <w:rPr>
          <w:rFonts w:ascii="Times New Roman" w:hAnsi="Times New Roman" w:cs="Times New Roman"/>
          <w:sz w:val="24"/>
          <w:szCs w:val="24"/>
        </w:rPr>
        <w:t xml:space="preserve">for every type of </w:t>
      </w:r>
      <w:r w:rsidR="00623336">
        <w:rPr>
          <w:rFonts w:ascii="Times New Roman" w:hAnsi="Times New Roman" w:cs="Times New Roman"/>
          <w:sz w:val="24"/>
          <w:szCs w:val="24"/>
        </w:rPr>
        <w:t>reporting (e.g. training monitoring, capacity assessment, fund management assessment etc.)</w:t>
      </w:r>
      <w:r>
        <w:rPr>
          <w:rFonts w:ascii="Times New Roman" w:hAnsi="Times New Roman" w:cs="Times New Roman"/>
          <w:sz w:val="24"/>
          <w:szCs w:val="24"/>
        </w:rPr>
        <w:t xml:space="preserve"> will be inbuilt so that most of the reporting items</w:t>
      </w:r>
      <w:r w:rsidR="00EF0845">
        <w:rPr>
          <w:rFonts w:ascii="Times New Roman" w:hAnsi="Times New Roman" w:cs="Times New Roman"/>
          <w:sz w:val="24"/>
          <w:szCs w:val="24"/>
        </w:rPr>
        <w:t>/fields and respective response options</w:t>
      </w:r>
      <w:r>
        <w:rPr>
          <w:rFonts w:ascii="Times New Roman" w:hAnsi="Times New Roman" w:cs="Times New Roman"/>
          <w:sz w:val="24"/>
          <w:szCs w:val="24"/>
        </w:rPr>
        <w:t xml:space="preserve"> will be in dropdown men</w:t>
      </w:r>
      <w:r w:rsidR="00EF0845">
        <w:rPr>
          <w:rFonts w:ascii="Times New Roman" w:hAnsi="Times New Roman" w:cs="Times New Roman"/>
          <w:sz w:val="24"/>
          <w:szCs w:val="24"/>
        </w:rPr>
        <w:t>u.</w:t>
      </w:r>
    </w:p>
    <w:p w14:paraId="1BD80098" w14:textId="23F4E0AE" w:rsidR="00774899" w:rsidRDefault="00946D8E"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Option should be there</w:t>
      </w:r>
      <w:r w:rsidR="00357538">
        <w:rPr>
          <w:rFonts w:ascii="Times New Roman" w:hAnsi="Times New Roman" w:cs="Times New Roman"/>
          <w:sz w:val="24"/>
          <w:szCs w:val="24"/>
        </w:rPr>
        <w:t xml:space="preserve">, if required, </w:t>
      </w:r>
      <w:r>
        <w:rPr>
          <w:rFonts w:ascii="Times New Roman" w:hAnsi="Times New Roman" w:cs="Times New Roman"/>
          <w:sz w:val="24"/>
          <w:szCs w:val="24"/>
        </w:rPr>
        <w:t>for giving comments in addition to dropdown options</w:t>
      </w:r>
      <w:r w:rsidR="00357538">
        <w:rPr>
          <w:rFonts w:ascii="Times New Roman" w:hAnsi="Times New Roman" w:cs="Times New Roman"/>
          <w:sz w:val="24"/>
          <w:szCs w:val="24"/>
        </w:rPr>
        <w:t xml:space="preserve"> </w:t>
      </w:r>
      <w:r>
        <w:rPr>
          <w:rFonts w:ascii="Times New Roman" w:hAnsi="Times New Roman" w:cs="Times New Roman"/>
          <w:sz w:val="24"/>
          <w:szCs w:val="24"/>
        </w:rPr>
        <w:t>for any reporting item</w:t>
      </w:r>
      <w:r w:rsidR="00623336">
        <w:rPr>
          <w:rFonts w:ascii="Times New Roman" w:hAnsi="Times New Roman" w:cs="Times New Roman"/>
          <w:sz w:val="24"/>
          <w:szCs w:val="24"/>
        </w:rPr>
        <w:t>/field</w:t>
      </w:r>
      <w:r>
        <w:rPr>
          <w:rFonts w:ascii="Times New Roman" w:hAnsi="Times New Roman" w:cs="Times New Roman"/>
          <w:sz w:val="24"/>
          <w:szCs w:val="24"/>
        </w:rPr>
        <w:t xml:space="preserve">. There must be </w:t>
      </w:r>
      <w:r w:rsidR="00EF0845">
        <w:rPr>
          <w:rFonts w:ascii="Times New Roman" w:hAnsi="Times New Roman" w:cs="Times New Roman"/>
          <w:sz w:val="24"/>
          <w:szCs w:val="24"/>
        </w:rPr>
        <w:t>a plug-in</w:t>
      </w:r>
      <w:r>
        <w:rPr>
          <w:rFonts w:ascii="Times New Roman" w:hAnsi="Times New Roman" w:cs="Times New Roman"/>
          <w:sz w:val="24"/>
          <w:szCs w:val="24"/>
        </w:rPr>
        <w:t xml:space="preserve"> for text-to-speech </w:t>
      </w:r>
      <w:r w:rsidR="00357538">
        <w:rPr>
          <w:rFonts w:ascii="Times New Roman" w:hAnsi="Times New Roman" w:cs="Times New Roman"/>
          <w:sz w:val="24"/>
          <w:szCs w:val="24"/>
        </w:rPr>
        <w:t>to include comments.</w:t>
      </w:r>
    </w:p>
    <w:p w14:paraId="46812BA1" w14:textId="613000D9" w:rsidR="00357538" w:rsidRDefault="00EF0845" w:rsidP="00422E0C">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Standard r</w:t>
      </w:r>
      <w:r w:rsidR="00357538">
        <w:rPr>
          <w:rFonts w:ascii="Times New Roman" w:hAnsi="Times New Roman" w:cs="Times New Roman"/>
          <w:sz w:val="24"/>
          <w:szCs w:val="24"/>
        </w:rPr>
        <w:t>eporting</w:t>
      </w:r>
      <w:r>
        <w:rPr>
          <w:rFonts w:ascii="Times New Roman" w:hAnsi="Times New Roman" w:cs="Times New Roman"/>
          <w:sz w:val="24"/>
          <w:szCs w:val="24"/>
        </w:rPr>
        <w:t xml:space="preserve"> template will have assigned </w:t>
      </w:r>
      <w:r w:rsidR="006249ED">
        <w:rPr>
          <w:rFonts w:ascii="Times New Roman" w:hAnsi="Times New Roman" w:cs="Times New Roman"/>
          <w:sz w:val="24"/>
          <w:szCs w:val="24"/>
        </w:rPr>
        <w:t>value</w:t>
      </w:r>
      <w:r>
        <w:rPr>
          <w:rFonts w:ascii="Times New Roman" w:hAnsi="Times New Roman" w:cs="Times New Roman"/>
          <w:sz w:val="24"/>
          <w:szCs w:val="24"/>
        </w:rPr>
        <w:t xml:space="preserve"> (marks) for each</w:t>
      </w:r>
      <w:r w:rsidR="00357538">
        <w:rPr>
          <w:rFonts w:ascii="Times New Roman" w:hAnsi="Times New Roman" w:cs="Times New Roman"/>
          <w:sz w:val="24"/>
          <w:szCs w:val="24"/>
        </w:rPr>
        <w:t xml:space="preserve"> item/</w:t>
      </w:r>
      <w:r w:rsidR="006249ED">
        <w:rPr>
          <w:rFonts w:ascii="Times New Roman" w:hAnsi="Times New Roman" w:cs="Times New Roman"/>
          <w:sz w:val="24"/>
          <w:szCs w:val="24"/>
        </w:rPr>
        <w:t>field</w:t>
      </w:r>
      <w:r w:rsidR="00357538">
        <w:rPr>
          <w:rFonts w:ascii="Times New Roman" w:hAnsi="Times New Roman" w:cs="Times New Roman"/>
          <w:sz w:val="24"/>
          <w:szCs w:val="24"/>
        </w:rPr>
        <w:t xml:space="preserve"> to quantify the report </w:t>
      </w:r>
      <w:r>
        <w:rPr>
          <w:rFonts w:ascii="Times New Roman" w:hAnsi="Times New Roman" w:cs="Times New Roman"/>
          <w:sz w:val="24"/>
          <w:szCs w:val="24"/>
        </w:rPr>
        <w:t xml:space="preserve">in order </w:t>
      </w:r>
      <w:r w:rsidR="00357538">
        <w:rPr>
          <w:rFonts w:ascii="Times New Roman" w:hAnsi="Times New Roman" w:cs="Times New Roman"/>
          <w:sz w:val="24"/>
          <w:szCs w:val="24"/>
        </w:rPr>
        <w:t>to evaluate the status of the institution being reported on.</w:t>
      </w:r>
    </w:p>
    <w:p w14:paraId="48C38B2B" w14:textId="30FDC29A" w:rsidR="00357538" w:rsidRPr="00357538" w:rsidRDefault="00357538" w:rsidP="00422E0C">
      <w:pPr>
        <w:pStyle w:val="ListParagraph"/>
        <w:numPr>
          <w:ilvl w:val="0"/>
          <w:numId w:val="1"/>
        </w:numPr>
        <w:spacing w:line="276" w:lineRule="auto"/>
        <w:rPr>
          <w:rFonts w:ascii="Times New Roman" w:hAnsi="Times New Roman" w:cs="Times New Roman"/>
          <w:b/>
          <w:bCs/>
          <w:sz w:val="24"/>
          <w:szCs w:val="24"/>
        </w:rPr>
      </w:pPr>
      <w:r w:rsidRPr="00357538">
        <w:rPr>
          <w:rFonts w:ascii="Times New Roman" w:hAnsi="Times New Roman" w:cs="Times New Roman"/>
          <w:sz w:val="24"/>
          <w:szCs w:val="24"/>
        </w:rPr>
        <w:t xml:space="preserve">Depending on the point </w:t>
      </w:r>
      <w:r w:rsidR="006249ED">
        <w:rPr>
          <w:rFonts w:ascii="Times New Roman" w:hAnsi="Times New Roman" w:cs="Times New Roman"/>
          <w:sz w:val="24"/>
          <w:szCs w:val="24"/>
        </w:rPr>
        <w:t xml:space="preserve">(marks) </w:t>
      </w:r>
      <w:r w:rsidRPr="00357538">
        <w:rPr>
          <w:rFonts w:ascii="Times New Roman" w:hAnsi="Times New Roman" w:cs="Times New Roman"/>
          <w:sz w:val="24"/>
          <w:szCs w:val="24"/>
        </w:rPr>
        <w:t>received the report</w:t>
      </w:r>
      <w:r>
        <w:rPr>
          <w:rFonts w:ascii="Times New Roman" w:hAnsi="Times New Roman" w:cs="Times New Roman"/>
          <w:sz w:val="24"/>
          <w:szCs w:val="24"/>
        </w:rPr>
        <w:t xml:space="preserve"> will </w:t>
      </w:r>
      <w:r w:rsidR="006249ED">
        <w:rPr>
          <w:rFonts w:ascii="Times New Roman" w:hAnsi="Times New Roman" w:cs="Times New Roman"/>
          <w:sz w:val="24"/>
          <w:szCs w:val="24"/>
        </w:rPr>
        <w:t xml:space="preserve">have </w:t>
      </w:r>
      <w:r w:rsidR="00623336">
        <w:rPr>
          <w:rFonts w:ascii="Times New Roman" w:hAnsi="Times New Roman" w:cs="Times New Roman"/>
          <w:sz w:val="24"/>
          <w:szCs w:val="24"/>
        </w:rPr>
        <w:t xml:space="preserve">different pathway after submission to </w:t>
      </w:r>
      <w:r w:rsidR="006249ED">
        <w:rPr>
          <w:rFonts w:ascii="Times New Roman" w:hAnsi="Times New Roman" w:cs="Times New Roman"/>
          <w:sz w:val="24"/>
          <w:szCs w:val="24"/>
        </w:rPr>
        <w:t>take necessary actions</w:t>
      </w:r>
      <w:r w:rsidR="00623336">
        <w:rPr>
          <w:rFonts w:ascii="Times New Roman" w:hAnsi="Times New Roman" w:cs="Times New Roman"/>
          <w:sz w:val="24"/>
          <w:szCs w:val="24"/>
        </w:rPr>
        <w:t>.</w:t>
      </w:r>
    </w:p>
    <w:p w14:paraId="40D2051F" w14:textId="77530987" w:rsidR="00357538" w:rsidRPr="00357538" w:rsidRDefault="00F75533" w:rsidP="00422E0C">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Users will have the option to upload photos and short videos for any </w:t>
      </w:r>
      <w:r w:rsidR="00623336">
        <w:rPr>
          <w:rFonts w:ascii="Times New Roman" w:hAnsi="Times New Roman" w:cs="Times New Roman"/>
          <w:sz w:val="24"/>
          <w:szCs w:val="24"/>
        </w:rPr>
        <w:t xml:space="preserve">reporting </w:t>
      </w:r>
      <w:r>
        <w:rPr>
          <w:rFonts w:ascii="Times New Roman" w:hAnsi="Times New Roman" w:cs="Times New Roman"/>
          <w:sz w:val="24"/>
          <w:szCs w:val="24"/>
        </w:rPr>
        <w:t>item</w:t>
      </w:r>
      <w:r w:rsidR="00623336">
        <w:rPr>
          <w:rFonts w:ascii="Times New Roman" w:hAnsi="Times New Roman" w:cs="Times New Roman"/>
          <w:sz w:val="24"/>
          <w:szCs w:val="24"/>
        </w:rPr>
        <w:t>/field</w:t>
      </w:r>
      <w:r>
        <w:rPr>
          <w:rFonts w:ascii="Times New Roman" w:hAnsi="Times New Roman" w:cs="Times New Roman"/>
          <w:sz w:val="24"/>
          <w:szCs w:val="24"/>
        </w:rPr>
        <w:t xml:space="preserve"> of reporting during visit with option to add comment to better describe the photograph or video.  </w:t>
      </w:r>
    </w:p>
    <w:p w14:paraId="0016DD50" w14:textId="41FD0C41" w:rsidR="00357538" w:rsidRPr="00F75533" w:rsidRDefault="00F75533" w:rsidP="00422E0C">
      <w:pPr>
        <w:pStyle w:val="ListParagraph"/>
        <w:numPr>
          <w:ilvl w:val="0"/>
          <w:numId w:val="1"/>
        </w:numPr>
        <w:spacing w:line="276" w:lineRule="auto"/>
        <w:rPr>
          <w:rFonts w:ascii="Times New Roman" w:hAnsi="Times New Roman" w:cs="Times New Roman"/>
          <w:b/>
          <w:bCs/>
          <w:sz w:val="24"/>
          <w:szCs w:val="24"/>
        </w:rPr>
      </w:pPr>
      <w:r>
        <w:rPr>
          <w:rFonts w:ascii="Times New Roman" w:hAnsi="Times New Roman" w:cs="Times New Roman"/>
          <w:sz w:val="24"/>
          <w:szCs w:val="24"/>
        </w:rPr>
        <w:t>Report</w:t>
      </w:r>
      <w:r w:rsidR="00422E0C">
        <w:rPr>
          <w:rFonts w:ascii="Times New Roman" w:hAnsi="Times New Roman" w:cs="Times New Roman"/>
          <w:sz w:val="24"/>
          <w:szCs w:val="24"/>
        </w:rPr>
        <w:t>s</w:t>
      </w:r>
      <w:r>
        <w:rPr>
          <w:rFonts w:ascii="Times New Roman" w:hAnsi="Times New Roman" w:cs="Times New Roman"/>
          <w:sz w:val="24"/>
          <w:szCs w:val="24"/>
        </w:rPr>
        <w:t xml:space="preserve"> will be presented through interactive graphs and charts</w:t>
      </w:r>
      <w:r w:rsidR="006249ED">
        <w:rPr>
          <w:rFonts w:ascii="Times New Roman" w:hAnsi="Times New Roman" w:cs="Times New Roman"/>
          <w:sz w:val="24"/>
          <w:szCs w:val="24"/>
        </w:rPr>
        <w:t xml:space="preserve"> and can be printed both in word and pdf format.</w:t>
      </w:r>
    </w:p>
    <w:p w14:paraId="66A7C248" w14:textId="77777777" w:rsidR="00F75533" w:rsidRDefault="00F75533" w:rsidP="00F75533">
      <w:pPr>
        <w:ind w:left="360"/>
        <w:rPr>
          <w:rFonts w:ascii="Times New Roman" w:hAnsi="Times New Roman" w:cs="Times New Roman"/>
          <w:b/>
          <w:bCs/>
          <w:sz w:val="24"/>
          <w:szCs w:val="24"/>
        </w:rPr>
      </w:pPr>
    </w:p>
    <w:p w14:paraId="1D4F877F" w14:textId="77777777" w:rsidR="006249ED" w:rsidRDefault="006249ED" w:rsidP="00F75533">
      <w:pPr>
        <w:ind w:left="360"/>
        <w:rPr>
          <w:rFonts w:ascii="Times New Roman" w:hAnsi="Times New Roman" w:cs="Times New Roman"/>
          <w:b/>
          <w:bCs/>
          <w:sz w:val="24"/>
          <w:szCs w:val="24"/>
        </w:rPr>
      </w:pPr>
    </w:p>
    <w:p w14:paraId="1F413E6F" w14:textId="77777777" w:rsidR="006249ED" w:rsidRDefault="006249ED" w:rsidP="00F75533">
      <w:pPr>
        <w:ind w:left="360"/>
        <w:rPr>
          <w:rFonts w:ascii="Times New Roman" w:hAnsi="Times New Roman" w:cs="Times New Roman"/>
          <w:b/>
          <w:bCs/>
          <w:sz w:val="24"/>
          <w:szCs w:val="24"/>
        </w:rPr>
      </w:pPr>
    </w:p>
    <w:p w14:paraId="6172C462" w14:textId="2154AA9F" w:rsidR="00422E0C" w:rsidRDefault="000B7ED9" w:rsidP="00357538">
      <w:pPr>
        <w:rPr>
          <w:rFonts w:ascii="Times New Roman" w:hAnsi="Times New Roman" w:cs="Times New Roman"/>
          <w:b/>
          <w:bCs/>
          <w:sz w:val="24"/>
          <w:szCs w:val="24"/>
        </w:rPr>
      </w:pPr>
      <w:r w:rsidRPr="00357538">
        <w:rPr>
          <w:rFonts w:ascii="Times New Roman" w:hAnsi="Times New Roman" w:cs="Times New Roman"/>
          <w:b/>
          <w:bCs/>
          <w:sz w:val="24"/>
          <w:szCs w:val="24"/>
        </w:rPr>
        <w:lastRenderedPageBreak/>
        <w:t>Role Based Access Control</w:t>
      </w:r>
    </w:p>
    <w:p w14:paraId="4BC92D85" w14:textId="7B5E5E52" w:rsidR="00422E0C" w:rsidRDefault="00422E0C" w:rsidP="00422E0C">
      <w:pPr>
        <w:pStyle w:val="ListParagraph"/>
        <w:numPr>
          <w:ilvl w:val="0"/>
          <w:numId w:val="2"/>
        </w:numPr>
        <w:rPr>
          <w:rFonts w:ascii="Times New Roman" w:hAnsi="Times New Roman" w:cs="Times New Roman"/>
          <w:sz w:val="24"/>
          <w:szCs w:val="24"/>
        </w:rPr>
      </w:pPr>
      <w:r w:rsidRPr="00422E0C">
        <w:rPr>
          <w:rFonts w:ascii="Times New Roman" w:hAnsi="Times New Roman" w:cs="Times New Roman"/>
          <w:sz w:val="24"/>
          <w:szCs w:val="24"/>
        </w:rPr>
        <w:t>When a user logs in the application s/he will have access to the dashboard assigned to the designation.</w:t>
      </w:r>
    </w:p>
    <w:p w14:paraId="33F0E3DB" w14:textId="69FB7E30" w:rsidR="00422E0C" w:rsidRDefault="00422E0C" w:rsidP="00422E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Common features</w:t>
      </w:r>
      <w:r w:rsidR="00487862">
        <w:rPr>
          <w:rFonts w:ascii="Times New Roman" w:hAnsi="Times New Roman" w:cs="Times New Roman"/>
          <w:sz w:val="24"/>
          <w:szCs w:val="24"/>
        </w:rPr>
        <w:t xml:space="preserve"> (for all)</w:t>
      </w:r>
      <w:r>
        <w:rPr>
          <w:rFonts w:ascii="Times New Roman" w:hAnsi="Times New Roman" w:cs="Times New Roman"/>
          <w:sz w:val="24"/>
          <w:szCs w:val="24"/>
        </w:rPr>
        <w:t>:</w:t>
      </w:r>
    </w:p>
    <w:p w14:paraId="27C00AA3" w14:textId="347AA172" w:rsidR="00487862" w:rsidRPr="00487862" w:rsidRDefault="00422E0C" w:rsidP="00487862">
      <w:pPr>
        <w:pStyle w:val="ListParagraph"/>
        <w:numPr>
          <w:ilvl w:val="0"/>
          <w:numId w:val="3"/>
        </w:numPr>
        <w:rPr>
          <w:rFonts w:ascii="Times New Roman" w:hAnsi="Times New Roman" w:cs="Times New Roman"/>
          <w:sz w:val="24"/>
          <w:szCs w:val="24"/>
        </w:rPr>
      </w:pPr>
      <w:r w:rsidRPr="00487862">
        <w:rPr>
          <w:rFonts w:ascii="Times New Roman" w:hAnsi="Times New Roman" w:cs="Times New Roman"/>
          <w:sz w:val="24"/>
          <w:szCs w:val="24"/>
        </w:rPr>
        <w:t>Cumulative visit schedule</w:t>
      </w:r>
      <w:r w:rsidR="00487862">
        <w:rPr>
          <w:rFonts w:ascii="Times New Roman" w:hAnsi="Times New Roman" w:cs="Times New Roman"/>
          <w:sz w:val="24"/>
          <w:szCs w:val="24"/>
        </w:rPr>
        <w:t xml:space="preserve"> will be</w:t>
      </w:r>
      <w:r w:rsidRPr="00487862">
        <w:rPr>
          <w:rFonts w:ascii="Times New Roman" w:hAnsi="Times New Roman" w:cs="Times New Roman"/>
          <w:sz w:val="24"/>
          <w:szCs w:val="24"/>
        </w:rPr>
        <w:t xml:space="preserve"> </w:t>
      </w:r>
      <w:r w:rsidR="00487862">
        <w:rPr>
          <w:rFonts w:ascii="Times New Roman" w:hAnsi="Times New Roman" w:cs="Times New Roman"/>
          <w:sz w:val="24"/>
          <w:szCs w:val="24"/>
        </w:rPr>
        <w:t>shown as</w:t>
      </w:r>
      <w:r w:rsidRPr="00487862">
        <w:rPr>
          <w:rFonts w:ascii="Times New Roman" w:hAnsi="Times New Roman" w:cs="Times New Roman"/>
          <w:sz w:val="24"/>
          <w:szCs w:val="24"/>
        </w:rPr>
        <w:t xml:space="preserve"> a</w:t>
      </w:r>
      <w:r w:rsidR="00487862" w:rsidRPr="00487862">
        <w:rPr>
          <w:rFonts w:ascii="Times New Roman" w:hAnsi="Times New Roman" w:cs="Times New Roman"/>
          <w:sz w:val="24"/>
          <w:szCs w:val="24"/>
        </w:rPr>
        <w:t>n</w:t>
      </w:r>
      <w:r w:rsidRPr="00487862">
        <w:rPr>
          <w:rFonts w:ascii="Times New Roman" w:hAnsi="Times New Roman" w:cs="Times New Roman"/>
          <w:sz w:val="24"/>
          <w:szCs w:val="24"/>
        </w:rPr>
        <w:t xml:space="preserve"> </w:t>
      </w:r>
      <w:r w:rsidR="00487862" w:rsidRPr="00487862">
        <w:rPr>
          <w:rFonts w:ascii="Times New Roman" w:hAnsi="Times New Roman" w:cs="Times New Roman"/>
          <w:sz w:val="24"/>
          <w:szCs w:val="24"/>
        </w:rPr>
        <w:t xml:space="preserve">interactive </w:t>
      </w:r>
      <w:r w:rsidRPr="00487862">
        <w:rPr>
          <w:rFonts w:ascii="Times New Roman" w:hAnsi="Times New Roman" w:cs="Times New Roman"/>
          <w:sz w:val="24"/>
          <w:szCs w:val="24"/>
        </w:rPr>
        <w:t>calendar format</w:t>
      </w:r>
      <w:r w:rsidR="00487862" w:rsidRPr="00487862">
        <w:rPr>
          <w:rFonts w:ascii="Times New Roman" w:hAnsi="Times New Roman" w:cs="Times New Roman"/>
          <w:sz w:val="24"/>
          <w:szCs w:val="24"/>
        </w:rPr>
        <w:t xml:space="preserve"> (date-wise number of visits scheduled which </w:t>
      </w:r>
      <w:r w:rsidR="00487862">
        <w:rPr>
          <w:rFonts w:ascii="Times New Roman" w:hAnsi="Times New Roman" w:cs="Times New Roman"/>
          <w:sz w:val="24"/>
          <w:szCs w:val="24"/>
        </w:rPr>
        <w:t xml:space="preserve">will give details when clicked) by default. The schedule can also be viewed by Industry Association&gt;Location of PIU/TI/TC &gt; Name of PIU/TI/TC </w:t>
      </w:r>
      <w:r w:rsidR="007452B6">
        <w:rPr>
          <w:rFonts w:ascii="Times New Roman" w:hAnsi="Times New Roman" w:cs="Times New Roman"/>
          <w:sz w:val="24"/>
          <w:szCs w:val="24"/>
        </w:rPr>
        <w:t>with</w:t>
      </w:r>
      <w:r w:rsidR="00487862">
        <w:rPr>
          <w:rFonts w:ascii="Times New Roman" w:hAnsi="Times New Roman" w:cs="Times New Roman"/>
          <w:sz w:val="24"/>
          <w:szCs w:val="24"/>
        </w:rPr>
        <w:t xml:space="preserve"> Planned/Tentative date of visit</w:t>
      </w:r>
    </w:p>
    <w:p w14:paraId="65DD88B0" w14:textId="05DCC1F5" w:rsidR="00422E0C" w:rsidRDefault="00422E0C" w:rsidP="00422E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Completed number</w:t>
      </w:r>
      <w:r w:rsidR="00487862">
        <w:rPr>
          <w:rFonts w:ascii="Times New Roman" w:hAnsi="Times New Roman" w:cs="Times New Roman"/>
          <w:sz w:val="24"/>
          <w:szCs w:val="24"/>
        </w:rPr>
        <w:t xml:space="preserve"> </w:t>
      </w:r>
      <w:r w:rsidR="007452B6">
        <w:rPr>
          <w:rFonts w:ascii="Times New Roman" w:hAnsi="Times New Roman" w:cs="Times New Roman"/>
          <w:sz w:val="24"/>
          <w:szCs w:val="24"/>
        </w:rPr>
        <w:t xml:space="preserve">of </w:t>
      </w:r>
      <w:r w:rsidR="00487862">
        <w:rPr>
          <w:rFonts w:ascii="Times New Roman" w:hAnsi="Times New Roman" w:cs="Times New Roman"/>
          <w:sz w:val="24"/>
          <w:szCs w:val="24"/>
        </w:rPr>
        <w:t>visit (when clicked will go into detail)</w:t>
      </w:r>
    </w:p>
    <w:p w14:paraId="515A8CFF" w14:textId="0CA61E0A" w:rsidR="00487862" w:rsidRDefault="00487862" w:rsidP="00422E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Pending/Scheduled number of visit (when clicked will go into detail)</w:t>
      </w:r>
    </w:p>
    <w:p w14:paraId="0125446A" w14:textId="70A3C679" w:rsidR="00487862" w:rsidRDefault="00487862" w:rsidP="00422E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Assignments/Specific responsibilities</w:t>
      </w:r>
    </w:p>
    <w:p w14:paraId="089A9B71" w14:textId="21FD5677" w:rsidR="00C80B23" w:rsidRDefault="007452B6" w:rsidP="007452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Monitoring status of the assigned IAs. This is the presentation of the report(s) submitted by different officials on that specific IA. Reports may be on PIU or TI/TC. For example, the AEPD having AEOSIB as an assigned IA will find in the dashboard what is the average point of the PIU after being inspected by two officials. And what is the average points of the different TIs. In a column it will have the mentioning of the lowest marks received. This visualization will be interactive so that when clicked will take to the detail</w:t>
      </w:r>
      <w:r w:rsidR="00C80B23">
        <w:rPr>
          <w:rFonts w:ascii="Times New Roman" w:hAnsi="Times New Roman" w:cs="Times New Roman"/>
          <w:sz w:val="24"/>
          <w:szCs w:val="24"/>
        </w:rPr>
        <w:t xml:space="preserve"> of the report.</w:t>
      </w:r>
      <w:r w:rsidR="007D74C2">
        <w:rPr>
          <w:rFonts w:ascii="Times New Roman" w:hAnsi="Times New Roman" w:cs="Times New Roman"/>
          <w:sz w:val="24"/>
          <w:szCs w:val="24"/>
        </w:rPr>
        <w:t xml:space="preserve"> Higher authority will have the cumulative picture.</w:t>
      </w:r>
    </w:p>
    <w:p w14:paraId="63F5DE7E" w14:textId="50DDAD84" w:rsidR="007452B6" w:rsidRDefault="00C80B23" w:rsidP="007452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Instructions on any report or observation given by higher authority.</w:t>
      </w:r>
    </w:p>
    <w:p w14:paraId="08A024B0" w14:textId="21DFFC22" w:rsidR="00C80B23" w:rsidRDefault="00C80B23" w:rsidP="007452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Visit planner</w:t>
      </w:r>
      <w:r w:rsidR="00BC09BD">
        <w:rPr>
          <w:rFonts w:ascii="Times New Roman" w:hAnsi="Times New Roman" w:cs="Times New Roman"/>
          <w:sz w:val="24"/>
          <w:szCs w:val="24"/>
        </w:rPr>
        <w:t xml:space="preserve"> tab</w:t>
      </w:r>
      <w:r>
        <w:rPr>
          <w:rFonts w:ascii="Times New Roman" w:hAnsi="Times New Roman" w:cs="Times New Roman"/>
          <w:sz w:val="24"/>
          <w:szCs w:val="24"/>
        </w:rPr>
        <w:t>:</w:t>
      </w:r>
    </w:p>
    <w:p w14:paraId="042B9A1E" w14:textId="1A814DD2" w:rsidR="00C80B23" w:rsidRDefault="00C80B23" w:rsidP="00A567C6">
      <w:pPr>
        <w:pStyle w:val="ListParagraph"/>
        <w:rPr>
          <w:rFonts w:ascii="Times New Roman" w:hAnsi="Times New Roman" w:cs="Times New Roman"/>
          <w:sz w:val="24"/>
          <w:szCs w:val="24"/>
        </w:rPr>
      </w:pPr>
      <w:r>
        <w:rPr>
          <w:rFonts w:ascii="Times New Roman" w:hAnsi="Times New Roman" w:cs="Times New Roman"/>
          <w:sz w:val="24"/>
          <w:szCs w:val="24"/>
        </w:rPr>
        <w:t xml:space="preserve">For regular visit, input can be given by the user; for example, </w:t>
      </w:r>
      <w:r w:rsidR="00BC09BD">
        <w:rPr>
          <w:rFonts w:ascii="Times New Roman" w:hAnsi="Times New Roman" w:cs="Times New Roman"/>
          <w:sz w:val="24"/>
          <w:szCs w:val="24"/>
        </w:rPr>
        <w:t xml:space="preserve">type </w:t>
      </w:r>
      <w:r>
        <w:rPr>
          <w:rFonts w:ascii="Times New Roman" w:hAnsi="Times New Roman" w:cs="Times New Roman"/>
          <w:sz w:val="24"/>
          <w:szCs w:val="24"/>
        </w:rPr>
        <w:t xml:space="preserve">of visit, where to visit, when to visit etc. </w:t>
      </w:r>
      <w:r w:rsidR="00BC09BD">
        <w:rPr>
          <w:rFonts w:ascii="Times New Roman" w:hAnsi="Times New Roman" w:cs="Times New Roman"/>
          <w:sz w:val="24"/>
          <w:szCs w:val="24"/>
        </w:rPr>
        <w:t>That information</w:t>
      </w:r>
      <w:r>
        <w:rPr>
          <w:rFonts w:ascii="Times New Roman" w:hAnsi="Times New Roman" w:cs="Times New Roman"/>
          <w:sz w:val="24"/>
          <w:szCs w:val="24"/>
        </w:rPr>
        <w:t xml:space="preserve"> can also be synced from the TMS or centrally IT team can upload the information when an office order is issued.</w:t>
      </w:r>
      <w:r w:rsidR="00BC09BD">
        <w:rPr>
          <w:rFonts w:ascii="Times New Roman" w:hAnsi="Times New Roman" w:cs="Times New Roman"/>
          <w:sz w:val="24"/>
          <w:szCs w:val="24"/>
        </w:rPr>
        <w:t xml:space="preserve"> At the entry, the issue date and tentative/scheduled submission date can be considered as the period of visit as it is difficult to decide exact date of visit at that time. </w:t>
      </w:r>
      <w:r w:rsidR="00A567C6">
        <w:rPr>
          <w:rFonts w:ascii="Times New Roman" w:hAnsi="Times New Roman" w:cs="Times New Roman"/>
          <w:sz w:val="24"/>
          <w:szCs w:val="24"/>
        </w:rPr>
        <w:t>O</w:t>
      </w:r>
      <w:r w:rsidR="00A567C6">
        <w:rPr>
          <w:rFonts w:ascii="Times New Roman" w:hAnsi="Times New Roman" w:cs="Times New Roman"/>
          <w:sz w:val="24"/>
          <w:szCs w:val="24"/>
        </w:rPr>
        <w:t>ptions must be there for the concerned officials to update</w:t>
      </w:r>
      <w:r w:rsidR="00BC09BD">
        <w:rPr>
          <w:rFonts w:ascii="Times New Roman" w:hAnsi="Times New Roman" w:cs="Times New Roman"/>
          <w:sz w:val="24"/>
          <w:szCs w:val="24"/>
        </w:rPr>
        <w:t xml:space="preserve"> once the </w:t>
      </w:r>
      <w:r w:rsidR="00A567C6">
        <w:rPr>
          <w:rFonts w:ascii="Times New Roman" w:hAnsi="Times New Roman" w:cs="Times New Roman"/>
          <w:sz w:val="24"/>
          <w:szCs w:val="24"/>
        </w:rPr>
        <w:t xml:space="preserve">visit </w:t>
      </w:r>
      <w:r w:rsidR="00BC09BD">
        <w:rPr>
          <w:rFonts w:ascii="Times New Roman" w:hAnsi="Times New Roman" w:cs="Times New Roman"/>
          <w:sz w:val="24"/>
          <w:szCs w:val="24"/>
        </w:rPr>
        <w:t>date is fixed</w:t>
      </w:r>
      <w:r w:rsidR="00A567C6">
        <w:rPr>
          <w:rFonts w:ascii="Times New Roman" w:hAnsi="Times New Roman" w:cs="Times New Roman"/>
          <w:sz w:val="24"/>
          <w:szCs w:val="24"/>
        </w:rPr>
        <w:t>. This tab will help reduce the chance of duplication.</w:t>
      </w:r>
    </w:p>
    <w:p w14:paraId="42B3D0D4" w14:textId="7B976DF4" w:rsidR="00A567C6" w:rsidRDefault="00A567C6" w:rsidP="00A56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Report generating tab:</w:t>
      </w:r>
    </w:p>
    <w:p w14:paraId="638A74BF" w14:textId="66E33B5E" w:rsidR="007D74C2" w:rsidRDefault="00A567C6" w:rsidP="00AB1C75">
      <w:pPr>
        <w:pStyle w:val="ListParagraph"/>
        <w:rPr>
          <w:rFonts w:ascii="Times New Roman" w:hAnsi="Times New Roman" w:cs="Times New Roman"/>
          <w:sz w:val="24"/>
          <w:szCs w:val="24"/>
        </w:rPr>
      </w:pPr>
      <w:r>
        <w:rPr>
          <w:rFonts w:ascii="Times New Roman" w:hAnsi="Times New Roman" w:cs="Times New Roman"/>
          <w:sz w:val="24"/>
          <w:szCs w:val="24"/>
        </w:rPr>
        <w:t>When clicked the user will find the options to</w:t>
      </w:r>
      <w:r w:rsidR="00031582">
        <w:rPr>
          <w:rFonts w:ascii="Times New Roman" w:hAnsi="Times New Roman" w:cs="Times New Roman"/>
          <w:sz w:val="24"/>
          <w:szCs w:val="24"/>
        </w:rPr>
        <w:t xml:space="preserve"> select</w:t>
      </w:r>
      <w:r>
        <w:rPr>
          <w:rFonts w:ascii="Times New Roman" w:hAnsi="Times New Roman" w:cs="Times New Roman"/>
          <w:sz w:val="24"/>
          <w:szCs w:val="24"/>
        </w:rPr>
        <w:t xml:space="preserve"> the Type of reporting</w:t>
      </w:r>
      <w:r w:rsidR="00031582">
        <w:rPr>
          <w:rFonts w:ascii="Times New Roman" w:hAnsi="Times New Roman" w:cs="Times New Roman"/>
          <w:sz w:val="24"/>
          <w:szCs w:val="24"/>
        </w:rPr>
        <w:t xml:space="preserve"> and </w:t>
      </w:r>
      <w:r>
        <w:rPr>
          <w:rFonts w:ascii="Times New Roman" w:hAnsi="Times New Roman" w:cs="Times New Roman"/>
          <w:sz w:val="24"/>
          <w:szCs w:val="24"/>
        </w:rPr>
        <w:t>IAs</w:t>
      </w:r>
      <w:r w:rsidR="00031582">
        <w:rPr>
          <w:rFonts w:ascii="Times New Roman" w:hAnsi="Times New Roman" w:cs="Times New Roman"/>
          <w:sz w:val="24"/>
          <w:szCs w:val="24"/>
        </w:rPr>
        <w:t xml:space="preserve">. </w:t>
      </w:r>
      <w:r>
        <w:rPr>
          <w:rFonts w:ascii="Times New Roman" w:hAnsi="Times New Roman" w:cs="Times New Roman"/>
          <w:sz w:val="24"/>
          <w:szCs w:val="24"/>
        </w:rPr>
        <w:t>(it could be all IAs or the only the assigned ones). IAs tab will</w:t>
      </w:r>
      <w:r w:rsidR="00031582">
        <w:rPr>
          <w:rFonts w:ascii="Times New Roman" w:hAnsi="Times New Roman" w:cs="Times New Roman"/>
          <w:sz w:val="24"/>
          <w:szCs w:val="24"/>
        </w:rPr>
        <w:t xml:space="preserve"> then</w:t>
      </w:r>
      <w:r>
        <w:rPr>
          <w:rFonts w:ascii="Times New Roman" w:hAnsi="Times New Roman" w:cs="Times New Roman"/>
          <w:sz w:val="24"/>
          <w:szCs w:val="24"/>
        </w:rPr>
        <w:t xml:space="preserve"> lead to the PIU/TI/TCs </w:t>
      </w:r>
      <w:r w:rsidR="00031582">
        <w:rPr>
          <w:rFonts w:ascii="Times New Roman" w:hAnsi="Times New Roman" w:cs="Times New Roman"/>
          <w:sz w:val="24"/>
          <w:szCs w:val="24"/>
        </w:rPr>
        <w:t xml:space="preserve">the detail </w:t>
      </w:r>
      <w:r>
        <w:rPr>
          <w:rFonts w:ascii="Times New Roman" w:hAnsi="Times New Roman" w:cs="Times New Roman"/>
          <w:sz w:val="24"/>
          <w:szCs w:val="24"/>
        </w:rPr>
        <w:t xml:space="preserve">information of </w:t>
      </w:r>
      <w:r w:rsidR="00031582">
        <w:rPr>
          <w:rFonts w:ascii="Times New Roman" w:hAnsi="Times New Roman" w:cs="Times New Roman"/>
          <w:sz w:val="24"/>
          <w:szCs w:val="24"/>
        </w:rPr>
        <w:t>those will be</w:t>
      </w:r>
      <w:r>
        <w:rPr>
          <w:rFonts w:ascii="Times New Roman" w:hAnsi="Times New Roman" w:cs="Times New Roman"/>
          <w:sz w:val="24"/>
          <w:szCs w:val="24"/>
        </w:rPr>
        <w:t xml:space="preserve"> synced from the</w:t>
      </w:r>
      <w:r w:rsidR="00031582">
        <w:rPr>
          <w:rFonts w:ascii="Times New Roman" w:hAnsi="Times New Roman" w:cs="Times New Roman"/>
          <w:sz w:val="24"/>
          <w:szCs w:val="24"/>
        </w:rPr>
        <w:t xml:space="preserve"> TMS as mentioned in the outline.</w:t>
      </w:r>
    </w:p>
    <w:p w14:paraId="06C95AEB" w14:textId="0C82FB1C" w:rsidR="00AB1C75" w:rsidRPr="00AB1C75" w:rsidRDefault="00AB1C75" w:rsidP="00AB1C75">
      <w:pPr>
        <w:rPr>
          <w:rFonts w:ascii="Times New Roman" w:hAnsi="Times New Roman" w:cs="Times New Roman"/>
          <w:b/>
          <w:bCs/>
          <w:sz w:val="24"/>
          <w:szCs w:val="24"/>
        </w:rPr>
      </w:pPr>
      <w:r>
        <w:rPr>
          <w:rFonts w:ascii="Times New Roman" w:hAnsi="Times New Roman" w:cs="Times New Roman"/>
          <w:b/>
          <w:bCs/>
          <w:sz w:val="24"/>
          <w:szCs w:val="24"/>
        </w:rPr>
        <w:t>Documents to prepare</w:t>
      </w:r>
    </w:p>
    <w:p w14:paraId="202E5953" w14:textId="70754CD6" w:rsidR="00AB1C75" w:rsidRDefault="00AB1C75" w:rsidP="00AB1C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Different Report template finalization</w:t>
      </w:r>
    </w:p>
    <w:p w14:paraId="44818C47" w14:textId="3EB456A8" w:rsidR="00AB1C75" w:rsidRDefault="00AB1C75" w:rsidP="00AB1C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Assigning marks to different reporting item/field depending on the total marks of the report</w:t>
      </w:r>
    </w:p>
    <w:p w14:paraId="2B875CE7" w14:textId="77777777" w:rsidR="00AB1C75" w:rsidRDefault="00AB1C75" w:rsidP="00AB1C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Hierarchy protocol detailing</w:t>
      </w:r>
    </w:p>
    <w:p w14:paraId="05D73134" w14:textId="77777777" w:rsidR="00AB1C75" w:rsidRDefault="00AB1C75" w:rsidP="00AB1C75">
      <w:pPr>
        <w:pStyle w:val="ListParagraph"/>
        <w:ind w:left="360"/>
        <w:rPr>
          <w:rFonts w:ascii="Times New Roman" w:hAnsi="Times New Roman" w:cs="Times New Roman"/>
          <w:sz w:val="24"/>
          <w:szCs w:val="24"/>
        </w:rPr>
      </w:pPr>
    </w:p>
    <w:p w14:paraId="26458D32" w14:textId="77777777" w:rsidR="00AB1C75" w:rsidRPr="00AB1C75" w:rsidRDefault="00AB1C75" w:rsidP="00AB1C75">
      <w:pPr>
        <w:pStyle w:val="ListParagraph"/>
        <w:ind w:left="360"/>
        <w:rPr>
          <w:rFonts w:ascii="Times New Roman" w:hAnsi="Times New Roman" w:cs="Times New Roman"/>
          <w:sz w:val="24"/>
          <w:szCs w:val="24"/>
        </w:rPr>
      </w:pPr>
    </w:p>
    <w:p w14:paraId="3E127EE2" w14:textId="77777777" w:rsidR="007D74C2" w:rsidRDefault="007D74C2" w:rsidP="00A567C6">
      <w:pPr>
        <w:pStyle w:val="ListParagraph"/>
        <w:rPr>
          <w:rFonts w:ascii="Times New Roman" w:hAnsi="Times New Roman" w:cs="Times New Roman"/>
          <w:sz w:val="24"/>
          <w:szCs w:val="24"/>
        </w:rPr>
      </w:pPr>
    </w:p>
    <w:p w14:paraId="7D319490" w14:textId="6A9F7CA9" w:rsidR="00A567C6" w:rsidRPr="00A567C6" w:rsidRDefault="00A567C6" w:rsidP="00A567C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6CA21A2" w14:textId="214803C9" w:rsidR="000B7ED9" w:rsidRPr="000B7ED9" w:rsidRDefault="000B7ED9">
      <w:pPr>
        <w:rPr>
          <w:rFonts w:ascii="Times New Roman" w:hAnsi="Times New Roman" w:cs="Times New Roman"/>
          <w:sz w:val="24"/>
          <w:szCs w:val="24"/>
        </w:rPr>
      </w:pPr>
    </w:p>
    <w:sectPr w:rsidR="000B7ED9" w:rsidRPr="000B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346B6"/>
    <w:multiLevelType w:val="hybridMultilevel"/>
    <w:tmpl w:val="E300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F41F0"/>
    <w:multiLevelType w:val="hybridMultilevel"/>
    <w:tmpl w:val="A08A7B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0F6941"/>
    <w:multiLevelType w:val="hybridMultilevel"/>
    <w:tmpl w:val="67D847F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0923C3B"/>
    <w:multiLevelType w:val="hybridMultilevel"/>
    <w:tmpl w:val="D6DAE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73D70"/>
    <w:multiLevelType w:val="hybridMultilevel"/>
    <w:tmpl w:val="A7D88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933980">
    <w:abstractNumId w:val="0"/>
  </w:num>
  <w:num w:numId="2" w16cid:durableId="1868176047">
    <w:abstractNumId w:val="4"/>
  </w:num>
  <w:num w:numId="3" w16cid:durableId="1699238625">
    <w:abstractNumId w:val="2"/>
  </w:num>
  <w:num w:numId="4" w16cid:durableId="980812554">
    <w:abstractNumId w:val="3"/>
  </w:num>
  <w:num w:numId="5" w16cid:durableId="1770924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D9"/>
    <w:rsid w:val="00031582"/>
    <w:rsid w:val="000B7ED9"/>
    <w:rsid w:val="001A36A0"/>
    <w:rsid w:val="00357538"/>
    <w:rsid w:val="00422E0C"/>
    <w:rsid w:val="00454132"/>
    <w:rsid w:val="00487862"/>
    <w:rsid w:val="004E22D1"/>
    <w:rsid w:val="004E3F87"/>
    <w:rsid w:val="004F163A"/>
    <w:rsid w:val="0059746F"/>
    <w:rsid w:val="005E5A50"/>
    <w:rsid w:val="00623336"/>
    <w:rsid w:val="006249ED"/>
    <w:rsid w:val="006B54C1"/>
    <w:rsid w:val="007452B6"/>
    <w:rsid w:val="00764BDB"/>
    <w:rsid w:val="00774899"/>
    <w:rsid w:val="007D74C2"/>
    <w:rsid w:val="008C738D"/>
    <w:rsid w:val="00912630"/>
    <w:rsid w:val="00946D8E"/>
    <w:rsid w:val="009C6020"/>
    <w:rsid w:val="00A01B0B"/>
    <w:rsid w:val="00A567C6"/>
    <w:rsid w:val="00AB1C75"/>
    <w:rsid w:val="00BC09BD"/>
    <w:rsid w:val="00BC1F7F"/>
    <w:rsid w:val="00C80B23"/>
    <w:rsid w:val="00C87F24"/>
    <w:rsid w:val="00D64EB0"/>
    <w:rsid w:val="00EC3704"/>
    <w:rsid w:val="00EF0845"/>
    <w:rsid w:val="00F7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F0CF"/>
  <w15:chartTrackingRefBased/>
  <w15:docId w15:val="{BC9BB493-AC23-41E9-8BD6-0FC5618B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2024-09-29T05:13:00Z</dcterms:created>
  <dcterms:modified xsi:type="dcterms:W3CDTF">2024-09-30T07:02:00Z</dcterms:modified>
</cp:coreProperties>
</file>