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 Analysis — Newsletter Email Subscription</w:t>
      </w:r>
    </w:p>
    <w:p>
      <w:r>
        <w:rPr>
          <w:b w:val="0"/>
        </w:rPr>
        <w:t>วันที่วิเคราะห์: 2026-09-19</w:t>
        <w:br/>
      </w:r>
      <w:r>
        <w:t>Environment: Staging (จำลองผ่าน demo-app/server.py เนื่องจาก Staging URL จริงเป็น URL สมมติ)</w:t>
        <w:br/>
      </w:r>
      <w:r>
        <w:t>Browser ที่ทดสอบแล้ว: Chromium</w:t>
        <w:br/>
      </w:r>
    </w:p>
    <w:p>
      <w:r>
        <w:rPr>
          <w:b/>
          <w:color w:val="CC0000"/>
        </w:rPr>
        <w:t>⚠ การวิเคราะห์นี้เป็นแบบ PARTIAL: Env &amp; Config ระบุ Browser ที่ต้องเทส 4 ตัว (Chrome, Safari, Firefox, Edge — ยังเป็นสมมติฐานรอ OQ-03) แต่ Environment ที่ใช้รัน Automation จริงในรอบนี้มีเฉพาะ Chromium ติดตั้งอยู่ ผลที่วิเคราะห์ในรายงานนี้จึงครอบคลุมเฉพาะ Chromium เท่านั้น ยังไม่ใช่ผลครบทุก Browser ตามที่ Env &amp; Config กำหนด</w:t>
      </w:r>
    </w:p>
    <w:p>
      <w:pPr>
        <w:pStyle w:val="Heading1"/>
      </w:pPr>
      <w:r>
        <w:t>สรุปภาพรวม</w:t>
      </w:r>
    </w:p>
    <w:p>
      <w:r>
        <w:t>ทดสอบไปแล้ว 11 จาก 11 เคส (100.0%) — ยังไม่ได้ทดสอบ 0 เคส</w:t>
      </w:r>
    </w:p>
    <w:p>
      <w:pPr>
        <w:pStyle w:val="Heading2"/>
      </w:pPr>
      <w:r>
        <w:t>ตาราง Status ×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ปัญหาหลักที่พบ (Root Cause)</w:t>
      </w:r>
    </w:p>
    <w:p>
      <w:pPr>
        <w:pStyle w:val="Heading2"/>
      </w:pPr>
      <w:r>
        <w:t>เช็คอีเมลซ้ำแบบ Case-Sensitive ทำให้สมัครซ้ำด้วยตัวพิมพ์ต่างกันผ่านได้ (BR-002 / RISK-001)</w:t>
      </w:r>
    </w:p>
    <w:p>
      <w:r>
        <w:rPr>
          <w:i/>
        </w:rPr>
        <w:t>หมวด: Functional Bug จริง  |  Priority สูงสุดที่กระทบ: P1</w:t>
        <w:br/>
      </w:r>
      <w:r>
        <w:t>กระทบ Test Case: TC-005</w:t>
      </w:r>
    </w:p>
    <w:p>
      <w:r>
        <w:t>ระบบเช็คอีเมลซ้ำแบบ exact-match (case-sensitive) ตามที่ BR-002 ระบุไว้ในปัจจุบัน (เป็นการตัดสินใจชั่วคราวจาก Slack ที่ยังไม่ได้รับการยืนยันจากทีม Marketing) ทำให้ 'Dup02@Example.com' สมัครซ้ำกับ 'dup02@example.com' ที่สมัครไปแล้วได้สำเร็จ ทั้งที่ผู้ใช้ทั่วไปคาดหวัง behavior แบบ case-insensitive ตามปกติของอีเมล (ตาม RISK-001 High ที่ระบุไว้ตั้งแต่ Requirement Review) ผลกระทบหลักคือคุณภาพข้อมูล subscriber ซ้ำซ้อน ไม่ได้กระทบความปลอดภัยหรือเงินโดยตรง จึงจัดเป็น P1 ไม่ใช่ P0 — ยืนยันผลจริงจากการรัน Playwright Automation บน Chromium วันที่ 2026-09-19 (ดูภาพหลักฐาน screenshots/Chromium/TC-005.png)</w:t>
      </w:r>
    </w:p>
    <w:p>
      <w:pPr>
        <w:pStyle w:val="Heading1"/>
      </w:pPr>
      <w:r>
        <w:t>ประเด็นที่ต้องแก้ก่อนปิดจบ (P0/P1 ที่ยัง Fail จริง)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สรุปปัญหา</w:t>
            </w:r>
          </w:p>
        </w:tc>
      </w:tr>
      <w:tr>
        <w:tc>
          <w:tcPr>
            <w:tcW w:type="dxa" w:w="2880"/>
          </w:tcPr>
          <w:p>
            <w:r>
              <w:t>TC-005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อีเมลต่างตัวพิมพ์ (Dup02@Example.com) ถูกมองว่าไม่ซ้ำกับอีเมลที่สมัครไปแล้ว (dup02@example.com) เพราะเช็คแบบ case-sensitive — ควรแก้เป็น case-insensitive ตามที่ผู้ใช้ทั่วไปคาดหวัง แล้ว retest ซ้ำ</w:t>
            </w:r>
          </w:p>
        </w:tc>
      </w:tr>
    </w:tbl>
    <w:p/>
    <w:p>
      <w:r>
        <w:rPr>
          <w:i/>
        </w:rPr>
        <w:t>ขั้นตอนถัดไป: ไปต่อ qa-reconcile (RTM) เพื่อตรวจสอบ Traceability ก่อนสรุปรายงานฉบับสุดท้าย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