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E7C74"/>
          <w:sz w:val="48"/>
          <w:szCs w:val="48"/>
        </w:rPr>
        <w:t xml:space="preserve">PAWS &amp; PAUSE</w:t>
      </w:r>
    </w:p>
    <w:p>
      <w:pPr>
        <w:spacing w:after="240"/>
        <w:jc w:val="center"/>
      </w:pPr>
      <w:r>
        <w:rPr>
          <w:i/>
          <w:iCs/>
          <w:color w:val="6E5C49"/>
          <w:sz w:val="24"/>
          <w:szCs w:val="24"/>
        </w:rPr>
        <w:t xml:space="preserve">Narration Script — Pitch Deck / Video Reel Voiceover</w:t>
      </w:r>
    </w:p>
    <w:p>
      <w:pPr>
        <w:spacing w:after="140" w:line="300"/>
      </w:pPr>
      <w:r>
        <w:rPr>
          <w:color w:val="3A2C22"/>
        </w:rPr>
        <w:t xml:space="preserve">Read at a warm, unhurried, conversational pace — think a friendly narrator introducing a favorite game, not a hype trailer. Total estimated runtime below is voice-only; leave a beat of silence after each line for the visual to land before cutting to the next slide.</w:t>
      </w:r>
    </w:p>
    <w:p>
      <w:pPr>
        <w:spacing w:after="140" w:line="300"/>
      </w:pPr>
      <w:r>
        <w:rPr>
          <w:b/>
          <w:bCs/>
          <w:color w:val="3A2C22"/>
        </w:rPr>
        <w:t xml:space="preserve">Estimated total runtime: ~5 minutes 40 seconds (18 slides).</w:t>
      </w:r>
    </w:p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 — Title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[Cue title card / warm plucked-strings sting.]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Meet Paws and Pause — a cozy little game about a kid, a small town, and one very big dream: a puppy of their very own.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2 — The Premise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0:20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[Slow pan across the town illustration.]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Puppies aren't free, though. Adoption fees, food, toys, supplies — it all costs money. So our kid works, saves, and waits. And when adoption day finally comes... that's not the ending. That's where the real game begins.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3 — Why We're Building This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[Hold on a calm, uncluttered shot of the town at golden hour.]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This one's built for the twenty minutes after work or after school — when you want to unwind, not compete. No fail states, no leaderboards, nobody to lose to. Just a small, gentle world, made to be heartwarming for everyone, every gender, every age.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4 — Who It's For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0:16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[Show the three audience cards in sequence.]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It's for anyone winding down, for cozy-game fans who already love Stardew Valley and Animal Crossing, and honestly — for anyone who's ever wanted a pet of their own, at any age.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5 — Core Gameplay Loop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[Step through the nine loop cards as they're named.]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Every day follows the same gentle rhythm: wake up with full energy, explore town, work a job, maybe play a mini-game, spend and save, care for the puppy, decorate a little, rest when you're tired — and do it all again tomorrow, a bit further along.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6 — Part-Time Jobs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0:20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[Cut to the café kitchen — ticket, then hands tapping stations.]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The signature job is the café kitchen. An order comes in as a little ticket, and you tap the stations — bread, veggie, grill, plate — in the right order before time runs out. Overcooked-sized, but cozy-paced.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7 — Puppy Adoption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[Reveal the shelter window, then the breed-picker grid.]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Before you've saved enough, you can still visit the shelter and meet the puppies waiting there. And when the day comes, you don't just unlock a dog — you pick one, by breed, from a real lineup.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8 — Puppy Care, Bonding &amp; Feelings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0:24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[Show feeding, then the mood face changing on the puppy.]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Once your puppy's home, it's feeding, walks, and play. Happiness rises and dips day to day — but Bond only ever grows. And now you can actually see how they feel: a little mood face, right there on the map, from ecstatic to sad.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9 — Make Them Really Yours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[Cycle through eye styles, hairstyles, and outfits on the character.]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A proper, Mii-style creator — skin tone, eyes, mouth, hairstyle, and outfit, all mix and match. The puppy gets the same care, with its own coat and collar. Two best friends, growing their look together.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10 — Room Decoration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0:16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[Pan across a decorated bedroom, then a dog bed corner.]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Everything you earn can go straight into decorating — your own room, and a cozy little space just for your dog.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11 — Energy System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0:16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[Show the energy meter draining, then the child asleep.]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Every activity costs energy. Run out, and it's time to head home and rest — a small constraint that gives every day its own shape.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12 — Four Ways to Play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0:26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[Quick cuts: fishing bobber dip, cooking tap, kart drift, platformer jump.]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Fish at a real lake and collect Fish Cards for every species. Cook orders at the café. Race three laps against two rivals at the Go-Kart Stadium. Or just hop through a no-timer arcade level, collecting coins along the way.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13 — A Town That Talks Back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0:18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[Walk up to an NPC; show the dialogue bubble.]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Villagers wander the town with their own faces and their own quiet routines. Walk up, and start a conversation — just a little wholesome small talk. Nothing transactional. Just company.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14 — A Warm, Lively Town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0:18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[Wide shot of the town map, buildings and minimap.]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The café, the lake, the shelter, the stadium, the arcade — every building reads by its shape alone, no floating labels. A minimap and a few wandering neighbors make the whole place feel lived-in.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15 — Progression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0:14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[Quick before/after: modest room vs. upgraded room.]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Play long enough, and better jobs, new gear, new areas, and new mini-games all open up — the town grows right along with you.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16 — MVP Scope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0:22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[Show the scope table checking off rows.]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For the course project, we're scoping this down to a provable core: an open town you can walk, run, and jump through, all four mini-games, adoption, care, and customization — the full loop, playable start to finish.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17 — Beyond the MVP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0:16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[List stretch goals over a starry night town shot.]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Down the road: seasonal weather, a second pet, a photo-book of memories, deeper friendships in town — but that's for later.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1800"/>
      </w:tblGrid>
      <w:tr>
        <w:trPr>
          <w:tblHeader/>
        </w:trPr>
        <w:tc>
          <w:tcPr>
            <w:tcW w:type="dxa" w:w="9000"/>
            <w:gridSpan w:val="1"/>
            <w:shd w:fill="3E7C74" w:val="clear"/>
          </w:tcPr>
          <w:p>
            <w:r>
              <w:rPr>
                <w:b/>
                <w:bCs/>
                <w:color w:val="FFFFFF"/>
              </w:rPr>
              <w:t xml:space="preserve">Slide 18 — Closing</w:t>
            </w:r>
          </w:p>
        </w:tc>
        <w:tc>
          <w:tcPr>
            <w:tcW w:type="dxa" w:w="1800"/>
            <w:shd w:fill="3E7C74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0:14</w:t>
            </w:r>
          </w:p>
        </w:tc>
      </w:tr>
      <w:tr>
        <w:tc>
          <w:tcPr>
            <w:tcW w:type="dxa" w:w="10800"/>
            <w:gridSpan w:val="2"/>
            <w:shd w:fill="FBF4E6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spacing w:after="90"/>
            </w:pPr>
            <w:r>
              <w:rPr>
                <w:i/>
                <w:iCs/>
                <w:color w:val="D98F2B"/>
                <w:sz w:val="20"/>
                <w:szCs w:val="20"/>
              </w:rPr>
              <w:t xml:space="preserve">[Hold on the paw-print mark, fade to warm color.]</w:t>
            </w:r>
          </w:p>
          <w:p>
            <w:pPr>
              <w:spacing w:after="0" w:line="300"/>
            </w:pPr>
            <w:r>
              <w:rPr>
                <w:color w:val="3A2C22"/>
              </w:rPr>
              <w:t xml:space="preserve">A home. A dog. A little pause in your day. Thanks for listening — this is Paws and Pause.</w:t>
            </w:r>
          </w:p>
        </w:tc>
      </w:tr>
    </w:tbl>
    <w:p>
      <w:pPr>
        <w:spacing w:after="2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2026-08-03T16:11:18.167Z</dcterms:created>
  <dcterms:modified xsi:type="dcterms:W3CDTF">2026-08-03T16:11:18.168Z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