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0B" w:rsidRDefault="002F2908" w:rsidP="00D8380B">
      <w:pPr>
        <w:pStyle w:val="Title"/>
        <w:jc w:val="center"/>
      </w:pPr>
      <w:r>
        <w:t>Lab</w:t>
      </w:r>
      <w:r w:rsidR="004D7EF7">
        <w:t>3</w:t>
      </w:r>
      <w:r w:rsidR="00D8380B">
        <w:t xml:space="preserve">: </w:t>
      </w:r>
      <w:r w:rsidR="004D7EF7">
        <w:t>Interface</w:t>
      </w:r>
      <w:r w:rsidR="00D8380B">
        <w:t xml:space="preserve"> (</w:t>
      </w:r>
      <w:r w:rsidR="00843264">
        <w:t>Worksheet</w:t>
      </w:r>
      <w:r>
        <w:t>1-In class</w:t>
      </w:r>
      <w:r w:rsidR="00843264">
        <w:t>)</w:t>
      </w:r>
    </w:p>
    <w:p w:rsidR="000F2B8F" w:rsidRDefault="00D8380B" w:rsidP="000F2B8F">
      <w:r w:rsidRPr="00D8380B">
        <w:t>Section_______</w:t>
      </w:r>
      <w:r w:rsidR="005E49B2">
        <w:t>1</w:t>
      </w:r>
      <w:r w:rsidRPr="00D8380B">
        <w:t>_______ Date__________</w:t>
      </w:r>
      <w:r w:rsidR="005E49B2">
        <w:t>25/09/58</w:t>
      </w:r>
      <w:r w:rsidRPr="00D8380B">
        <w:t>_________</w:t>
      </w:r>
    </w:p>
    <w:p w:rsidR="00D8380B" w:rsidRDefault="00984F07" w:rsidP="00D8380B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</w:t>
      </w:r>
      <w:r w:rsidR="00D8380B">
        <w:rPr>
          <w:sz w:val="20"/>
          <w:szCs w:val="20"/>
        </w:rPr>
        <w:t>____</w:t>
      </w:r>
      <w:r w:rsidR="005E49B2">
        <w:rPr>
          <w:sz w:val="20"/>
          <w:szCs w:val="20"/>
        </w:rPr>
        <w:t>5731015621</w:t>
      </w:r>
      <w:r w:rsidR="00D8380B">
        <w:rPr>
          <w:sz w:val="20"/>
          <w:szCs w:val="20"/>
        </w:rPr>
        <w:t xml:space="preserve">_________ </w:t>
      </w:r>
      <w:r>
        <w:rPr>
          <w:sz w:val="20"/>
          <w:szCs w:val="20"/>
        </w:rPr>
        <w:t>Name_____</w:t>
      </w:r>
      <w:proofErr w:type="spellStart"/>
      <w:r w:rsidR="005E49B2">
        <w:rPr>
          <w:sz w:val="20"/>
          <w:szCs w:val="20"/>
        </w:rPr>
        <w:t>Jirapat</w:t>
      </w:r>
      <w:proofErr w:type="spellEnd"/>
      <w:r w:rsidR="005E49B2">
        <w:rPr>
          <w:sz w:val="20"/>
          <w:szCs w:val="20"/>
        </w:rPr>
        <w:t xml:space="preserve"> </w:t>
      </w:r>
      <w:proofErr w:type="spellStart"/>
      <w:r w:rsidR="005E49B2">
        <w:rPr>
          <w:sz w:val="20"/>
          <w:szCs w:val="20"/>
        </w:rPr>
        <w:t>Atiwattanachai</w:t>
      </w:r>
      <w:proofErr w:type="spellEnd"/>
      <w:r w:rsidR="00D8380B">
        <w:rPr>
          <w:sz w:val="20"/>
          <w:szCs w:val="20"/>
        </w:rPr>
        <w:t>___</w:t>
      </w:r>
      <w:r>
        <w:rPr>
          <w:sz w:val="20"/>
          <w:szCs w:val="20"/>
        </w:rPr>
        <w:t>____</w:t>
      </w:r>
    </w:p>
    <w:p w:rsidR="006F525C" w:rsidRDefault="006F525C" w:rsidP="006F525C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Important Rules </w:t>
      </w:r>
    </w:p>
    <w:p w:rsidR="006F525C" w:rsidRDefault="006F525C" w:rsidP="006F525C">
      <w:pPr>
        <w:pStyle w:val="ListParagraph"/>
        <w:numPr>
          <w:ilvl w:val="0"/>
          <w:numId w:val="12"/>
        </w:numPr>
      </w:pPr>
      <w:r>
        <w:t xml:space="preserve">Any </w:t>
      </w:r>
      <w:r w:rsidR="00696FC5">
        <w:t>c</w:t>
      </w:r>
      <w:r>
        <w:t>heating (copying code, answer, picture, etc.) cause the lab’s score to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:rsidR="006F525C" w:rsidRDefault="006F525C" w:rsidP="006F525C">
      <w:pPr>
        <w:pStyle w:val="ListParagraph"/>
        <w:numPr>
          <w:ilvl w:val="0"/>
          <w:numId w:val="12"/>
        </w:numPr>
      </w:pPr>
      <w:r>
        <w:t>Any screenshots must be from YOUR own program.</w:t>
      </w:r>
    </w:p>
    <w:p w:rsidR="006F525C" w:rsidRDefault="006F525C" w:rsidP="006F525C">
      <w:pPr>
        <w:pStyle w:val="ListParagraph"/>
        <w:numPr>
          <w:ilvl w:val="0"/>
          <w:numId w:val="12"/>
        </w:numPr>
      </w:pPr>
      <w:r>
        <w:t xml:space="preserve">If the captured screenshot (e.g., </w:t>
      </w:r>
      <w:proofErr w:type="spellStart"/>
      <w:r>
        <w:t>JUnit</w:t>
      </w:r>
      <w:proofErr w:type="spellEnd"/>
      <w:r>
        <w:t xml:space="preserve"> Test Case) and the result of your program are different, the lab score will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:rsidR="00DB104F" w:rsidRDefault="00DB104F" w:rsidP="00DB104F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>Part A: Problem Statement</w:t>
      </w:r>
      <w:r w:rsidR="00392A7E">
        <w:t xml:space="preserve"> </w:t>
      </w:r>
    </w:p>
    <w:p w:rsidR="00F525EC" w:rsidRDefault="000B00AA" w:rsidP="00F525EC">
      <w:pPr>
        <w:pStyle w:val="ListParagraph"/>
        <w:numPr>
          <w:ilvl w:val="0"/>
          <w:numId w:val="10"/>
        </w:numPr>
      </w:pPr>
      <w:r>
        <w:t>Download the lab package</w:t>
      </w:r>
      <w:r w:rsidR="000E3153">
        <w:t xml:space="preserve"> and unzip it</w:t>
      </w:r>
    </w:p>
    <w:p w:rsidR="000B00AA" w:rsidRDefault="004E7B18" w:rsidP="00F525EC">
      <w:pPr>
        <w:pStyle w:val="ListParagraph"/>
        <w:numPr>
          <w:ilvl w:val="0"/>
          <w:numId w:val="10"/>
        </w:numPr>
      </w:pPr>
      <w:r>
        <w:t>Read and try</w:t>
      </w:r>
      <w:r w:rsidR="000F73C2">
        <w:t xml:space="preserve"> to understand the lab sheet </w:t>
      </w:r>
      <w:r w:rsidR="00B378C0">
        <w:t>and run the given executable file.</w:t>
      </w:r>
    </w:p>
    <w:p w:rsidR="004E7B18" w:rsidRDefault="00B378C0" w:rsidP="004E7B18">
      <w:pPr>
        <w:pStyle w:val="ListParagraph"/>
        <w:numPr>
          <w:ilvl w:val="1"/>
          <w:numId w:val="10"/>
        </w:numPr>
      </w:pPr>
      <w:r>
        <w:t xml:space="preserve">Capture the </w:t>
      </w:r>
      <w:r w:rsidR="00471A38">
        <w:t>game screen</w:t>
      </w:r>
      <w:r>
        <w:t xml:space="preserve"> of the GUI when you start the game. </w:t>
      </w:r>
    </w:p>
    <w:p w:rsidR="004E7B18" w:rsidRDefault="005E49B2" w:rsidP="004E7B1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2CAF8274" wp14:editId="25CD58C2">
            <wp:extent cx="5732145" cy="4547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C0" w:rsidRDefault="007D732D" w:rsidP="00B378C0">
      <w:pPr>
        <w:ind w:left="720"/>
      </w:pPr>
      <w:r>
        <w:lastRenderedPageBreak/>
        <w:t>All configuration parameters are stored in the variables in ConfigurableOpton.java. From the code below, answer Questions 2.b – 2.</w:t>
      </w:r>
      <w:r w:rsidR="00B70862">
        <w:t>e</w:t>
      </w:r>
      <w:r>
        <w:t>.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7F5F"/>
          <w:sz w:val="20"/>
          <w:szCs w:val="20"/>
          <w:lang w:bidi="th-TH"/>
        </w:rPr>
        <w:t>// ConfigurableOption.java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h-TH"/>
        </w:rPr>
        <w:t>ConfigurableOption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{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screenWidth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= 640;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screenHeight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= 480;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timelimit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= 180; </w:t>
      </w:r>
      <w:r>
        <w:rPr>
          <w:rFonts w:ascii="Consolas" w:hAnsi="Consolas" w:cs="Consolas"/>
          <w:color w:val="3F7F5F"/>
          <w:sz w:val="20"/>
          <w:szCs w:val="20"/>
          <w:lang w:bidi="th-TH"/>
        </w:rPr>
        <w:t>//Second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objectCreationMinDelay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  <w:lang w:bidi="th-TH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h-TH"/>
        </w:rPr>
        <w:t>ms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objectCreationMaxDelay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= 200; </w:t>
      </w:r>
      <w:r>
        <w:rPr>
          <w:rFonts w:ascii="Consolas" w:hAnsi="Consolas" w:cs="Consolas"/>
          <w:color w:val="3F7F5F"/>
          <w:sz w:val="20"/>
          <w:szCs w:val="20"/>
          <w:lang w:bidi="th-TH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h-TH"/>
        </w:rPr>
        <w:t>ms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objectMinDuration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= 200; </w:t>
      </w:r>
      <w:r>
        <w:rPr>
          <w:rFonts w:ascii="Consolas" w:hAnsi="Consolas" w:cs="Consolas"/>
          <w:color w:val="3F7F5F"/>
          <w:sz w:val="20"/>
          <w:szCs w:val="20"/>
          <w:lang w:bidi="th-TH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h-TH"/>
        </w:rPr>
        <w:t>ms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000000"/>
          <w:sz w:val="20"/>
          <w:szCs w:val="20"/>
          <w:lang w:bidi="th-TH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h-TH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objectMaxDuration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h-TH"/>
        </w:rPr>
        <w:t xml:space="preserve"> = 700; </w:t>
      </w:r>
      <w:r>
        <w:rPr>
          <w:rFonts w:ascii="Consolas" w:hAnsi="Consolas" w:cs="Consolas"/>
          <w:color w:val="3F7F5F"/>
          <w:sz w:val="20"/>
          <w:szCs w:val="20"/>
          <w:lang w:bidi="th-TH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bidi="th-TH"/>
        </w:rPr>
        <w:t>ms</w:t>
      </w:r>
    </w:p>
    <w:p w:rsidR="00B378C0" w:rsidRDefault="00B378C0" w:rsidP="00B3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  <w:lang w:bidi="th-TH"/>
        </w:rPr>
        <w:t>}</w:t>
      </w:r>
    </w:p>
    <w:p w:rsidR="00F56405" w:rsidRDefault="00F56405">
      <w:pPr>
        <w:jc w:val="left"/>
      </w:pPr>
      <w:r>
        <w:br w:type="page"/>
      </w:r>
    </w:p>
    <w:p w:rsidR="004E7B18" w:rsidRDefault="00B378C0" w:rsidP="004E7B18">
      <w:pPr>
        <w:pStyle w:val="ListParagraph"/>
        <w:numPr>
          <w:ilvl w:val="1"/>
          <w:numId w:val="10"/>
        </w:numPr>
      </w:pPr>
      <w:r>
        <w:lastRenderedPageBreak/>
        <w:t>Which parameters are related to the screen size?</w:t>
      </w:r>
      <w:r w:rsidR="00131485">
        <w:t xml:space="preserve"> (</w:t>
      </w:r>
      <w:r w:rsidR="008755A8">
        <w:t>You m</w:t>
      </w:r>
      <w:r w:rsidR="00131485">
        <w:t>ust click the “Apply” button to see the change</w:t>
      </w:r>
      <w:r w:rsidR="00511BD7">
        <w:t>.</w:t>
      </w:r>
      <w:r w:rsidR="00131485">
        <w:t>)</w:t>
      </w:r>
    </w:p>
    <w:p w:rsidR="004E7B18" w:rsidRDefault="00D00C99" w:rsidP="004E7B1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screenWidth</w:t>
      </w:r>
      <w:proofErr w:type="spellEnd"/>
      <w:proofErr w:type="gramEnd"/>
      <w:r w:rsidR="005E49B2" w:rsidRPr="005E49B2">
        <w:rPr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screenHeight</w:t>
      </w:r>
      <w:proofErr w:type="spellEnd"/>
    </w:p>
    <w:p w:rsidR="004E7B18" w:rsidRDefault="00B378C0" w:rsidP="004E7B18">
      <w:pPr>
        <w:pStyle w:val="ListParagraph"/>
        <w:numPr>
          <w:ilvl w:val="1"/>
          <w:numId w:val="10"/>
        </w:numPr>
      </w:pPr>
      <w:r>
        <w:t>Which parameters are related to the duration of one object in the game?</w:t>
      </w:r>
    </w:p>
    <w:p w:rsidR="004E7B18" w:rsidRDefault="005E49B2" w:rsidP="005E49B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2792"/>
        </w:tabs>
        <w:rPr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objectMinDuration</w:t>
      </w:r>
      <w:proofErr w:type="spellEnd"/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objectMaxDuration</w:t>
      </w:r>
      <w:proofErr w:type="spellEnd"/>
    </w:p>
    <w:p w:rsidR="008778FB" w:rsidRDefault="00B70862" w:rsidP="008778FB">
      <w:pPr>
        <w:pStyle w:val="ListParagraph"/>
        <w:numPr>
          <w:ilvl w:val="1"/>
          <w:numId w:val="10"/>
        </w:numPr>
      </w:pPr>
      <w:r>
        <w:t>Which parameters are related to how often the new object will be created?</w:t>
      </w:r>
    </w:p>
    <w:p w:rsidR="008778FB" w:rsidRDefault="00D00C99" w:rsidP="008778F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objectCreationMinDelay</w:t>
      </w:r>
      <w:proofErr w:type="spellEnd"/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objectCreationMaxDelay</w:t>
      </w:r>
      <w:proofErr w:type="spellEnd"/>
    </w:p>
    <w:p w:rsidR="00F23B9E" w:rsidRPr="00F525EC" w:rsidRDefault="00F23B9E" w:rsidP="00F23B9E">
      <w:pPr>
        <w:pStyle w:val="ListParagraph"/>
        <w:numPr>
          <w:ilvl w:val="1"/>
          <w:numId w:val="10"/>
        </w:numPr>
      </w:pPr>
      <w:r>
        <w:t>W</w:t>
      </w:r>
      <w:r w:rsidR="005A1DE8">
        <w:t>hich parameters are related to the length (in seconds) for one game?</w:t>
      </w:r>
    </w:p>
    <w:p w:rsidR="00F23B9E" w:rsidRDefault="00D00C99" w:rsidP="00F23B9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h-TH"/>
        </w:rPr>
        <w:t>timelimit</w:t>
      </w:r>
      <w:proofErr w:type="spellEnd"/>
      <w:proofErr w:type="gramEnd"/>
    </w:p>
    <w:p w:rsidR="00131485" w:rsidRDefault="00F16810" w:rsidP="00131485">
      <w:pPr>
        <w:pStyle w:val="ListParagraph"/>
        <w:numPr>
          <w:ilvl w:val="0"/>
          <w:numId w:val="10"/>
        </w:numPr>
      </w:pPr>
      <w:r>
        <w:t>Click the</w:t>
      </w:r>
      <w:r w:rsidR="00131485">
        <w:t xml:space="preserve"> “High Score” button and capture the</w:t>
      </w:r>
      <w:r w:rsidR="00B7291C">
        <w:t xml:space="preserve"> game</w:t>
      </w:r>
      <w:r w:rsidR="00131485">
        <w:t xml:space="preserve"> screen</w:t>
      </w:r>
    </w:p>
    <w:p w:rsidR="00131485" w:rsidRDefault="001B5EAF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111DE8C3" wp14:editId="4D9DAA6D">
            <wp:extent cx="27051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85" w:rsidRDefault="00F16810" w:rsidP="00131485">
      <w:pPr>
        <w:pStyle w:val="ListParagraph"/>
        <w:numPr>
          <w:ilvl w:val="0"/>
          <w:numId w:val="10"/>
        </w:numPr>
      </w:pPr>
      <w:r>
        <w:t>Click the</w:t>
      </w:r>
      <w:r w:rsidR="00131485">
        <w:t xml:space="preserve"> “</w:t>
      </w:r>
      <w:r>
        <w:t>New Game</w:t>
      </w:r>
      <w:r w:rsidR="00131485">
        <w:t>” button</w:t>
      </w:r>
      <w:r>
        <w:t xml:space="preserve">, press enter to </w:t>
      </w:r>
      <w:proofErr w:type="gramStart"/>
      <w:r>
        <w:t>pause</w:t>
      </w:r>
      <w:proofErr w:type="gramEnd"/>
      <w:r>
        <w:t xml:space="preserve"> the game, and, then,</w:t>
      </w:r>
      <w:r w:rsidR="00131485">
        <w:t xml:space="preserve"> capture the screen</w:t>
      </w:r>
      <w:r w:rsidR="00331D81">
        <w:t xml:space="preserve">. </w:t>
      </w:r>
    </w:p>
    <w:p w:rsidR="00131485" w:rsidRDefault="001B5EAF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70720661" wp14:editId="616BB27E">
            <wp:extent cx="5732145" cy="4520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85" w:rsidRDefault="00331D81" w:rsidP="00131485">
      <w:pPr>
        <w:pStyle w:val="ListParagraph"/>
        <w:numPr>
          <w:ilvl w:val="0"/>
          <w:numId w:val="10"/>
        </w:numPr>
      </w:pPr>
      <w:r>
        <w:t>Start playing the game according to the guide in the lab sheet.</w:t>
      </w:r>
    </w:p>
    <w:p w:rsidR="00C14C29" w:rsidRDefault="00C14C29" w:rsidP="005314F3">
      <w:pPr>
        <w:pStyle w:val="ListParagraph"/>
        <w:numPr>
          <w:ilvl w:val="1"/>
          <w:numId w:val="10"/>
        </w:numPr>
      </w:pPr>
      <w:r>
        <w:t xml:space="preserve">Explain about all of the </w:t>
      </w:r>
      <w:proofErr w:type="spellStart"/>
      <w:r>
        <w:t>shootable</w:t>
      </w:r>
      <w:proofErr w:type="spellEnd"/>
      <w:r>
        <w:t xml:space="preserve"> objects (color). Do you think that their life points are equal?</w:t>
      </w:r>
    </w:p>
    <w:p w:rsidR="00F50F23" w:rsidRDefault="00F50F23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spellStart"/>
      <w:r>
        <w:t>Shootable</w:t>
      </w:r>
      <w:proofErr w:type="spellEnd"/>
      <w:r>
        <w:t xml:space="preserve"> object there are three subtypes:</w:t>
      </w:r>
    </w:p>
    <w:p w:rsidR="00F50F23" w:rsidRDefault="00F50F23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</w:pPr>
      <w:r>
        <w:t xml:space="preserve">1. Simple </w:t>
      </w:r>
      <w:proofErr w:type="gramStart"/>
      <w:r>
        <w:t>target</w:t>
      </w:r>
      <w:r w:rsidR="00506D58">
        <w:t xml:space="preserve"> :</w:t>
      </w:r>
      <w:proofErr w:type="gramEnd"/>
      <w:r w:rsidR="00506D58">
        <w:t xml:space="preserve"> Blue object</w:t>
      </w:r>
    </w:p>
    <w:p w:rsidR="00F50F23" w:rsidRDefault="00F50F23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</w:pPr>
      <w:r>
        <w:t xml:space="preserve">2. Small </w:t>
      </w:r>
      <w:proofErr w:type="gramStart"/>
      <w:r>
        <w:t xml:space="preserve">target </w:t>
      </w:r>
      <w:r w:rsidR="00506D58">
        <w:t>:</w:t>
      </w:r>
      <w:proofErr w:type="gramEnd"/>
      <w:r w:rsidR="00506D58">
        <w:t xml:space="preserve"> Yellow object</w:t>
      </w:r>
    </w:p>
    <w:p w:rsidR="00F50F23" w:rsidRDefault="00F50F23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 xml:space="preserve">3. Splitter </w:t>
      </w:r>
      <w:proofErr w:type="gramStart"/>
      <w:r>
        <w:t>target</w:t>
      </w:r>
      <w:r w:rsidR="00506D58">
        <w:rPr>
          <w:sz w:val="20"/>
          <w:szCs w:val="20"/>
        </w:rPr>
        <w:t xml:space="preserve"> :</w:t>
      </w:r>
      <w:proofErr w:type="gramEnd"/>
      <w:r w:rsidR="00506D58">
        <w:rPr>
          <w:sz w:val="20"/>
          <w:szCs w:val="20"/>
        </w:rPr>
        <w:t xml:space="preserve"> Red object --&gt; s</w:t>
      </w:r>
      <w:r w:rsidR="00506D58" w:rsidRPr="00506D58">
        <w:rPr>
          <w:sz w:val="20"/>
          <w:szCs w:val="20"/>
        </w:rPr>
        <w:t>plitter target breaks into multiple small targets after it has been destroyed</w:t>
      </w:r>
    </w:p>
    <w:p w:rsidR="00F50F23" w:rsidRDefault="00506D58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>I think that their life points are not equal</w:t>
      </w:r>
      <w:r>
        <w:rPr>
          <w:sz w:val="20"/>
          <w:szCs w:val="20"/>
        </w:rPr>
        <w:t>.</w:t>
      </w:r>
    </w:p>
    <w:p w:rsidR="00131485" w:rsidRDefault="00131485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31485" w:rsidRDefault="00C14C29" w:rsidP="00C14C29">
      <w:pPr>
        <w:pStyle w:val="ListParagraph"/>
        <w:numPr>
          <w:ilvl w:val="1"/>
          <w:numId w:val="10"/>
        </w:numPr>
      </w:pPr>
      <w:r>
        <w:t>Explain about all of the collect</w:t>
      </w:r>
      <w:r w:rsidR="00284CF3">
        <w:t>i</w:t>
      </w:r>
      <w:r>
        <w:t xml:space="preserve">ble objects? Is it easier to destroy the </w:t>
      </w:r>
      <w:proofErr w:type="spellStart"/>
      <w:r>
        <w:t>shootable</w:t>
      </w:r>
      <w:proofErr w:type="spellEnd"/>
      <w:r>
        <w:t xml:space="preserve"> objects using the special gun you collected</w:t>
      </w:r>
      <w:r w:rsidR="008634B8">
        <w:t xml:space="preserve"> than the simple gun</w:t>
      </w:r>
      <w:r>
        <w:t>?</w:t>
      </w:r>
      <w:r w:rsidR="009D7F73">
        <w:t xml:space="preserve"> How many bullets do you have in the special gun?</w:t>
      </w:r>
    </w:p>
    <w:p w:rsidR="009666E7" w:rsidRDefault="009666E7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Constantia" w:hAnsi="Constantia"/>
          <w:color w:val="000000"/>
        </w:rPr>
      </w:pPr>
      <w:r w:rsidRPr="009666E7">
        <w:rPr>
          <w:rFonts w:ascii="Constantia" w:hAnsi="Constantia"/>
          <w:color w:val="000000"/>
        </w:rPr>
        <w:lastRenderedPageBreak/>
        <w:t>Collectible object gives item to player who grabs and successfully collects them. “Grab” can be done by holding mo</w:t>
      </w:r>
      <w:r>
        <w:rPr>
          <w:rFonts w:ascii="Constantia" w:hAnsi="Constantia"/>
          <w:color w:val="000000"/>
        </w:rPr>
        <w:t>use pointer over the object for</w:t>
      </w:r>
      <w:r w:rsidRPr="009666E7">
        <w:rPr>
          <w:rFonts w:ascii="Constantia" w:hAnsi="Constantia"/>
          <w:color w:val="000000"/>
        </w:rPr>
        <w:t xml:space="preserve"> specific time duration. “Collect” can be done after “grab”. Item may be </w:t>
      </w:r>
      <w:r w:rsidRPr="009666E7">
        <w:rPr>
          <w:rFonts w:ascii="Constantia" w:hAnsi="Constantia"/>
          <w:color w:val="000000"/>
          <w:u w:val="single"/>
        </w:rPr>
        <w:t>special gun or special bullets</w:t>
      </w:r>
      <w:r w:rsidRPr="009666E7">
        <w:rPr>
          <w:rFonts w:ascii="Constantia" w:hAnsi="Constantia"/>
          <w:color w:val="000000"/>
        </w:rPr>
        <w:t>.</w:t>
      </w:r>
    </w:p>
    <w:p w:rsidR="009666E7" w:rsidRDefault="009666E7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</w:pPr>
      <w:r>
        <w:rPr>
          <w:rFonts w:ascii="Constantia" w:hAnsi="Constantia"/>
          <w:color w:val="000000"/>
        </w:rPr>
        <w:t>Special gun has higher attack power</w:t>
      </w:r>
      <w:r w:rsidR="002839A7">
        <w:t xml:space="preserve"> than simple gun.</w:t>
      </w:r>
    </w:p>
    <w:p w:rsidR="00131485" w:rsidRDefault="002839A7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>I have 20 bullets in the special gun</w:t>
      </w:r>
      <w:r>
        <w:rPr>
          <w:sz w:val="20"/>
          <w:szCs w:val="20"/>
        </w:rPr>
        <w:t>.</w:t>
      </w:r>
    </w:p>
    <w:p w:rsidR="00131485" w:rsidRDefault="003239CA" w:rsidP="00131485">
      <w:pPr>
        <w:pStyle w:val="ListParagraph"/>
        <w:numPr>
          <w:ilvl w:val="0"/>
          <w:numId w:val="10"/>
        </w:numPr>
      </w:pPr>
      <w:r>
        <w:t xml:space="preserve">Finish the game and capture the </w:t>
      </w:r>
      <w:r w:rsidR="00B7291C">
        <w:t>game screen</w:t>
      </w:r>
      <w:r w:rsidR="000A484C">
        <w:t xml:space="preserve">. Now, you should understand the game logic </w:t>
      </w:r>
    </w:p>
    <w:p w:rsidR="00131485" w:rsidRDefault="002740FE" w:rsidP="001314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4AAB93DA" wp14:editId="3370BF84">
            <wp:extent cx="5732145" cy="4503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62" w:rsidRDefault="00894F62" w:rsidP="00894F62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Part B: A Preparation before Your Implementation </w:t>
      </w:r>
    </w:p>
    <w:p w:rsidR="00894F62" w:rsidRDefault="00DA3263" w:rsidP="00894F62">
      <w:pPr>
        <w:pStyle w:val="ListParagraph"/>
        <w:numPr>
          <w:ilvl w:val="0"/>
          <w:numId w:val="10"/>
        </w:numPr>
      </w:pPr>
      <w:r>
        <w:t>Add</w:t>
      </w:r>
      <w:r w:rsidR="00894F62">
        <w:t xml:space="preserve"> all of the given library file</w:t>
      </w:r>
      <w:r>
        <w:t xml:space="preserve"> to the project</w:t>
      </w:r>
      <w:r w:rsidR="00291E1F">
        <w:t>,</w:t>
      </w:r>
      <w:r w:rsidR="00894F62">
        <w:t xml:space="preserve"> then, capture the screenshot of “Java Build Path”</w:t>
      </w:r>
    </w:p>
    <w:p w:rsidR="00894F62" w:rsidRDefault="00CD1974" w:rsidP="00894F6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54F28A21" wp14:editId="4E4661FA">
            <wp:extent cx="5732145" cy="4373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62" w:rsidRDefault="00894F62" w:rsidP="00894F62">
      <w:pPr>
        <w:pStyle w:val="ListParagraph"/>
        <w:numPr>
          <w:ilvl w:val="0"/>
          <w:numId w:val="10"/>
        </w:numPr>
      </w:pPr>
      <w:r>
        <w:t>In the given folder “</w:t>
      </w:r>
      <w:r w:rsidRPr="00894F62">
        <w:t>resource (place contents in bin)</w:t>
      </w:r>
      <w:r>
        <w:t>”, copy the folder “res” and paste in the bin folder under the Eclipse project. What do you have in the “res” folder?</w:t>
      </w:r>
    </w:p>
    <w:p w:rsidR="00E43D58" w:rsidRDefault="00620DC2" w:rsidP="00E43D5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t>“</w:t>
      </w:r>
      <w:proofErr w:type="gramStart"/>
      <w:r>
        <w:t>res</w:t>
      </w:r>
      <w:proofErr w:type="gramEnd"/>
      <w:r>
        <w:t>” folder</w:t>
      </w:r>
      <w:r>
        <w:rPr>
          <w:sz w:val="20"/>
          <w:szCs w:val="20"/>
        </w:rPr>
        <w:t xml:space="preserve"> </w:t>
      </w:r>
      <w:r w:rsidRPr="00620DC2">
        <w:rPr>
          <w:sz w:val="20"/>
          <w:szCs w:val="20"/>
        </w:rPr>
        <w:t>contains two folders</w:t>
      </w:r>
      <w:r>
        <w:rPr>
          <w:sz w:val="20"/>
          <w:szCs w:val="20"/>
        </w:rPr>
        <w:t xml:space="preserve"> </w:t>
      </w:r>
      <w:r>
        <w:t>“</w:t>
      </w:r>
      <w:proofErr w:type="spellStart"/>
      <w:r>
        <w:t>img</w:t>
      </w:r>
      <w:proofErr w:type="spellEnd"/>
      <w:r>
        <w:t xml:space="preserve">” </w:t>
      </w:r>
      <w:r>
        <w:rPr>
          <w:sz w:val="20"/>
          <w:szCs w:val="20"/>
        </w:rPr>
        <w:t>and “se” folder</w:t>
      </w:r>
    </w:p>
    <w:p w:rsidR="00620DC2" w:rsidRDefault="00620DC2" w:rsidP="00E43D5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>“</w:t>
      </w:r>
      <w:proofErr w:type="spellStart"/>
      <w:proofErr w:type="gramStart"/>
      <w:r>
        <w:t>img</w:t>
      </w:r>
      <w:proofErr w:type="spellEnd"/>
      <w:proofErr w:type="gramEnd"/>
      <w:r>
        <w:t>”</w:t>
      </w:r>
      <w:r>
        <w:rPr>
          <w:sz w:val="20"/>
          <w:szCs w:val="20"/>
        </w:rPr>
        <w:t xml:space="preserve"> folder contains bg.jpg, gun.png, gun_inf.jpg and shootAnim.png</w:t>
      </w:r>
    </w:p>
    <w:p w:rsidR="00620DC2" w:rsidRDefault="00620DC2" w:rsidP="00E43D5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se</w:t>
      </w:r>
      <w:proofErr w:type="gramEnd"/>
      <w:r>
        <w:rPr>
          <w:sz w:val="20"/>
          <w:szCs w:val="20"/>
        </w:rPr>
        <w:t>” folder contains collect.wav and shoot.wav</w:t>
      </w:r>
    </w:p>
    <w:p w:rsidR="00620DC2" w:rsidRDefault="00620DC2" w:rsidP="00E43D5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5837D3" w:rsidRDefault="005837D3" w:rsidP="004E7B18">
      <w:pPr>
        <w:pStyle w:val="ListParagraph"/>
        <w:numPr>
          <w:ilvl w:val="0"/>
          <w:numId w:val="10"/>
        </w:numPr>
      </w:pPr>
      <w:r>
        <w:t xml:space="preserve">From the UML diagram, how many </w:t>
      </w:r>
      <w:r w:rsidR="00BF7369">
        <w:t xml:space="preserve">interface, </w:t>
      </w:r>
      <w:r>
        <w:t>abstract</w:t>
      </w:r>
      <w:r w:rsidR="00BF7369">
        <w:t>, and simple</w:t>
      </w:r>
      <w:r>
        <w:t xml:space="preserve"> classes in the diagram?</w:t>
      </w:r>
      <w:r w:rsidR="00BF7369">
        <w:t xml:space="preserve"> Explain how to represent them in the UML diagram.</w:t>
      </w:r>
      <w:r w:rsidR="004A2D31">
        <w:t xml:space="preserve"> </w:t>
      </w:r>
    </w:p>
    <w:p w:rsidR="00A7648B" w:rsidRDefault="00A7648B" w:rsidP="00BF73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>1 interface</w:t>
      </w:r>
      <w:r>
        <w:rPr>
          <w:sz w:val="20"/>
          <w:szCs w:val="20"/>
        </w:rPr>
        <w:t xml:space="preserve">, 3 </w:t>
      </w:r>
      <w:r>
        <w:t>abstract</w:t>
      </w:r>
      <w:r>
        <w:rPr>
          <w:sz w:val="20"/>
          <w:szCs w:val="20"/>
        </w:rPr>
        <w:t xml:space="preserve">, 11 </w:t>
      </w:r>
      <w:r>
        <w:t>simple classes</w:t>
      </w:r>
    </w:p>
    <w:p w:rsidR="00A7648B" w:rsidRDefault="00A7648B" w:rsidP="00BF73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>Interface</w:t>
      </w:r>
      <w:r>
        <w:rPr>
          <w:sz w:val="20"/>
          <w:szCs w:val="20"/>
        </w:rPr>
        <w:t xml:space="preserve"> </w:t>
      </w:r>
      <w:r>
        <w:t>represent</w:t>
      </w:r>
      <w:r>
        <w:rPr>
          <w:sz w:val="20"/>
          <w:szCs w:val="20"/>
        </w:rPr>
        <w:t xml:space="preserve"> with </w:t>
      </w:r>
      <w:r>
        <w:rPr>
          <w:noProof/>
          <w:lang w:bidi="th-TH"/>
        </w:rPr>
        <w:drawing>
          <wp:inline distT="0" distB="0" distL="0" distR="0" wp14:anchorId="2385E3C5" wp14:editId="627FD3DB">
            <wp:extent cx="26670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symbol.</w:t>
      </w:r>
    </w:p>
    <w:p w:rsidR="00A7648B" w:rsidRDefault="00A7648B" w:rsidP="00BF73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>Abstract</w:t>
      </w:r>
      <w:r>
        <w:rPr>
          <w:sz w:val="20"/>
          <w:szCs w:val="20"/>
        </w:rPr>
        <w:t xml:space="preserve"> </w:t>
      </w:r>
      <w:r>
        <w:t>represent</w:t>
      </w:r>
      <w:r>
        <w:rPr>
          <w:sz w:val="20"/>
          <w:szCs w:val="20"/>
        </w:rPr>
        <w:t xml:space="preserve"> with </w:t>
      </w:r>
      <w:r>
        <w:rPr>
          <w:noProof/>
          <w:lang w:bidi="th-TH"/>
        </w:rPr>
        <w:drawing>
          <wp:inline distT="0" distB="0" distL="0" distR="0" wp14:anchorId="70FB92F6" wp14:editId="3FD3CF6E">
            <wp:extent cx="2762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48B">
        <w:rPr>
          <w:sz w:val="20"/>
          <w:szCs w:val="20"/>
        </w:rPr>
        <w:t xml:space="preserve"> </w:t>
      </w:r>
      <w:r>
        <w:rPr>
          <w:sz w:val="20"/>
          <w:szCs w:val="20"/>
        </w:rPr>
        <w:t>symbol.</w:t>
      </w:r>
    </w:p>
    <w:p w:rsidR="00A7648B" w:rsidRDefault="00A7648B" w:rsidP="00A7648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>Simple classes</w:t>
      </w:r>
      <w:r>
        <w:rPr>
          <w:sz w:val="20"/>
          <w:szCs w:val="20"/>
        </w:rPr>
        <w:t xml:space="preserve"> </w:t>
      </w:r>
      <w:r>
        <w:t>represent</w:t>
      </w:r>
      <w:r>
        <w:rPr>
          <w:sz w:val="20"/>
          <w:szCs w:val="20"/>
        </w:rPr>
        <w:t xml:space="preserve"> with </w:t>
      </w:r>
      <w:r>
        <w:rPr>
          <w:noProof/>
          <w:lang w:bidi="th-TH"/>
        </w:rPr>
        <w:drawing>
          <wp:inline distT="0" distB="0" distL="0" distR="0" wp14:anchorId="22A84213" wp14:editId="70D12A2F">
            <wp:extent cx="2762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symbol.</w:t>
      </w:r>
    </w:p>
    <w:p w:rsidR="00A7648B" w:rsidRDefault="00A7648B" w:rsidP="00BF73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A26027" w:rsidRDefault="00A26027" w:rsidP="00A26027">
      <w:pPr>
        <w:pStyle w:val="ListParagraph"/>
        <w:numPr>
          <w:ilvl w:val="0"/>
          <w:numId w:val="10"/>
        </w:numPr>
      </w:pPr>
      <w:r>
        <w:lastRenderedPageBreak/>
        <w:t>Study the lab sheet, list all of the class in “</w:t>
      </w:r>
      <w:r w:rsidRPr="00A26027">
        <w:t>lab3_lib_o.jar</w:t>
      </w:r>
      <w:r>
        <w:t xml:space="preserve">” </w:t>
      </w:r>
    </w:p>
    <w:p w:rsidR="00A26027" w:rsidRDefault="0046023C" w:rsidP="00A2602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rFonts w:ascii="Constantia" w:hAnsi="Constantia"/>
          <w:b/>
          <w:bCs/>
          <w:color w:val="4F81BD"/>
        </w:rPr>
        <w:t xml:space="preserve">Interface </w:t>
      </w:r>
      <w:proofErr w:type="spellStart"/>
      <w:r>
        <w:rPr>
          <w:rFonts w:ascii="Constantia" w:hAnsi="Constantia"/>
          <w:b/>
          <w:bCs/>
          <w:color w:val="4F81BD"/>
        </w:rPr>
        <w:t>IRenderableObject</w:t>
      </w:r>
      <w:proofErr w:type="spellEnd"/>
      <w:r>
        <w:rPr>
          <w:rFonts w:ascii="Constantia" w:hAnsi="Constantia"/>
          <w:b/>
          <w:bCs/>
          <w:color w:val="4F81BD"/>
        </w:rPr>
        <w:t xml:space="preserve">, Class </w:t>
      </w:r>
      <w:proofErr w:type="spellStart"/>
      <w:r>
        <w:rPr>
          <w:rFonts w:ascii="Constantia" w:hAnsi="Constantia"/>
          <w:b/>
          <w:bCs/>
          <w:color w:val="4F81BD"/>
        </w:rPr>
        <w:t>DrawingUtility</w:t>
      </w:r>
      <w:proofErr w:type="spellEnd"/>
      <w:r>
        <w:rPr>
          <w:rFonts w:ascii="Constantia" w:hAnsi="Constantia"/>
          <w:b/>
          <w:bCs/>
          <w:color w:val="4F81BD"/>
        </w:rPr>
        <w:t xml:space="preserve">, Class </w:t>
      </w:r>
      <w:proofErr w:type="spellStart"/>
      <w:r>
        <w:rPr>
          <w:rFonts w:ascii="Constantia" w:hAnsi="Constantia"/>
          <w:b/>
          <w:bCs/>
          <w:color w:val="4F81BD"/>
        </w:rPr>
        <w:t>RandomUtility</w:t>
      </w:r>
      <w:proofErr w:type="spellEnd"/>
    </w:p>
    <w:p w:rsidR="00ED0A48" w:rsidRDefault="00ED0A48" w:rsidP="004C38F7">
      <w:pPr>
        <w:pStyle w:val="ListParagraph"/>
        <w:numPr>
          <w:ilvl w:val="0"/>
          <w:numId w:val="10"/>
        </w:numPr>
      </w:pPr>
      <w:r>
        <w:t>Start your implementation</w:t>
      </w:r>
    </w:p>
    <w:p w:rsidR="00E9391F" w:rsidRDefault="00A340C6" w:rsidP="00ED0A48">
      <w:pPr>
        <w:pStyle w:val="ListParagraph"/>
        <w:numPr>
          <w:ilvl w:val="1"/>
          <w:numId w:val="10"/>
        </w:numPr>
      </w:pPr>
      <w:r>
        <w:t>All class</w:t>
      </w:r>
      <w:r w:rsidR="00067B7F">
        <w:t>es</w:t>
      </w:r>
      <w:r>
        <w:t xml:space="preserve"> you’ll need to implement are inside package “logic”</w:t>
      </w:r>
      <w:r w:rsidR="00E9391F">
        <w:t>.</w:t>
      </w:r>
    </w:p>
    <w:p w:rsidR="004C38F7" w:rsidRDefault="00ED0A48" w:rsidP="00ED0A48">
      <w:pPr>
        <w:pStyle w:val="ListParagraph"/>
        <w:numPr>
          <w:ilvl w:val="1"/>
          <w:numId w:val="10"/>
        </w:numPr>
      </w:pPr>
      <w:r>
        <w:t xml:space="preserve">Code the class </w:t>
      </w:r>
      <w:proofErr w:type="spellStart"/>
      <w:r w:rsidR="004C38F7" w:rsidRPr="00E9391F">
        <w:rPr>
          <w:rFonts w:ascii="Courier New" w:hAnsi="Courier New" w:cs="Courier New"/>
        </w:rPr>
        <w:t>PlayerStatus</w:t>
      </w:r>
      <w:proofErr w:type="spellEnd"/>
      <w:r>
        <w:t xml:space="preserve"> </w:t>
      </w:r>
      <w:r w:rsidR="004C38F7">
        <w:t>and</w:t>
      </w:r>
      <w:r>
        <w:t>,</w:t>
      </w:r>
      <w:r w:rsidR="004C38F7">
        <w:t xml:space="preserve"> </w:t>
      </w:r>
      <w:r w:rsidR="00E9391F">
        <w:t xml:space="preserve">then, run </w:t>
      </w:r>
      <w:proofErr w:type="spellStart"/>
      <w:r w:rsidR="00E9391F">
        <w:t>JUnit</w:t>
      </w:r>
      <w:proofErr w:type="spellEnd"/>
      <w:r w:rsidR="00E9391F">
        <w:t xml:space="preserve"> Test Case </w:t>
      </w:r>
      <w:proofErr w:type="spellStart"/>
      <w:r w:rsidRPr="00E9391F">
        <w:rPr>
          <w:rFonts w:ascii="Courier New" w:hAnsi="Courier New" w:cs="Courier New"/>
        </w:rPr>
        <w:t>TestPlayerStatus</w:t>
      </w:r>
      <w:proofErr w:type="spellEnd"/>
      <w:r w:rsidR="005A0139">
        <w:t xml:space="preserve">. Next, capture the screenshot of the </w:t>
      </w:r>
      <w:proofErr w:type="spellStart"/>
      <w:r w:rsidR="005A0139">
        <w:t>JUnit</w:t>
      </w:r>
      <w:proofErr w:type="spellEnd"/>
      <w:r w:rsidR="005A0139">
        <w:t xml:space="preserve"> Test Case</w:t>
      </w:r>
    </w:p>
    <w:p w:rsidR="005A0139" w:rsidRDefault="00A32FCF" w:rsidP="005A013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4DE2C2A1" wp14:editId="4141FF33">
            <wp:extent cx="5732145" cy="34423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A7" w:rsidRDefault="00E9391F" w:rsidP="009D4CA7">
      <w:pPr>
        <w:pStyle w:val="ListParagraph"/>
        <w:numPr>
          <w:ilvl w:val="1"/>
          <w:numId w:val="10"/>
        </w:numPr>
      </w:pPr>
      <w:r>
        <w:t xml:space="preserve">Code the class </w:t>
      </w:r>
      <w:r w:rsidRPr="00E9391F">
        <w:rPr>
          <w:rFonts w:ascii="Courier New" w:hAnsi="Courier New" w:cs="Courier New"/>
        </w:rPr>
        <w:t>Gun</w:t>
      </w:r>
      <w:r w:rsidR="00ED0A48">
        <w:t xml:space="preserve"> </w:t>
      </w:r>
      <w:r>
        <w:t xml:space="preserve">and, then, run </w:t>
      </w:r>
      <w:proofErr w:type="spellStart"/>
      <w:r>
        <w:t>JUnit</w:t>
      </w:r>
      <w:proofErr w:type="spellEnd"/>
      <w:r>
        <w:t xml:space="preserve"> Test Case </w:t>
      </w:r>
      <w:proofErr w:type="spellStart"/>
      <w:r w:rsidRPr="00E9391F">
        <w:rPr>
          <w:rFonts w:ascii="Courier New" w:hAnsi="Courier New" w:cs="Courier New"/>
        </w:rPr>
        <w:t>TestGun</w:t>
      </w:r>
      <w:proofErr w:type="spellEnd"/>
      <w:r w:rsidR="009D4CA7">
        <w:t xml:space="preserve">, Next, capture the screenshot of the </w:t>
      </w:r>
      <w:proofErr w:type="spellStart"/>
      <w:r w:rsidR="009D4CA7">
        <w:t>JUnit</w:t>
      </w:r>
      <w:proofErr w:type="spellEnd"/>
      <w:r w:rsidR="009D4CA7">
        <w:t xml:space="preserve"> Test Case</w:t>
      </w:r>
    </w:p>
    <w:p w:rsidR="00142001" w:rsidRDefault="00A32FCF" w:rsidP="0014200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2F91EB86" wp14:editId="4284589A">
            <wp:extent cx="5732145" cy="31122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2A" w:rsidRDefault="00E9391F" w:rsidP="00C04C2A">
      <w:pPr>
        <w:pStyle w:val="ListParagraph"/>
        <w:numPr>
          <w:ilvl w:val="0"/>
          <w:numId w:val="10"/>
        </w:numPr>
      </w:pPr>
      <w:r>
        <w:t xml:space="preserve">In the class </w:t>
      </w:r>
      <w:proofErr w:type="spellStart"/>
      <w:r w:rsidRPr="00E9391F">
        <w:rPr>
          <w:rFonts w:ascii="Courier New" w:hAnsi="Courier New" w:cs="Courier New"/>
        </w:rPr>
        <w:t>TargetObject</w:t>
      </w:r>
      <w:proofErr w:type="spellEnd"/>
      <w:r w:rsidR="00C04C2A">
        <w:t xml:space="preserve">, do we need to implement all of the </w:t>
      </w:r>
      <w:proofErr w:type="spellStart"/>
      <w:r w:rsidR="00C04C2A" w:rsidRPr="00E9391F">
        <w:rPr>
          <w:rFonts w:ascii="Courier New" w:hAnsi="Courier New" w:cs="Courier New"/>
        </w:rPr>
        <w:t>IRenderableObject</w:t>
      </w:r>
      <w:r w:rsidR="00C04C2A">
        <w:t>’s</w:t>
      </w:r>
      <w:proofErr w:type="spellEnd"/>
      <w:r w:rsidR="00C04C2A">
        <w:t xml:space="preserve"> methods?</w:t>
      </w:r>
      <w:r w:rsidR="002C6874">
        <w:t xml:space="preserve"> </w:t>
      </w:r>
      <w:r w:rsidR="00BD66CF">
        <w:t>Please give an answer along with your reason.</w:t>
      </w:r>
    </w:p>
    <w:p w:rsidR="00452EA5" w:rsidRDefault="00AA69F9" w:rsidP="00AA69F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You need to implement </w:t>
      </w:r>
      <w:r>
        <w:t xml:space="preserve">all of the </w:t>
      </w:r>
      <w:proofErr w:type="spellStart"/>
      <w:r w:rsidRPr="00E9391F">
        <w:rPr>
          <w:rFonts w:ascii="Courier New" w:hAnsi="Courier New" w:cs="Courier New"/>
        </w:rPr>
        <w:t>IRenderableObject</w:t>
      </w:r>
      <w:r>
        <w:t>’s</w:t>
      </w:r>
      <w:proofErr w:type="spellEnd"/>
      <w:r>
        <w:t xml:space="preserve"> methods</w:t>
      </w:r>
      <w:r>
        <w:rPr>
          <w:sz w:val="20"/>
          <w:szCs w:val="20"/>
        </w:rPr>
        <w:t xml:space="preserve"> because </w:t>
      </w:r>
      <w:proofErr w:type="spellStart"/>
      <w:r w:rsidRPr="00E9391F">
        <w:rPr>
          <w:rFonts w:ascii="Courier New" w:hAnsi="Courier New" w:cs="Courier New"/>
        </w:rPr>
        <w:t>IRenderableObject</w:t>
      </w:r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</w:t>
      </w:r>
      <w:r w:rsidR="0007335D">
        <w:rPr>
          <w:rFonts w:cs="Courier New"/>
        </w:rPr>
        <w:t xml:space="preserve">is </w:t>
      </w:r>
      <w:r w:rsidRPr="00AA69F9">
        <w:rPr>
          <w:rFonts w:cs="Courier New"/>
        </w:rPr>
        <w:t>interface class and</w:t>
      </w:r>
      <w:r>
        <w:rPr>
          <w:rFonts w:ascii="Courier New" w:hAnsi="Courier New" w:cs="Courier New"/>
        </w:rPr>
        <w:t xml:space="preserve"> </w:t>
      </w:r>
      <w:proofErr w:type="spellStart"/>
      <w:r w:rsidRPr="00E9391F">
        <w:rPr>
          <w:rFonts w:ascii="Courier New" w:hAnsi="Courier New" w:cs="Courier New"/>
        </w:rPr>
        <w:t>TargetObject</w:t>
      </w:r>
      <w:proofErr w:type="spellEnd"/>
      <w:r>
        <w:rPr>
          <w:rFonts w:ascii="Courier New" w:hAnsi="Courier New" w:cs="Courier New"/>
        </w:rPr>
        <w:t xml:space="preserve"> </w:t>
      </w:r>
      <w:r w:rsidR="00851B46">
        <w:rPr>
          <w:rFonts w:cs="Courier New"/>
        </w:rPr>
        <w:t>have been implementing fro</w:t>
      </w:r>
      <w:r w:rsidRPr="00AA69F9">
        <w:rPr>
          <w:rFonts w:cs="Courier New"/>
        </w:rPr>
        <w:t>m</w:t>
      </w:r>
      <w:r>
        <w:rPr>
          <w:rFonts w:ascii="Courier New" w:hAnsi="Courier New" w:cs="Courier New"/>
        </w:rPr>
        <w:t xml:space="preserve"> </w:t>
      </w:r>
      <w:proofErr w:type="spellStart"/>
      <w:r w:rsidRPr="00E9391F">
        <w:rPr>
          <w:rFonts w:ascii="Courier New" w:hAnsi="Courier New" w:cs="Courier New"/>
        </w:rPr>
        <w:t>IRenderableObject</w:t>
      </w:r>
      <w:r>
        <w:rPr>
          <w:rFonts w:ascii="Courier New" w:hAnsi="Courier New" w:cs="Courier New"/>
        </w:rPr>
        <w:t>is</w:t>
      </w:r>
      <w:proofErr w:type="spellEnd"/>
      <w:r>
        <w:rPr>
          <w:sz w:val="20"/>
          <w:szCs w:val="20"/>
        </w:rPr>
        <w:t>.</w:t>
      </w:r>
    </w:p>
    <w:p w:rsidR="00CC275B" w:rsidRDefault="00CC275B" w:rsidP="008C3C32">
      <w:pPr>
        <w:jc w:val="center"/>
      </w:pPr>
    </w:p>
    <w:p w:rsidR="00452EA5" w:rsidRDefault="00452EA5" w:rsidP="00452EA5">
      <w:pPr>
        <w:rPr>
          <w:rFonts w:ascii="Constantia" w:hAnsi="Constantia"/>
          <w:b/>
          <w:bCs/>
        </w:rPr>
      </w:pPr>
    </w:p>
    <w:p w:rsidR="00452EA5" w:rsidRDefault="00452EA5" w:rsidP="00452EA5">
      <w:pPr>
        <w:jc w:val="center"/>
        <w:rPr>
          <w:rFonts w:ascii="Constantia" w:hAnsi="Constantia"/>
          <w:b/>
          <w:bCs/>
        </w:rPr>
      </w:pPr>
      <w:r>
        <w:rPr>
          <w:noProof/>
          <w:lang w:bidi="th-TH"/>
        </w:rPr>
        <w:drawing>
          <wp:inline distT="0" distB="0" distL="0" distR="0" wp14:anchorId="28D90AE6" wp14:editId="2983D99F">
            <wp:extent cx="4579951" cy="3066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0409" b="12400"/>
                    <a:stretch/>
                  </pic:blipFill>
                  <pic:spPr bwMode="auto">
                    <a:xfrm>
                      <a:off x="0" y="0"/>
                      <a:ext cx="4589838" cy="30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EA5" w:rsidRPr="00452EA5" w:rsidRDefault="00452EA5" w:rsidP="00452EA5">
      <w:pPr>
        <w:jc w:val="center"/>
        <w:rPr>
          <w:sz w:val="28"/>
          <w:szCs w:val="28"/>
        </w:rPr>
      </w:pPr>
      <w:r w:rsidRPr="00452EA5">
        <w:rPr>
          <w:rFonts w:ascii="Constantia" w:hAnsi="Constantia"/>
          <w:b/>
          <w:bCs/>
        </w:rPr>
        <w:t>Class diagram</w:t>
      </w:r>
      <w:bookmarkStart w:id="0" w:name="_GoBack"/>
      <w:bookmarkEnd w:id="0"/>
    </w:p>
    <w:sectPr w:rsidR="00452EA5" w:rsidRPr="00452EA5" w:rsidSect="0040327B">
      <w:head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915" w:rsidRDefault="00AE0915" w:rsidP="001D61EB">
      <w:pPr>
        <w:spacing w:after="0" w:line="240" w:lineRule="auto"/>
      </w:pPr>
      <w:r>
        <w:separator/>
      </w:r>
    </w:p>
  </w:endnote>
  <w:endnote w:type="continuationSeparator" w:id="0">
    <w:p w:rsidR="00AE0915" w:rsidRDefault="00AE0915" w:rsidP="001D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915" w:rsidRDefault="00AE0915" w:rsidP="001D61EB">
      <w:pPr>
        <w:spacing w:after="0" w:line="240" w:lineRule="auto"/>
      </w:pPr>
      <w:r>
        <w:separator/>
      </w:r>
    </w:p>
  </w:footnote>
  <w:footnote w:type="continuationSeparator" w:id="0">
    <w:p w:rsidR="00AE0915" w:rsidRDefault="00AE0915" w:rsidP="001D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57263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6A55" w:rsidRDefault="00D16A55" w:rsidP="0040327B">
        <w:pPr>
          <w:pStyle w:val="Header"/>
          <w:pBdr>
            <w:bottom w:val="single" w:sz="6" w:space="1" w:color="auto"/>
          </w:pBdr>
          <w:rPr>
            <w:noProof/>
          </w:rPr>
        </w:pPr>
        <w:r>
          <w:t>2110215 Programming Methodology, Lab</w:t>
        </w:r>
        <w:r w:rsidR="001C0C1E">
          <w:t>3</w:t>
        </w:r>
        <w:r>
          <w:t xml:space="preserve">: </w:t>
        </w:r>
        <w:r w:rsidR="002F2908">
          <w:t>In</w:t>
        </w:r>
        <w:r w:rsidR="001C0C1E">
          <w:t>terface</w:t>
        </w:r>
        <w:r>
          <w:tab/>
        </w:r>
        <w:r w:rsidR="00557B8F">
          <w:fldChar w:fldCharType="begin"/>
        </w:r>
        <w:r>
          <w:instrText xml:space="preserve"> PAGE   \* MERGEFORMAT </w:instrText>
        </w:r>
        <w:r w:rsidR="00557B8F">
          <w:fldChar w:fldCharType="separate"/>
        </w:r>
        <w:r w:rsidR="00452EA5">
          <w:rPr>
            <w:noProof/>
          </w:rPr>
          <w:t>8</w:t>
        </w:r>
        <w:r w:rsidR="00557B8F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0B0"/>
    <w:multiLevelType w:val="hybridMultilevel"/>
    <w:tmpl w:val="08B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4F9A"/>
    <w:multiLevelType w:val="hybridMultilevel"/>
    <w:tmpl w:val="234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83656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50792E"/>
    <w:multiLevelType w:val="hybridMultilevel"/>
    <w:tmpl w:val="526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C47D3"/>
    <w:multiLevelType w:val="hybridMultilevel"/>
    <w:tmpl w:val="3C2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14D"/>
    <w:multiLevelType w:val="hybridMultilevel"/>
    <w:tmpl w:val="E4B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36C7F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0057B3"/>
    <w:multiLevelType w:val="hybridMultilevel"/>
    <w:tmpl w:val="6AB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03174"/>
    <w:multiLevelType w:val="hybridMultilevel"/>
    <w:tmpl w:val="E904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D76F99"/>
    <w:multiLevelType w:val="multilevel"/>
    <w:tmpl w:val="72CC8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7C1822"/>
    <w:multiLevelType w:val="hybridMultilevel"/>
    <w:tmpl w:val="006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243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D61EB"/>
    <w:rsid w:val="00003F8A"/>
    <w:rsid w:val="00031C35"/>
    <w:rsid w:val="00035868"/>
    <w:rsid w:val="00043670"/>
    <w:rsid w:val="0004663B"/>
    <w:rsid w:val="00047459"/>
    <w:rsid w:val="00050BD4"/>
    <w:rsid w:val="0005232D"/>
    <w:rsid w:val="00067B7F"/>
    <w:rsid w:val="00071D9C"/>
    <w:rsid w:val="0007335D"/>
    <w:rsid w:val="000738BA"/>
    <w:rsid w:val="00081C11"/>
    <w:rsid w:val="000918F5"/>
    <w:rsid w:val="000919A6"/>
    <w:rsid w:val="00093DAB"/>
    <w:rsid w:val="000965E3"/>
    <w:rsid w:val="000A4335"/>
    <w:rsid w:val="000A484C"/>
    <w:rsid w:val="000A7DF4"/>
    <w:rsid w:val="000B00AA"/>
    <w:rsid w:val="000B09C1"/>
    <w:rsid w:val="000C5F83"/>
    <w:rsid w:val="000E3153"/>
    <w:rsid w:val="000E3336"/>
    <w:rsid w:val="000F2B8F"/>
    <w:rsid w:val="000F616D"/>
    <w:rsid w:val="000F73C2"/>
    <w:rsid w:val="00101D35"/>
    <w:rsid w:val="00106759"/>
    <w:rsid w:val="00111444"/>
    <w:rsid w:val="0011352C"/>
    <w:rsid w:val="00117D46"/>
    <w:rsid w:val="00127EA1"/>
    <w:rsid w:val="00131485"/>
    <w:rsid w:val="00137854"/>
    <w:rsid w:val="00142001"/>
    <w:rsid w:val="001519BC"/>
    <w:rsid w:val="00152F6F"/>
    <w:rsid w:val="001773AE"/>
    <w:rsid w:val="00180CB6"/>
    <w:rsid w:val="00183CB2"/>
    <w:rsid w:val="001B2EA8"/>
    <w:rsid w:val="001B399E"/>
    <w:rsid w:val="001B5EAF"/>
    <w:rsid w:val="001C0C1E"/>
    <w:rsid w:val="001C1824"/>
    <w:rsid w:val="001D61EB"/>
    <w:rsid w:val="002002A8"/>
    <w:rsid w:val="002154F6"/>
    <w:rsid w:val="00221D81"/>
    <w:rsid w:val="00244C46"/>
    <w:rsid w:val="00253583"/>
    <w:rsid w:val="00263958"/>
    <w:rsid w:val="002740FE"/>
    <w:rsid w:val="00275A39"/>
    <w:rsid w:val="002839A7"/>
    <w:rsid w:val="00284CF3"/>
    <w:rsid w:val="00291E1F"/>
    <w:rsid w:val="002A1E4A"/>
    <w:rsid w:val="002A3DB9"/>
    <w:rsid w:val="002C132D"/>
    <w:rsid w:val="002C6874"/>
    <w:rsid w:val="002D1C22"/>
    <w:rsid w:val="002D612C"/>
    <w:rsid w:val="002E047D"/>
    <w:rsid w:val="002E1800"/>
    <w:rsid w:val="002E500E"/>
    <w:rsid w:val="002F1532"/>
    <w:rsid w:val="002F2908"/>
    <w:rsid w:val="002F627A"/>
    <w:rsid w:val="00301C93"/>
    <w:rsid w:val="00302BDA"/>
    <w:rsid w:val="0030367A"/>
    <w:rsid w:val="003068EA"/>
    <w:rsid w:val="003239CA"/>
    <w:rsid w:val="00331D81"/>
    <w:rsid w:val="0033476F"/>
    <w:rsid w:val="003850C5"/>
    <w:rsid w:val="00387299"/>
    <w:rsid w:val="00392A7E"/>
    <w:rsid w:val="00394E13"/>
    <w:rsid w:val="003A32F4"/>
    <w:rsid w:val="003A3C6B"/>
    <w:rsid w:val="003C10A4"/>
    <w:rsid w:val="003C1BD6"/>
    <w:rsid w:val="003C607E"/>
    <w:rsid w:val="003D3073"/>
    <w:rsid w:val="003E0D53"/>
    <w:rsid w:val="003F2F03"/>
    <w:rsid w:val="003F39FA"/>
    <w:rsid w:val="0040327B"/>
    <w:rsid w:val="00405A68"/>
    <w:rsid w:val="004066DA"/>
    <w:rsid w:val="00413784"/>
    <w:rsid w:val="00435348"/>
    <w:rsid w:val="00436CA3"/>
    <w:rsid w:val="00452EA5"/>
    <w:rsid w:val="0046023C"/>
    <w:rsid w:val="00470319"/>
    <w:rsid w:val="00471A38"/>
    <w:rsid w:val="00473EC6"/>
    <w:rsid w:val="0048420E"/>
    <w:rsid w:val="00491A8E"/>
    <w:rsid w:val="00491D9C"/>
    <w:rsid w:val="004A1767"/>
    <w:rsid w:val="004A2D31"/>
    <w:rsid w:val="004A3E45"/>
    <w:rsid w:val="004A6F9F"/>
    <w:rsid w:val="004C38F7"/>
    <w:rsid w:val="004C522C"/>
    <w:rsid w:val="004D7EF7"/>
    <w:rsid w:val="004E28DF"/>
    <w:rsid w:val="004E7B18"/>
    <w:rsid w:val="004E7B78"/>
    <w:rsid w:val="004F0D1C"/>
    <w:rsid w:val="005017AB"/>
    <w:rsid w:val="00506D58"/>
    <w:rsid w:val="00511BD7"/>
    <w:rsid w:val="00513831"/>
    <w:rsid w:val="005314F3"/>
    <w:rsid w:val="00540AA9"/>
    <w:rsid w:val="0054138A"/>
    <w:rsid w:val="00542D2F"/>
    <w:rsid w:val="00554971"/>
    <w:rsid w:val="00556494"/>
    <w:rsid w:val="00557B8F"/>
    <w:rsid w:val="00567D59"/>
    <w:rsid w:val="00574BF6"/>
    <w:rsid w:val="005837D3"/>
    <w:rsid w:val="005845BA"/>
    <w:rsid w:val="005955BB"/>
    <w:rsid w:val="00596288"/>
    <w:rsid w:val="005A0139"/>
    <w:rsid w:val="005A0ACC"/>
    <w:rsid w:val="005A192C"/>
    <w:rsid w:val="005A1DE8"/>
    <w:rsid w:val="005C6669"/>
    <w:rsid w:val="005E49B2"/>
    <w:rsid w:val="005F06E2"/>
    <w:rsid w:val="005F69EA"/>
    <w:rsid w:val="00620DC2"/>
    <w:rsid w:val="0062177A"/>
    <w:rsid w:val="00625F5D"/>
    <w:rsid w:val="00647167"/>
    <w:rsid w:val="00652699"/>
    <w:rsid w:val="00663A32"/>
    <w:rsid w:val="00670D26"/>
    <w:rsid w:val="00696FC5"/>
    <w:rsid w:val="006979D0"/>
    <w:rsid w:val="006B16A8"/>
    <w:rsid w:val="006B5452"/>
    <w:rsid w:val="006C12F2"/>
    <w:rsid w:val="006D1867"/>
    <w:rsid w:val="006D76DA"/>
    <w:rsid w:val="006D7B30"/>
    <w:rsid w:val="006E16C6"/>
    <w:rsid w:val="006F15FD"/>
    <w:rsid w:val="006F525C"/>
    <w:rsid w:val="0070092E"/>
    <w:rsid w:val="0074169D"/>
    <w:rsid w:val="00770D02"/>
    <w:rsid w:val="00774220"/>
    <w:rsid w:val="00787CEE"/>
    <w:rsid w:val="007A77AC"/>
    <w:rsid w:val="007B6BBD"/>
    <w:rsid w:val="007C671A"/>
    <w:rsid w:val="007D3C20"/>
    <w:rsid w:val="007D732D"/>
    <w:rsid w:val="007D7624"/>
    <w:rsid w:val="007E4A3E"/>
    <w:rsid w:val="007E68FB"/>
    <w:rsid w:val="007E7EE2"/>
    <w:rsid w:val="008078A8"/>
    <w:rsid w:val="00823A40"/>
    <w:rsid w:val="0082450F"/>
    <w:rsid w:val="00843264"/>
    <w:rsid w:val="008443C5"/>
    <w:rsid w:val="00845AE4"/>
    <w:rsid w:val="00851B46"/>
    <w:rsid w:val="0085680A"/>
    <w:rsid w:val="008634B8"/>
    <w:rsid w:val="00864E07"/>
    <w:rsid w:val="0086649E"/>
    <w:rsid w:val="008666CD"/>
    <w:rsid w:val="00871FFD"/>
    <w:rsid w:val="008755A8"/>
    <w:rsid w:val="008778FB"/>
    <w:rsid w:val="008905DA"/>
    <w:rsid w:val="00894F62"/>
    <w:rsid w:val="008A49F2"/>
    <w:rsid w:val="008C3C32"/>
    <w:rsid w:val="008E7368"/>
    <w:rsid w:val="00916BA2"/>
    <w:rsid w:val="009369F2"/>
    <w:rsid w:val="00936B8E"/>
    <w:rsid w:val="00950F28"/>
    <w:rsid w:val="009534EC"/>
    <w:rsid w:val="009666E7"/>
    <w:rsid w:val="00971C4A"/>
    <w:rsid w:val="00984F07"/>
    <w:rsid w:val="0099210F"/>
    <w:rsid w:val="009A2432"/>
    <w:rsid w:val="009A2746"/>
    <w:rsid w:val="009C2771"/>
    <w:rsid w:val="009C4124"/>
    <w:rsid w:val="009D4CA7"/>
    <w:rsid w:val="009D69AA"/>
    <w:rsid w:val="009D7F73"/>
    <w:rsid w:val="009E015A"/>
    <w:rsid w:val="009E2736"/>
    <w:rsid w:val="009F7335"/>
    <w:rsid w:val="00A26027"/>
    <w:rsid w:val="00A32FCF"/>
    <w:rsid w:val="00A340C6"/>
    <w:rsid w:val="00A528FF"/>
    <w:rsid w:val="00A7648B"/>
    <w:rsid w:val="00A83292"/>
    <w:rsid w:val="00A94822"/>
    <w:rsid w:val="00A9700F"/>
    <w:rsid w:val="00AA69F9"/>
    <w:rsid w:val="00AA7925"/>
    <w:rsid w:val="00AB244B"/>
    <w:rsid w:val="00AE0915"/>
    <w:rsid w:val="00AF2D7A"/>
    <w:rsid w:val="00AF62EF"/>
    <w:rsid w:val="00AF6E3F"/>
    <w:rsid w:val="00B13D6F"/>
    <w:rsid w:val="00B162D3"/>
    <w:rsid w:val="00B378C0"/>
    <w:rsid w:val="00B504E7"/>
    <w:rsid w:val="00B646B2"/>
    <w:rsid w:val="00B70862"/>
    <w:rsid w:val="00B7291C"/>
    <w:rsid w:val="00B854C8"/>
    <w:rsid w:val="00B932F6"/>
    <w:rsid w:val="00B943EB"/>
    <w:rsid w:val="00B956E3"/>
    <w:rsid w:val="00BD66CF"/>
    <w:rsid w:val="00BE63E7"/>
    <w:rsid w:val="00BF7369"/>
    <w:rsid w:val="00C03329"/>
    <w:rsid w:val="00C0376A"/>
    <w:rsid w:val="00C04C2A"/>
    <w:rsid w:val="00C14C29"/>
    <w:rsid w:val="00C242F7"/>
    <w:rsid w:val="00C263A1"/>
    <w:rsid w:val="00C31033"/>
    <w:rsid w:val="00C311A4"/>
    <w:rsid w:val="00C326C9"/>
    <w:rsid w:val="00C35803"/>
    <w:rsid w:val="00C42411"/>
    <w:rsid w:val="00C61850"/>
    <w:rsid w:val="00C71658"/>
    <w:rsid w:val="00C924D5"/>
    <w:rsid w:val="00CA7270"/>
    <w:rsid w:val="00CB3DCF"/>
    <w:rsid w:val="00CB575E"/>
    <w:rsid w:val="00CB6DB2"/>
    <w:rsid w:val="00CC0A28"/>
    <w:rsid w:val="00CC21E3"/>
    <w:rsid w:val="00CC275B"/>
    <w:rsid w:val="00CD1974"/>
    <w:rsid w:val="00CE0A79"/>
    <w:rsid w:val="00CE73A2"/>
    <w:rsid w:val="00CF384B"/>
    <w:rsid w:val="00D00845"/>
    <w:rsid w:val="00D00C99"/>
    <w:rsid w:val="00D03454"/>
    <w:rsid w:val="00D066B4"/>
    <w:rsid w:val="00D16A55"/>
    <w:rsid w:val="00D17755"/>
    <w:rsid w:val="00D24012"/>
    <w:rsid w:val="00D54D21"/>
    <w:rsid w:val="00D67FAA"/>
    <w:rsid w:val="00D8380B"/>
    <w:rsid w:val="00DA0441"/>
    <w:rsid w:val="00DA3263"/>
    <w:rsid w:val="00DA7FB1"/>
    <w:rsid w:val="00DB104F"/>
    <w:rsid w:val="00DB4D32"/>
    <w:rsid w:val="00DC2575"/>
    <w:rsid w:val="00DE5921"/>
    <w:rsid w:val="00DE75E3"/>
    <w:rsid w:val="00DF32DE"/>
    <w:rsid w:val="00E00EA6"/>
    <w:rsid w:val="00E275CF"/>
    <w:rsid w:val="00E32D3C"/>
    <w:rsid w:val="00E37721"/>
    <w:rsid w:val="00E406FB"/>
    <w:rsid w:val="00E43D58"/>
    <w:rsid w:val="00E62C1F"/>
    <w:rsid w:val="00E867BF"/>
    <w:rsid w:val="00E9382A"/>
    <w:rsid w:val="00E9391F"/>
    <w:rsid w:val="00E9637D"/>
    <w:rsid w:val="00EA6BD5"/>
    <w:rsid w:val="00EB01A0"/>
    <w:rsid w:val="00EB40E7"/>
    <w:rsid w:val="00EB5E34"/>
    <w:rsid w:val="00EC751D"/>
    <w:rsid w:val="00ED0A48"/>
    <w:rsid w:val="00EE1FBA"/>
    <w:rsid w:val="00F16810"/>
    <w:rsid w:val="00F169F5"/>
    <w:rsid w:val="00F23B9E"/>
    <w:rsid w:val="00F24C7A"/>
    <w:rsid w:val="00F34146"/>
    <w:rsid w:val="00F37491"/>
    <w:rsid w:val="00F443E4"/>
    <w:rsid w:val="00F4763B"/>
    <w:rsid w:val="00F50F23"/>
    <w:rsid w:val="00F525EC"/>
    <w:rsid w:val="00F55595"/>
    <w:rsid w:val="00F56405"/>
    <w:rsid w:val="00F64C88"/>
    <w:rsid w:val="00F67631"/>
    <w:rsid w:val="00F8169B"/>
    <w:rsid w:val="00F97C93"/>
    <w:rsid w:val="00FA2B56"/>
    <w:rsid w:val="00FA6C36"/>
    <w:rsid w:val="00FC28CD"/>
    <w:rsid w:val="00FD2371"/>
    <w:rsid w:val="00FE164C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3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6E3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E3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E3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3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3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3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3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3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3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EB"/>
  </w:style>
  <w:style w:type="paragraph" w:styleId="Footer">
    <w:name w:val="footer"/>
    <w:basedOn w:val="Normal"/>
    <w:link w:val="FooterChar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EB"/>
  </w:style>
  <w:style w:type="paragraph" w:styleId="Title">
    <w:name w:val="Title"/>
    <w:basedOn w:val="Normal"/>
    <w:next w:val="Normal"/>
    <w:link w:val="TitleChar"/>
    <w:uiPriority w:val="10"/>
    <w:qFormat/>
    <w:rsid w:val="001D6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70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4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2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52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96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F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F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FC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2D8D1AB-0C51-4D8A-8D13-B427AA0B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pvateekul</dc:creator>
  <cp:lastModifiedBy>ecc</cp:lastModifiedBy>
  <cp:revision>272</cp:revision>
  <cp:lastPrinted>2014-06-29T01:55:00Z</cp:lastPrinted>
  <dcterms:created xsi:type="dcterms:W3CDTF">2014-06-24T07:29:00Z</dcterms:created>
  <dcterms:modified xsi:type="dcterms:W3CDTF">2015-09-25T05:43:00Z</dcterms:modified>
</cp:coreProperties>
</file>