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54"/>
        <w:gridCol w:w="7786"/>
      </w:tblGrid>
      <w:tr>
        <w:trPr>
          <w:cantSplit w:val="false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Purpose</w:t>
            </w:r>
          </w:p>
        </w:tc>
        <w:tc>
          <w:tcPr>
            <w:tcW w:w="7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Practice implementing the Factory Method and Singleton patterns.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rPr>
                <w:rFonts w:cs="Arial"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</w:rPr>
              <w:t>2. Practice using Properties for run-time configuration of objects.</w:t>
            </w:r>
          </w:p>
        </w:tc>
      </w:tr>
      <w:tr>
        <w:trPr>
          <w:cantSplit w:val="false"/>
        </w:trPr>
        <w:tc>
          <w:tcPr>
            <w:tcW w:w="18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de"/>
              <w:spacing w:before="57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77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the revised coin purse to your Bitbucket project.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revised purse project must have these: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rFonts w:ascii="Arial" w:hAnsi="Arial"/>
                <w:sz w:val="22"/>
                <w:szCs w:val="22"/>
              </w:rPr>
              <w:t>AbstractValuable</w:t>
            </w:r>
            <w:r>
              <w:rPr>
                <w:sz w:val="22"/>
                <w:szCs w:val="22"/>
              </w:rPr>
              <w:t xml:space="preserve"> has a </w:t>
            </w:r>
            <w:r>
              <w:rPr>
                <w:rFonts w:ascii="Arial" w:hAnsi="Arial"/>
                <w:sz w:val="22"/>
                <w:szCs w:val="22"/>
              </w:rPr>
              <w:t>currency</w:t>
            </w:r>
            <w:r>
              <w:rPr>
                <w:sz w:val="22"/>
                <w:szCs w:val="22"/>
              </w:rPr>
              <w:t>. Update the constructors to AbstractValue, Coin, and BankNote to accept a currency parameter.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Singleton </w:t>
            </w:r>
            <w:r>
              <w:rPr>
                <w:rFonts w:ascii="Arial" w:hAnsi="Arial"/>
                <w:sz w:val="22"/>
                <w:szCs w:val="22"/>
              </w:rPr>
              <w:t>MoneyFactory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 that creates a single concrete factory.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 </w:t>
            </w:r>
            <w:r>
              <w:rPr>
                <w:rFonts w:ascii="Arial" w:hAnsi="Arial"/>
                <w:sz w:val="22"/>
                <w:szCs w:val="22"/>
              </w:rPr>
              <w:t>ThaiMoneyFactory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Malai</w:t>
            </w:r>
            <w:r>
              <w:rPr>
                <w:rFonts w:ascii="Arial" w:hAnsi="Arial"/>
                <w:sz w:val="22"/>
                <w:szCs w:val="22"/>
              </w:rPr>
              <w:t>MoneyFactory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as subclasses of </w:t>
            </w:r>
            <w:r>
              <w:rPr>
                <w:rFonts w:ascii="Arial" w:hAnsi="Arial"/>
                <w:sz w:val="22"/>
                <w:szCs w:val="22"/>
              </w:rPr>
              <w:t>MoneyFactory</w:t>
            </w:r>
            <w:r>
              <w:rPr>
                <w:sz w:val="22"/>
                <w:szCs w:val="22"/>
              </w:rPr>
              <w:t>. These factories create money using the local currency.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i w:val="false"/>
                <w:iCs w:val="false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 No "</w:t>
            </w:r>
            <w:r>
              <w:rPr>
                <w:rFonts w:cs="Arial" w:ascii="Arial" w:hAnsi="Arial"/>
                <w:sz w:val="22"/>
                <w:szCs w:val="22"/>
              </w:rPr>
              <w:t>new Coin</w:t>
            </w:r>
            <w:r>
              <w:rPr>
                <w:sz w:val="22"/>
                <w:szCs w:val="22"/>
              </w:rPr>
              <w:t xml:space="preserve">" </w:t>
            </w:r>
            <w:r>
              <w:rPr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 xml:space="preserve"> "</w:t>
            </w:r>
            <w:r>
              <w:rPr>
                <w:rFonts w:cs="Arial" w:ascii="Arial" w:hAnsi="Arial"/>
                <w:sz w:val="22"/>
                <w:szCs w:val="22"/>
              </w:rPr>
              <w:t>new BankNote</w:t>
            </w:r>
            <w:r>
              <w:rPr>
                <w:sz w:val="22"/>
                <w:szCs w:val="22"/>
              </w:rPr>
              <w:t xml:space="preserve">" statements </w:t>
            </w:r>
            <w:r>
              <w:rPr>
                <w:sz w:val="22"/>
                <w:szCs w:val="22"/>
                <w:u w:val="single"/>
              </w:rPr>
              <w:t>anywhere</w:t>
            </w:r>
            <w:r>
              <w:rPr>
                <w:sz w:val="22"/>
                <w:szCs w:val="22"/>
              </w:rPr>
              <w:t xml:space="preserve"> in your code </w:t>
            </w:r>
            <w:r>
              <w:rPr>
                <w:i/>
                <w:iCs/>
                <w:sz w:val="22"/>
                <w:szCs w:val="22"/>
                <w:u w:val="single"/>
              </w:rPr>
              <w:t>except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 w:val="false"/>
                <w:iCs w:val="false"/>
                <w:sz w:val="22"/>
                <w:szCs w:val="22"/>
              </w:rPr>
              <w:t xml:space="preserve">in </w:t>
            </w:r>
            <w:r>
              <w:rPr>
                <w:i w:val="false"/>
                <w:iCs w:val="false"/>
                <w:sz w:val="22"/>
                <w:szCs w:val="22"/>
              </w:rPr>
              <w:t xml:space="preserve">(a) </w:t>
            </w:r>
            <w:r>
              <w:rPr>
                <w:i w:val="false"/>
                <w:iCs w:val="false"/>
                <w:sz w:val="22"/>
                <w:szCs w:val="22"/>
              </w:rPr>
              <w:t xml:space="preserve">Factory classes and </w:t>
            </w:r>
            <w:r>
              <w:rPr>
                <w:i w:val="false"/>
                <w:iCs w:val="false"/>
                <w:sz w:val="22"/>
                <w:szCs w:val="22"/>
              </w:rPr>
              <w:t>(b)</w:t>
            </w:r>
            <w:r>
              <w:rPr>
                <w:i w:val="false"/>
                <w:iCs w:val="false"/>
                <w:sz w:val="22"/>
                <w:szCs w:val="22"/>
              </w:rPr>
              <w:t xml:space="preserve"> JUnit tests.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5</w:t>
            </w:r>
            <w:r>
              <w:rPr>
                <w:i w:val="false"/>
                <w:iCs w:val="false"/>
                <w:sz w:val="22"/>
                <w:szCs w:val="22"/>
              </w:rPr>
              <w:t xml:space="preserve">. </w:t>
            </w:r>
            <w:r>
              <w:rPr>
                <w:i w:val="false"/>
                <w:iCs w:val="false"/>
                <w:sz w:val="22"/>
                <w:szCs w:val="22"/>
              </w:rPr>
              <w:t>MoneyFactory uses a properties file to get the name of the MoneyFactory class it is supposed to use.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Heading2"/>
        <w:numPr>
          <w:ilvl w:val="1"/>
          <w:numId w:val="2"/>
        </w:numPr>
        <w:spacing w:before="240" w:after="120"/>
        <w:rPr/>
      </w:pPr>
      <w:r>
        <w:rPr/>
        <w:t>The Problem</w:t>
      </w:r>
    </w:p>
    <w:p>
      <w:pPr>
        <w:pStyle w:val="Normal"/>
        <w:spacing w:before="113" w:after="113"/>
        <w:rPr>
          <w:i w:val="false"/>
          <w:iCs w:val="false"/>
        </w:rPr>
      </w:pPr>
      <w:r>
        <w:rPr/>
        <w:t xml:space="preserve">KU wants to use your Coin Purse at its new campus in Malaysia.  Unfortunately, in Malaysia the currency is </w:t>
      </w:r>
      <w:r>
        <w:rPr>
          <w:i/>
          <w:iCs/>
        </w:rPr>
        <w:t xml:space="preserve">Ringgit </w:t>
      </w:r>
      <w:r>
        <w:rPr>
          <w:i w:val="false"/>
          <w:iCs w:val="false"/>
        </w:rPr>
        <w:t xml:space="preserve">and the </w:t>
      </w:r>
      <w:r>
        <w:rPr>
          <w:i/>
          <w:iCs/>
        </w:rPr>
        <w:t>denominations</w:t>
      </w:r>
      <w:r>
        <w:rPr>
          <w:i w:val="false"/>
          <w:iCs w:val="false"/>
        </w:rPr>
        <w:t xml:space="preserve"> are different: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10"/>
        <w:gridCol w:w="3310"/>
        <w:gridCol w:w="4020"/>
      </w:tblGrid>
      <w:tr>
        <w:trPr>
          <w:cantSplit w:val="false"/>
        </w:trPr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Currency Values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Thailand</w:t>
            </w:r>
          </w:p>
        </w:tc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Malaysia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Coins</w:t>
            </w:r>
          </w:p>
        </w:tc>
        <w:tc>
          <w:tcPr>
            <w:tcW w:w="3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 2, 5, 10 Baht</w:t>
            </w:r>
          </w:p>
        </w:tc>
        <w:tc>
          <w:tcPr>
            <w:tcW w:w="4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0.05 (called "5 Sen"), 0.10 ("10 Sen"), 0.20 ("20 Sen"), 0.50 ("50 Sen")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BankNotes</w:t>
            </w:r>
          </w:p>
        </w:tc>
        <w:tc>
          <w:tcPr>
            <w:tcW w:w="3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20, 50, 100, 500, 1000 Baht</w:t>
            </w:r>
          </w:p>
        </w:tc>
        <w:tc>
          <w:tcPr>
            <w:tcW w:w="4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1, 2, 5, 10, </w:t>
            </w:r>
            <w:r>
              <w:rPr>
                <w:rFonts w:cs="Arial" w:ascii="Arial" w:hAnsi="Arial"/>
                <w:sz w:val="22"/>
                <w:szCs w:val="22"/>
              </w:rPr>
              <w:t xml:space="preserve">20, </w:t>
            </w:r>
            <w:r>
              <w:rPr>
                <w:rFonts w:cs="Arial" w:ascii="Arial" w:hAnsi="Arial"/>
                <w:sz w:val="22"/>
                <w:szCs w:val="22"/>
              </w:rPr>
              <w:t>50, 100 Ringgit</w:t>
            </w:r>
          </w:p>
        </w:tc>
      </w:tr>
    </w:tbl>
    <w:p>
      <w:pPr>
        <w:pStyle w:val="Normal"/>
        <w:spacing w:before="113" w:after="113"/>
        <w:rPr>
          <w:i w:val="false"/>
          <w:iCs w:val="false"/>
          <w:sz w:val="20"/>
          <w:szCs w:val="20"/>
        </w:rPr>
      </w:pPr>
      <w:r>
        <w:rPr>
          <w:rFonts w:cs="Arial" w:ascii="Arial" w:hAnsi="Arial"/>
          <w:i w:val="false"/>
          <w:iCs w:val="false"/>
          <w:sz w:val="20"/>
          <w:szCs w:val="20"/>
        </w:rPr>
        <w:t>Note</w:t>
      </w:r>
      <w:r>
        <w:rPr>
          <w:i w:val="false"/>
          <w:iCs w:val="false"/>
          <w:sz w:val="20"/>
          <w:szCs w:val="20"/>
        </w:rPr>
        <w:t xml:space="preserve">: 500 Ringgit and 1000 Ringgit notes were </w:t>
      </w:r>
      <w:r>
        <w:rPr>
          <w:i/>
          <w:iCs/>
          <w:sz w:val="20"/>
          <w:szCs w:val="20"/>
        </w:rPr>
        <w:t>canceled</w:t>
      </w:r>
      <w:r>
        <w:rPr>
          <w:i w:val="false"/>
          <w:iCs w:val="false"/>
          <w:sz w:val="20"/>
          <w:szCs w:val="20"/>
        </w:rPr>
        <w:t xml:space="preserve"> in 1999 during the financial crisis to prevent export of large amounts of </w:t>
      </w:r>
      <w:r>
        <w:rPr>
          <w:i w:val="false"/>
          <w:iCs w:val="false"/>
          <w:sz w:val="20"/>
          <w:szCs w:val="20"/>
        </w:rPr>
        <w:t>currency</w:t>
      </w:r>
      <w:r>
        <w:rPr>
          <w:i w:val="false"/>
          <w:iCs w:val="false"/>
          <w:sz w:val="20"/>
          <w:szCs w:val="20"/>
        </w:rPr>
        <w:t>.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odify your coin purse </w:t>
      </w:r>
      <w:r>
        <w:rPr>
          <w:i/>
          <w:iCs/>
        </w:rPr>
        <w:t>and</w:t>
      </w:r>
      <w:r>
        <w:rPr>
          <w:i w:val="false"/>
          <w:iCs w:val="false"/>
        </w:rPr>
        <w:t xml:space="preserve"> the user interface so that it </w:t>
      </w:r>
      <w:r>
        <w:rPr>
          <w:i w:val="false"/>
          <w:iCs w:val="false"/>
        </w:rPr>
        <w:t>will automatically</w:t>
      </w:r>
      <w:r>
        <w:rPr>
          <w:i w:val="false"/>
          <w:iCs w:val="false"/>
        </w:rPr>
        <w:t xml:space="preserve"> create and use either kind of currency</w:t>
      </w:r>
      <w:r>
        <w:rPr>
          <w:i w:val="false"/>
          <w:iCs w:val="false"/>
        </w:rPr>
        <w:t>.</w:t>
      </w:r>
      <w:r>
        <w:rPr>
          <w:i w:val="false"/>
          <w:iCs w:val="false"/>
        </w:rPr>
        <w:t xml:space="preserve"> In Thailand, "1" means a 1-Baht coin; in Malaysia it means a 1-Ringgit Banknote.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Problem 1. </w:t>
      </w:r>
      <w:r>
        <w:rPr/>
        <w:t xml:space="preserve">Create a </w:t>
      </w:r>
      <w:r>
        <w:rPr/>
        <w:t>Singleton MoneyFactory</w:t>
      </w:r>
    </w:p>
    <w:p>
      <w:pPr>
        <w:pStyle w:val="Normal"/>
        <w:rPr/>
      </w:pPr>
      <w:r>
        <w:rPr>
          <w:rFonts w:ascii="Arial" w:hAnsi="Arial"/>
        </w:rPr>
        <w:t>MoneyFactory</w:t>
      </w:r>
      <w:r>
        <w:rPr/>
        <w:t xml:space="preserve"> is an abstract class that creates a concrete factory of a subclass.  It has these methods: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05"/>
        <w:gridCol w:w="5340"/>
      </w:tblGrid>
      <w:tr>
        <w:trPr>
          <w:cantSplit w:val="false"/>
        </w:trPr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static MoneyFactory getInstance()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 w:val="false"/>
                <w:iCs w:val="false"/>
              </w:rPr>
            </w:pPr>
            <w:r>
              <w:rPr/>
              <w:t xml:space="preserve">get an instance of MoneyFactory.  Use </w:t>
            </w:r>
            <w:r>
              <w:rPr>
                <w:i/>
                <w:iCs/>
              </w:rPr>
              <w:t>lazy instantiation</w:t>
            </w:r>
            <w:r>
              <w:rPr>
                <w:i w:val="false"/>
                <w:iCs w:val="false"/>
              </w:rPr>
              <w:t>. Th</w:t>
            </w:r>
            <w:r>
              <w:rPr>
                <w:i w:val="false"/>
                <w:iCs w:val="false"/>
              </w:rPr>
              <w:t xml:space="preserve">is </w:t>
            </w:r>
            <w:r>
              <w:rPr>
                <w:i w:val="false"/>
                <w:iCs w:val="false"/>
              </w:rPr>
              <w:t>means you create the singleton object the first time getInstance() is called.</w:t>
            </w:r>
          </w:p>
        </w:tc>
      </w:tr>
      <w:tr>
        <w:trPr>
          <w:cantSplit w:val="false"/>
        </w:trPr>
        <w:tc>
          <w:tcPr>
            <w:tcW w:w="4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abstract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Valuable createMoney(double value)</w:t>
            </w:r>
          </w:p>
        </w:tc>
        <w:tc>
          <w:tcPr>
            <w:tcW w:w="5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 a new money object in the local currency. Only accept valid values.  If an invalid value of the parameter then throw IllegalArgumentException.</w:t>
            </w:r>
          </w:p>
        </w:tc>
      </w:tr>
      <w:tr>
        <w:trPr>
          <w:cantSplit w:val="false"/>
        </w:trPr>
        <w:tc>
          <w:tcPr>
            <w:tcW w:w="4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Valuable createMoney(String value)</w:t>
            </w:r>
          </w:p>
        </w:tc>
        <w:tc>
          <w:tcPr>
            <w:tcW w:w="5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convenience method converts String to double, e.g. createMoney("10") </w:t>
            </w:r>
            <w:r>
              <w:rPr/>
              <w:t xml:space="preserve">and </w:t>
            </w:r>
            <w:r>
              <w:rPr/>
              <w:t>invokes createMoney(10.0).</w:t>
            </w:r>
          </w:p>
        </w:tc>
      </w:tr>
    </w:tbl>
    <w:p>
      <w:pPr>
        <w:pStyle w:val="Normal"/>
        <w:rPr/>
      </w:pPr>
      <w:r>
        <w:rPr>
          <w:rFonts w:ascii="Arial" w:hAnsi="Arial"/>
        </w:rPr>
        <w:t>Reference</w:t>
      </w:r>
      <w:r>
        <w:rPr/>
        <w:t xml:space="preserve">: student reports on Singleton Pattern </w:t>
      </w:r>
      <w:r>
        <w:rPr/>
        <w:t>and Factory Method pattern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Problem 2. Write </w:t>
      </w:r>
      <w:r>
        <w:rPr/>
        <w:t>C</w:t>
      </w:r>
      <w:r>
        <w:rPr/>
        <w:t xml:space="preserve">oncrete </w:t>
      </w:r>
      <w:r>
        <w:rPr/>
        <w:t>F</w:t>
      </w:r>
      <w:r>
        <w:rPr/>
        <w:t>actories</w:t>
      </w:r>
    </w:p>
    <w:p>
      <w:pPr>
        <w:pStyle w:val="Normal"/>
        <w:rPr/>
      </w:pPr>
      <w:r>
        <w:rPr/>
        <w:t>Implement</w:t>
      </w:r>
      <w:r>
        <w:rPr/>
        <w:t xml:space="preserve"> </w:t>
      </w:r>
      <w:r>
        <w:rPr>
          <w:rFonts w:ascii="Arial" w:hAnsi="Arial"/>
        </w:rPr>
        <w:t>ThaiMoneyFactory</w:t>
      </w:r>
      <w:r>
        <w:rPr/>
        <w:t xml:space="preserve"> and </w:t>
      </w:r>
      <w:r>
        <w:rPr>
          <w:rFonts w:ascii="Arial" w:hAnsi="Arial"/>
        </w:rPr>
        <w:t>MalaiMoneyFactory</w:t>
      </w:r>
      <w:r>
        <w:rPr/>
        <w:t xml:space="preserve"> </w:t>
      </w:r>
      <w:r>
        <w:rPr/>
        <w:t xml:space="preserve">as subclasses of </w:t>
      </w:r>
      <w:r>
        <w:rPr>
          <w:rFonts w:ascii="Arial" w:hAnsi="Arial"/>
        </w:rPr>
        <w:t>MoneyFactory</w:t>
      </w:r>
      <w:r>
        <w:rPr/>
        <w:t>.</w:t>
      </w:r>
      <w:r>
        <w:rPr/>
        <w:t xml:space="preserve"> They create coins and banknotes according to the table of currency values above.  </w:t>
      </w:r>
    </w:p>
    <w:p>
      <w:pPr>
        <w:pStyle w:val="Normal"/>
        <w:spacing w:before="115" w:after="115"/>
        <w:rPr>
          <w:i/>
          <w:iCs/>
        </w:rPr>
      </w:pPr>
      <w:r>
        <w:rPr/>
        <w:t xml:space="preserve">The only method in the subclasses is </w:t>
      </w:r>
      <w:r>
        <w:rPr>
          <w:rFonts w:ascii="Arial" w:hAnsi="Arial"/>
        </w:rPr>
        <w:t>createMoney(double)</w:t>
      </w:r>
      <w:r>
        <w:rPr/>
        <w:t xml:space="preserve">.  </w:t>
      </w:r>
      <w:r>
        <w:rPr>
          <w:i/>
          <w:iCs/>
        </w:rPr>
        <w:t xml:space="preserve">Don't write </w:t>
      </w:r>
      <w:r>
        <w:rPr>
          <w:i w:val="false"/>
          <w:iCs w:val="false"/>
        </w:rPr>
        <w:t>getInstance()</w:t>
      </w:r>
      <w:r>
        <w:rPr>
          <w:i/>
          <w:iCs/>
        </w:rPr>
        <w:t xml:space="preserve"> in subclasses!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In Thailand, we would observe this: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MoneyFactory factory = MoneyFactory.getInstance();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 = factory.createMoney( 5 );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m.toString()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"5 Baht coin"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m2 = factory.createMoney("1000.0");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&gt; m2.toString()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"1000 Baht Banknote"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m3 = factory.createMoney(0.05);</w:t>
      </w:r>
    </w:p>
    <w:p>
      <w:pPr>
        <w:pStyle w:val="Normal"/>
        <w:rPr>
          <w:rFonts w:ascii="Courier New" w:hAnsi="Courier New"/>
          <w:i/>
          <w:iCs/>
        </w:rPr>
      </w:pPr>
      <w:r>
        <w:rPr>
          <w:rFonts w:ascii="Courier New" w:hAnsi="Courier New"/>
          <w:i/>
          <w:iCs/>
        </w:rPr>
        <w:t xml:space="preserve"> </w:t>
      </w:r>
      <w:r>
        <w:rPr>
          <w:rFonts w:ascii="Courier New" w:hAnsi="Courier New"/>
          <w:i/>
          <w:iCs/>
        </w:rPr>
        <w:t>throws IllegalArgumentException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Malaysia we would observe this: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MoneyFactory factory = MoneyFactory.getInstance();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 = factory.createMoney( 5 );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&gt; m.toString()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"5 Ringgit Banknote"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m2 = factory.createMoney("1000.0");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throws IllegalArgumentException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m3 = factory.createMoney( 0.05 );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&gt; m3.toString()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"5 Sen coin"</w:t>
      </w:r>
    </w:p>
    <w:p>
      <w:pPr>
        <w:pStyle w:val="Heading3"/>
        <w:numPr>
          <w:ilvl w:val="2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>2</w:t>
      </w:r>
      <w:r>
        <w:rPr>
          <w:i w:val="false"/>
          <w:iCs w:val="false"/>
        </w:rPr>
        <w:t>.1 Modify Coin, BankNote, and super class(es) to support currency.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Modify Coin, Banknote, and their superclasses to support currency.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You should be able to design and implement this yourself.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Problem </w:t>
      </w:r>
      <w:r>
        <w:rPr/>
        <w:t xml:space="preserve">3: </w:t>
      </w:r>
      <w:r>
        <w:rPr/>
        <w:t xml:space="preserve"> </w:t>
      </w:r>
      <w:r>
        <w:rPr/>
        <w:t>Enable Factory Selection at Runtime</w:t>
      </w:r>
    </w:p>
    <w:p>
      <w:pPr>
        <w:pStyle w:val="Normal"/>
        <w:rPr/>
      </w:pPr>
      <w:r>
        <w:rPr>
          <w:rFonts w:cs="Arial" w:ascii="Arial" w:hAnsi="Arial"/>
        </w:rPr>
        <w:t>MoneyFactory</w:t>
      </w:r>
      <w:r>
        <w:rPr/>
        <w:t xml:space="preserve"> has to </w:t>
      </w:r>
      <w:r>
        <w:rPr/>
        <w:t>create</w:t>
      </w:r>
      <w:r>
        <w:rPr/>
        <w:t xml:space="preserve"> a single concrete </w:t>
      </w:r>
      <w:r>
        <w:rPr>
          <w:rFonts w:cs="Arial" w:ascii="Arial" w:hAnsi="Arial"/>
        </w:rPr>
        <w:t>MoneyFactory</w:t>
      </w:r>
      <w:r>
        <w:rPr/>
        <w:t xml:space="preserve"> object, but we must be able to </w:t>
      </w:r>
      <w:r>
        <w:rPr>
          <w:i/>
          <w:iCs/>
          <w:u w:val="single"/>
        </w:rPr>
        <w:t>change</w:t>
      </w:r>
      <w:r>
        <w:rPr/>
        <w:t xml:space="preserve"> the type of factory (ThaiMoneyFactory </w:t>
      </w:r>
      <w:r>
        <w:rPr/>
        <w:t>or</w:t>
      </w:r>
      <w:r>
        <w:rPr/>
        <w:t xml:space="preserve"> MalayMoneyFactory) </w:t>
      </w:r>
      <w:r>
        <w:rPr>
          <w:i/>
          <w:iCs/>
        </w:rPr>
        <w:t>without</w:t>
      </w:r>
      <w:r>
        <w:rPr/>
        <w:t xml:space="preserve"> modifying the code.</w:t>
      </w:r>
    </w:p>
    <w:p>
      <w:pPr>
        <w:pStyle w:val="Normal"/>
        <w:spacing w:before="113" w:after="113"/>
        <w:rPr/>
      </w:pPr>
      <w:r>
        <w:rPr/>
        <w:t xml:space="preserve">How can we do this?  </w:t>
      </w:r>
    </w:p>
    <w:p>
      <w:pPr>
        <w:pStyle w:val="Normal"/>
        <w:spacing w:before="113" w:after="113"/>
        <w:rPr/>
      </w:pPr>
      <w:r>
        <w:rPr/>
        <w:t xml:space="preserve">Here are </w:t>
      </w:r>
      <w:r>
        <w:rPr>
          <w:b/>
          <w:bCs/>
        </w:rPr>
        <w:t>two solutions</w:t>
      </w:r>
      <w:r>
        <w:rPr/>
        <w:t xml:space="preserve">.  </w:t>
      </w:r>
      <w:r>
        <w:rPr/>
        <w:t>You will implement both.</w:t>
      </w:r>
    </w:p>
    <w:p>
      <w:pPr>
        <w:pStyle w:val="Heading3"/>
        <w:numPr>
          <w:ilvl w:val="2"/>
          <w:numId w:val="2"/>
        </w:numPr>
        <w:rPr>
          <w:i/>
          <w:iCs/>
        </w:rPr>
      </w:pPr>
      <w:r>
        <w:rPr/>
        <w:t>3</w:t>
      </w:r>
      <w:r>
        <w:rPr/>
        <w:t xml:space="preserve">.1 </w:t>
      </w:r>
      <w:r>
        <w:rPr>
          <w:i/>
          <w:iCs/>
        </w:rPr>
        <w:t>Dependency Injection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Define a static  </w:t>
      </w:r>
      <w:r>
        <w:rPr>
          <w:rFonts w:cs="Arial" w:ascii="Arial" w:hAnsi="Arial"/>
          <w:i w:val="false"/>
          <w:iCs w:val="false"/>
        </w:rPr>
        <w:t xml:space="preserve">setMoneyFactory( ) </w:t>
      </w:r>
      <w:r>
        <w:rPr>
          <w:i w:val="false"/>
          <w:iCs w:val="false"/>
        </w:rPr>
        <w:t xml:space="preserve">method to set the factory via code. This is useful for testing.  </w:t>
      </w:r>
      <w:r>
        <w:rPr>
          <w:i w:val="false"/>
          <w:iCs w:val="false"/>
        </w:rPr>
        <w:t xml:space="preserve">This method should be invoked </w:t>
      </w:r>
      <w:r>
        <w:rPr>
          <w:i/>
          <w:iCs/>
        </w:rPr>
        <w:t xml:space="preserve">before </w:t>
      </w:r>
      <w:r>
        <w:rPr>
          <w:rFonts w:ascii="Arial" w:hAnsi="Arial"/>
          <w:i w:val="false"/>
          <w:iCs w:val="false"/>
        </w:rPr>
        <w:t>getInstance( )</w:t>
      </w:r>
      <w:r>
        <w:rPr>
          <w:i w:val="false"/>
          <w:iCs w:val="false"/>
        </w:rPr>
        <w:t>.</w:t>
      </w:r>
    </w:p>
    <w:p>
      <w:pPr>
        <w:pStyle w:val="Heading3"/>
        <w:numPr>
          <w:ilvl w:val="2"/>
          <w:numId w:val="2"/>
        </w:numPr>
        <w:rPr>
          <w:i/>
          <w:iCs/>
        </w:rPr>
      </w:pPr>
      <w:r>
        <w:rPr>
          <w:i w:val="false"/>
          <w:iCs w:val="false"/>
        </w:rPr>
        <w:t>3</w:t>
      </w:r>
      <w:r>
        <w:rPr>
          <w:i w:val="false"/>
          <w:iCs w:val="false"/>
        </w:rPr>
        <w:t xml:space="preserve">.2 </w:t>
      </w:r>
      <w:r>
        <w:rPr>
          <w:i/>
          <w:iCs/>
        </w:rPr>
        <w:t xml:space="preserve">Use a Property </w:t>
      </w:r>
      <w:r>
        <w:rPr>
          <w:i/>
          <w:iCs/>
        </w:rPr>
        <w:t>File</w:t>
      </w:r>
    </w:p>
    <w:p>
      <w:pPr>
        <w:pStyle w:val="Normal"/>
        <w:spacing w:before="113" w:after="113"/>
        <w:rPr>
          <w:rFonts w:ascii="Arial" w:hAnsi="Arial"/>
        </w:rPr>
      </w:pPr>
      <w:r>
        <w:rPr/>
        <w:t xml:space="preserve">You can load and instantiate a class at runtime using </w:t>
      </w:r>
      <w:r>
        <w:rPr>
          <w:rFonts w:ascii="Arial" w:hAnsi="Arial"/>
        </w:rPr>
        <w:t>Class.forName("class name").newInstance();</w:t>
      </w:r>
    </w:p>
    <w:p>
      <w:pPr>
        <w:pStyle w:val="Normal"/>
        <w:spacing w:before="113" w:after="113"/>
        <w:rPr/>
      </w:pPr>
      <w:r>
        <w:rPr/>
        <w:t>for example, to create a new Date object you could write:</w:t>
      </w:r>
    </w:p>
    <w:p>
      <w:pPr>
        <w:pStyle w:val="Normal"/>
        <w:spacing w:before="113" w:after="113"/>
        <w:rPr>
          <w:rFonts w:ascii="Courier New" w:hAnsi="Courier New"/>
        </w:rPr>
      </w:pPr>
      <w:r>
        <w:rPr/>
        <w:tab/>
      </w:r>
      <w:r>
        <w:rPr>
          <w:rFonts w:ascii="Courier New" w:hAnsi="Courier New"/>
        </w:rPr>
        <w:t>Object date = Class.forName("java.util.Date").newInstance( );</w:t>
      </w:r>
    </w:p>
    <w:p>
      <w:pPr>
        <w:pStyle w:val="Normal"/>
        <w:spacing w:before="113" w:after="113"/>
        <w:rPr/>
      </w:pPr>
      <w:r>
        <w:rPr/>
        <w:t xml:space="preserve">we can use this ability to change the </w:t>
      </w:r>
      <w:r>
        <w:rPr>
          <w:rFonts w:ascii="Arial" w:hAnsi="Arial"/>
        </w:rPr>
        <w:t>MoneyFactory</w:t>
      </w:r>
      <w:r>
        <w:rPr/>
        <w:t xml:space="preserve"> at runtime by doing this:</w:t>
      </w:r>
    </w:p>
    <w:p>
      <w:pPr>
        <w:pStyle w:val="Normal"/>
        <w:spacing w:before="113" w:after="113"/>
        <w:rPr/>
      </w:pPr>
      <w:r>
        <w:rPr/>
        <w:t>I) read the name of the MoneyFactory class from a file</w:t>
      </w:r>
    </w:p>
    <w:p>
      <w:pPr>
        <w:pStyle w:val="Normal"/>
        <w:spacing w:before="113" w:after="113"/>
        <w:rPr/>
      </w:pPr>
      <w:r>
        <w:rPr/>
        <w:t>2) use the above code to create an instance of this class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rFonts w:ascii="Arial" w:hAnsi="Arial"/>
          <w:i w:val="false"/>
          <w:iCs w:val="false"/>
        </w:rPr>
        <w:t>java.util.Properties</w:t>
      </w:r>
      <w:r>
        <w:rPr>
          <w:i w:val="false"/>
          <w:iCs w:val="false"/>
        </w:rPr>
        <w:t xml:space="preserve"> and </w:t>
      </w:r>
      <w:r>
        <w:rPr>
          <w:rFonts w:ascii="Arial" w:hAnsi="Arial"/>
          <w:i w:val="false"/>
          <w:iCs w:val="false"/>
        </w:rPr>
        <w:t>java.util.ResourceBundle</w:t>
      </w:r>
      <w:r>
        <w:rPr>
          <w:i w:val="false"/>
          <w:iCs w:val="false"/>
        </w:rPr>
        <w:t xml:space="preserve"> are key-value maps for properties, that also provide methods to make it easy to load </w:t>
      </w:r>
      <w:r>
        <w:rPr>
          <w:i w:val="false"/>
          <w:iCs w:val="false"/>
        </w:rPr>
        <w:t>values</w:t>
      </w:r>
      <w:r>
        <w:rPr>
          <w:i w:val="false"/>
          <w:iCs w:val="false"/>
        </w:rPr>
        <w:t xml:space="preserve"> from a file.  </w:t>
      </w:r>
      <w:r>
        <w:rPr>
          <w:rFonts w:ascii="Arial" w:hAnsi="Arial"/>
          <w:i w:val="false"/>
          <w:iCs w:val="false"/>
        </w:rPr>
        <w:t>ResourceBundle</w:t>
      </w:r>
      <w:r>
        <w:rPr>
          <w:i w:val="false"/>
          <w:iCs w:val="false"/>
        </w:rPr>
        <w:t xml:space="preserve"> is easier to </w:t>
      </w:r>
      <w:r>
        <w:rPr>
          <w:i w:val="false"/>
          <w:iCs w:val="false"/>
        </w:rPr>
        <w:t>create</w:t>
      </w:r>
      <w:r>
        <w:rPr>
          <w:i w:val="false"/>
          <w:iCs w:val="false"/>
        </w:rPr>
        <w:t>, so that's the one we'll use here.</w:t>
      </w:r>
    </w:p>
    <w:p>
      <w:pPr>
        <w:pStyle w:val="Heading3"/>
        <w:numPr>
          <w:ilvl w:val="2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 xml:space="preserve">How Peroperties and ResourceBundle works.  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A </w:t>
      </w:r>
      <w:r>
        <w:rPr>
          <w:i/>
          <w:iCs/>
        </w:rPr>
        <w:t xml:space="preserve">properties file </w:t>
      </w:r>
      <w:r>
        <w:rPr>
          <w:i w:val="false"/>
          <w:iCs w:val="false"/>
        </w:rPr>
        <w:t>contains keys and values such as:</w:t>
      </w:r>
    </w:p>
    <w:p>
      <w:pPr>
        <w:pStyle w:val="Code"/>
        <w:rPr/>
      </w:pPr>
      <w:r>
        <w:rPr/>
        <w:t># this is a comment line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money</w:t>
      </w:r>
      <w:r>
        <w:rPr>
          <w:i w:val="false"/>
          <w:iCs w:val="false"/>
        </w:rPr>
        <w:t>f</w:t>
      </w:r>
      <w:r>
        <w:rPr>
          <w:i w:val="false"/>
          <w:iCs w:val="false"/>
        </w:rPr>
        <w:t>actory</w:t>
      </w:r>
      <w:r>
        <w:rPr>
          <w:i w:val="false"/>
          <w:iCs w:val="false"/>
        </w:rPr>
        <w:t xml:space="preserve"> = purse.factory.ThaiMoneyFactory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logging.level=INFO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version=1.0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There are constructors to create a Properties or ResourceBundle </w:t>
      </w:r>
      <w:r>
        <w:rPr>
          <w:i w:val="false"/>
          <w:iCs w:val="false"/>
        </w:rPr>
        <w:t>from an InputStream or Reader.  ResourceBundle also has a static method to create a bundle from a classpath resource: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// create a ResourceBundle from </w:t>
      </w:r>
      <w:r>
        <w:rPr>
          <w:sz w:val="24"/>
          <w:szCs w:val="24"/>
        </w:rPr>
        <w:t xml:space="preserve">file </w:t>
      </w:r>
      <w:r>
        <w:rPr>
          <w:sz w:val="24"/>
          <w:szCs w:val="24"/>
        </w:rPr>
        <w:t>"purse.properties" on classpath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>the ".properties" extension is appended to base name</w:t>
      </w:r>
    </w:p>
    <w:p>
      <w:pPr>
        <w:pStyle w:val="Code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ResourceBundle bundle = ResourceBundle.getBundle( "purse" );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>Then you can get individual properties like in a map:</w:t>
      </w:r>
    </w:p>
    <w:p>
      <w:pPr>
        <w:pStyle w:val="Normal"/>
        <w:spacing w:before="113" w:after="113"/>
        <w:rPr>
          <w:rFonts w:ascii="Courier New" w:hAnsi="Courier New"/>
          <w:b w:val="false"/>
          <w:bCs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  <w:t xml:space="preserve">// get value of "currency" property </w:t>
      </w:r>
      <w:r>
        <w:rPr>
          <w:rFonts w:ascii="Courier New" w:hAnsi="Courier New"/>
          <w:b w:val="false"/>
          <w:bCs w:val="false"/>
          <w:i w:val="false"/>
          <w:iCs w:val="false"/>
        </w:rPr>
        <w:t>(if there is one)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 xml:space="preserve">String value = bundle.getString( "currency" ); </w:t>
      </w:r>
      <w:r>
        <w:rPr>
          <w:i w:val="false"/>
          <w:iCs w:val="false"/>
        </w:rPr>
        <w:t xml:space="preserve"> </w:t>
      </w:r>
    </w:p>
    <w:p>
      <w:pPr>
        <w:pStyle w:val="Normal"/>
        <w:spacing w:before="113" w:after="113"/>
        <w:rPr/>
      </w:pPr>
      <w:r>
        <w:rPr/>
        <w:t xml:space="preserve">You can use this to decide which concrete </w:t>
      </w:r>
      <w:r>
        <w:rPr>
          <w:rFonts w:ascii="Arial" w:hAnsi="Arial"/>
        </w:rPr>
        <w:t>MoneyFactory</w:t>
      </w:r>
      <w:r>
        <w:rPr/>
        <w:t xml:space="preserve"> class to create. 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Let's assume that 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>(1) the properties file is named "</w:t>
      </w:r>
      <w:r>
        <w:rPr>
          <w:rFonts w:ascii="Courier New" w:hAnsi="Courier New"/>
          <w:i w:val="false"/>
          <w:iCs w:val="false"/>
        </w:rPr>
        <w:t>purse.properties</w:t>
      </w:r>
      <w:r>
        <w:rPr>
          <w:i w:val="false"/>
          <w:iCs w:val="false"/>
        </w:rPr>
        <w:t xml:space="preserve">" and located in the root of our project </w:t>
      </w:r>
      <w:r>
        <w:rPr>
          <w:rFonts w:ascii="Arial" w:hAnsi="Arial"/>
          <w:i w:val="false"/>
          <w:iCs w:val="false"/>
        </w:rPr>
        <w:t>classpath</w:t>
      </w:r>
      <w:r>
        <w:rPr>
          <w:i w:val="false"/>
          <w:iCs w:val="false"/>
        </w:rPr>
        <w:t xml:space="preserve">.  In Eclipse that means you put it in </w:t>
      </w:r>
      <w:r>
        <w:rPr>
          <w:rFonts w:ascii="Courier New" w:hAnsi="Courier New"/>
          <w:i w:val="false"/>
          <w:iCs w:val="false"/>
        </w:rPr>
        <w:t>src/purse.properties</w:t>
      </w: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 xml:space="preserve">Eclipse will copy it your </w:t>
      </w:r>
      <w:r>
        <w:rPr>
          <w:rFonts w:ascii="Courier New" w:hAnsi="Courier New"/>
          <w:i w:val="false"/>
          <w:iCs w:val="false"/>
        </w:rPr>
        <w:t>bin</w:t>
      </w:r>
      <w:r>
        <w:rPr>
          <w:i w:val="false"/>
          <w:iCs w:val="false"/>
        </w:rPr>
        <w:t xml:space="preserve"> directory and export it to a Jar file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.  </w:t>
      </w:r>
      <w:r>
        <w:rPr>
          <w:i w:val="false"/>
          <w:iCs w:val="false"/>
        </w:rPr>
        <w:t>To load the properties from the properties file, you would write:</w:t>
      </w:r>
    </w:p>
    <w:p>
      <w:pPr>
        <w:pStyle w:val="Normal"/>
        <w:spacing w:before="113" w:after="113"/>
        <w:rPr>
          <w:rFonts w:ascii="Courier New" w:hAnsi="Courier New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rFonts w:ascii="Courier New" w:hAnsi="Courier New"/>
          <w:i w:val="false"/>
          <w:iCs w:val="false"/>
        </w:rPr>
        <w:t>ResourceBundle bundle = ResourceBundle.getBundle("purse");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(2) the properties file uses the key </w:t>
      </w:r>
      <w:r>
        <w:rPr>
          <w:rFonts w:ascii="Courier New" w:hAnsi="Courier New"/>
          <w:i w:val="false"/>
          <w:iCs w:val="false"/>
        </w:rPr>
        <w:t>money</w:t>
      </w:r>
      <w:r>
        <w:rPr>
          <w:rFonts w:ascii="Courier New" w:hAnsi="Courier New"/>
          <w:i w:val="false"/>
          <w:iCs w:val="false"/>
        </w:rPr>
        <w:t>f</w:t>
      </w:r>
      <w:r>
        <w:rPr>
          <w:rFonts w:ascii="Courier New" w:hAnsi="Courier New"/>
          <w:i w:val="false"/>
          <w:iCs w:val="false"/>
        </w:rPr>
        <w:t>actory</w:t>
      </w:r>
      <w:r>
        <w:rPr>
          <w:i w:val="false"/>
          <w:iCs w:val="false"/>
        </w:rPr>
        <w:t xml:space="preserve"> for the name of the concrete </w:t>
      </w:r>
      <w:r>
        <w:rPr>
          <w:rFonts w:ascii="Arial" w:hAnsi="Arial"/>
          <w:i w:val="false"/>
          <w:iCs w:val="false"/>
        </w:rPr>
        <w:t>MoneyFactory</w:t>
      </w:r>
      <w:r>
        <w:rPr>
          <w:i w:val="false"/>
          <w:iCs w:val="false"/>
        </w:rPr>
        <w:t xml:space="preserve"> class </w:t>
      </w:r>
      <w:r>
        <w:rPr>
          <w:i w:val="false"/>
          <w:iCs w:val="false"/>
        </w:rPr>
        <w:t>to create.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String factoryclass = bundle.getString("money</w:t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>actory");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</w:t>
      </w:r>
      <w:r>
        <w:rPr>
          <w:i w:val="false"/>
          <w:iCs w:val="false"/>
          <w:sz w:val="24"/>
          <w:szCs w:val="24"/>
        </w:rPr>
        <w:t>TODO if factoryclass is null then use a default class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//this is for testing...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System.out.println("Factory class is " + factoryclass);  //  testing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try {</w:t>
      </w:r>
    </w:p>
    <w:p>
      <w:pPr>
        <w:pStyle w:val="Code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instance = (MoneyFactory)Class.forName(factoryclass).newInstance();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} catch (</w:t>
      </w:r>
      <w:r>
        <w:rPr>
          <w:i w:val="false"/>
          <w:iCs w:val="false"/>
          <w:sz w:val="24"/>
          <w:szCs w:val="24"/>
        </w:rPr>
        <w:t>_________________ ex</w:t>
      </w:r>
      <w:r>
        <w:rPr>
          <w:i w:val="false"/>
          <w:iCs w:val="false"/>
          <w:sz w:val="24"/>
          <w:szCs w:val="24"/>
        </w:rPr>
        <w:t>) {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</w:t>
      </w:r>
      <w:r>
        <w:rPr>
          <w:i w:val="false"/>
          <w:iCs w:val="false"/>
          <w:sz w:val="24"/>
          <w:szCs w:val="24"/>
        </w:rPr>
        <w:t>TODO what exceptions might be thrown?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    </w:t>
      </w:r>
      <w:r>
        <w:rPr>
          <w:i w:val="false"/>
          <w:iCs w:val="false"/>
          <w:sz w:val="24"/>
          <w:szCs w:val="24"/>
        </w:rPr>
        <w:t>System.out.println("</w:t>
      </w:r>
      <w:r>
        <w:rPr>
          <w:i w:val="false"/>
          <w:iCs w:val="false"/>
          <w:sz w:val="24"/>
          <w:szCs w:val="24"/>
        </w:rPr>
        <w:t>Error creating MoneyFactory</w:t>
      </w:r>
      <w:r>
        <w:rPr>
          <w:i w:val="false"/>
          <w:iCs w:val="false"/>
          <w:sz w:val="24"/>
          <w:szCs w:val="24"/>
        </w:rPr>
        <w:t xml:space="preserve"> "+ex.getMessage() 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    </w:t>
      </w:r>
      <w:r>
        <w:rPr>
          <w:i w:val="false"/>
          <w:iCs w:val="false"/>
          <w:sz w:val="24"/>
          <w:szCs w:val="24"/>
        </w:rPr>
        <w:t>return default</w:t>
      </w:r>
      <w:r>
        <w:rPr>
          <w:i w:val="false"/>
          <w:iCs w:val="false"/>
          <w:sz w:val="24"/>
          <w:szCs w:val="24"/>
        </w:rPr>
        <w:t>MoneyFactory</w:t>
      </w:r>
      <w:r>
        <w:rPr>
          <w:i w:val="false"/>
          <w:iCs w:val="false"/>
          <w:sz w:val="24"/>
          <w:szCs w:val="24"/>
        </w:rPr>
        <w:t>();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}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You can put this code right in </w:t>
      </w:r>
      <w:r>
        <w:rPr>
          <w:rFonts w:ascii="Arial" w:hAnsi="Arial"/>
          <w:i w:val="false"/>
          <w:iCs w:val="false"/>
        </w:rPr>
        <w:t>MoneyFactory.</w:t>
      </w:r>
      <w:r>
        <w:rPr>
          <w:rFonts w:ascii="Arial" w:hAnsi="Arial"/>
          <w:i w:val="false"/>
          <w:iCs w:val="false"/>
        </w:rPr>
        <w:t>getInstance()</w:t>
      </w:r>
      <w:r>
        <w:rPr>
          <w:i w:val="false"/>
          <w:iCs w:val="false"/>
        </w:rPr>
        <w:t xml:space="preserve">, but it will make the method rather complex.  A cleaner solution is to define a private static method for this </w:t>
      </w:r>
      <w:r>
        <w:rPr>
          <w:i w:val="false"/>
          <w:iCs w:val="false"/>
        </w:rPr>
        <w:t>and invoke it from getInstance().</w:t>
      </w:r>
    </w:p>
    <w:p>
      <w:pPr>
        <w:pStyle w:val="Heading1"/>
        <w:pageBreakBefore/>
        <w:numPr>
          <w:ilvl w:val="0"/>
          <w:numId w:val="2"/>
        </w:numPr>
        <w:ind w:left="431" w:right="0" w:hanging="431"/>
        <w:jc w:val="center"/>
        <w:rPr/>
      </w:pPr>
      <w:r>
        <w:rPr/>
        <w:t xml:space="preserve">Appendix: </w:t>
      </w:r>
      <w:r>
        <w:rPr/>
        <w:t>Runtime Application Configuration using Properties</w:t>
      </w:r>
    </w:p>
    <w:p>
      <w:pPr>
        <w:pStyle w:val="Normal"/>
        <w:spacing w:before="113" w:after="113"/>
        <w:jc w:val="left"/>
        <w:rPr>
          <w:rFonts w:cs="Times New Roman" w:ascii="Times New Roman" w:hAnsi="Times New Roman"/>
          <w:i w:val="false"/>
          <w:iCs w:val="false"/>
          <w:sz w:val="24"/>
          <w:szCs w:val="24"/>
        </w:rPr>
      </w:pPr>
      <w:r>
        <w:rPr/>
        <w:t xml:space="preserve">Many applications let you define </w:t>
      </w:r>
      <w:r>
        <w:rPr/>
        <w:t xml:space="preserve">their </w:t>
      </w:r>
      <w:r>
        <w:rPr/>
        <w:t xml:space="preserve">configuration by editing a text file, called a </w:t>
      </w:r>
      <w:r>
        <w:rPr>
          <w:i/>
          <w:iCs/>
        </w:rPr>
        <w:t>configuration file</w:t>
      </w:r>
      <w:r>
        <w:rPr>
          <w:i w:val="false"/>
          <w:iCs w:val="false"/>
        </w:rPr>
        <w:t xml:space="preserve"> or </w:t>
      </w:r>
      <w:r>
        <w:rPr>
          <w:i/>
          <w:iCs/>
        </w:rPr>
        <w:t>properties file</w:t>
      </w:r>
      <w:r>
        <w:rPr>
          <w:i w:val="false"/>
          <w:iCs w:val="false"/>
        </w:rPr>
        <w:t xml:space="preserve">.  Eclipse uses a file name </w:t>
      </w:r>
      <w:r>
        <w:rPr>
          <w:rFonts w:cs="Arial" w:ascii="Arial" w:hAnsi="Arial"/>
          <w:i w:val="false"/>
          <w:iCs w:val="false"/>
        </w:rPr>
        <w:t>eclipse.ini</w:t>
      </w:r>
      <w:r>
        <w:rPr>
          <w:rFonts w:cs="Courier New" w:ascii="Courier New" w:hAnsi="Courier New"/>
          <w:i w:val="false"/>
          <w:iCs w:val="false"/>
        </w:rPr>
        <w:t xml:space="preserve">, </w:t>
      </w:r>
      <w:r>
        <w:rPr>
          <w:rFonts w:cs="Times New Roman" w:ascii="Times New Roman" w:hAnsi="Times New Roman"/>
          <w:i w:val="false"/>
          <w:iCs w:val="false"/>
        </w:rPr>
        <w:t xml:space="preserve">BlueJ uses file </w:t>
      </w:r>
      <w:r>
        <w:rPr>
          <w:rFonts w:cs="Arial" w:ascii="Arial" w:hAnsi="Arial"/>
          <w:i w:val="false"/>
          <w:iCs w:val="false"/>
        </w:rPr>
        <w:t>bluej.properties</w:t>
      </w:r>
      <w:r>
        <w:rPr>
          <w:rFonts w:cs="Times New Roman" w:ascii="Times New Roman" w:hAnsi="Times New Roman"/>
          <w:i w:val="false"/>
          <w:iCs w:val="false"/>
        </w:rPr>
        <w:t xml:space="preserve"> (in your home directory), and Log4J (open source library) uses </w:t>
      </w:r>
      <w:r>
        <w:rPr>
          <w:rFonts w:cs="Arial" w:ascii="Arial" w:hAnsi="Arial"/>
          <w:i w:val="false"/>
          <w:iCs w:val="false"/>
        </w:rPr>
        <w:t>log4j.config</w:t>
      </w:r>
      <w:r>
        <w:rPr>
          <w:rFonts w:cs="Times New Roman" w:ascii="Times New Roman" w:hAnsi="Times New Roman"/>
          <w:i w:val="false"/>
          <w:iCs w:val="false"/>
        </w:rPr>
        <w:t xml:space="preserve"> (in your application directory).  </w:t>
      </w:r>
      <w:r>
        <w:rPr>
          <w:rFonts w:cs="Times New Roman" w:ascii="Times New Roman" w:hAnsi="Times New Roman"/>
          <w:i w:val="false"/>
          <w:iCs w:val="false"/>
        </w:rPr>
        <w:t xml:space="preserve">A properties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file looks like this:</w:t>
      </w:r>
    </w:p>
    <w:p>
      <w:pPr>
        <w:pStyle w:val="Code"/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  <w:t># this is a comment</w:t>
      </w:r>
    </w:p>
    <w:p>
      <w:pPr>
        <w:pStyle w:val="Code"/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  <w:t>root.loglevel = WARN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Lines beginning with # are comment lines.  </w:t>
      </w:r>
      <w:r>
        <w:rPr>
          <w:rFonts w:cs="Times New Roman"/>
        </w:rPr>
        <w:t xml:space="preserve">Comments and blank lines are ignored.   </w:t>
      </w:r>
      <w:r>
        <w:rPr>
          <w:rFonts w:cs="Times New Roman" w:ascii="Times New Roman" w:hAnsi="Times New Roman"/>
        </w:rPr>
        <w:t xml:space="preserve">Other lines are of the form: </w:t>
      </w:r>
      <w:r>
        <w:rPr>
          <w:rFonts w:cs="Courier New" w:ascii="Courier New" w:hAnsi="Courier New"/>
        </w:rPr>
        <w:t xml:space="preserve">propertyname=value. </w:t>
      </w:r>
      <w:r>
        <w:rPr>
          <w:rFonts w:cs="Times New Roman" w:ascii="Times New Roman" w:hAnsi="Times New Roman"/>
        </w:rPr>
        <w:t>No quotation marks are used around the values.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Java can read and write a properties file for you, using either of these classes:</w:t>
      </w:r>
    </w:p>
    <w:p>
      <w:pPr>
        <w:pStyle w:val="TextBody"/>
        <w:spacing w:before="57" w:after="57"/>
        <w:ind w:left="0" w:right="0" w:hanging="0"/>
        <w:rPr>
          <w:rFonts w:cs="Times New Roman" w:ascii="Times New Roman" w:hAnsi="Times New Roman"/>
        </w:rPr>
      </w:pPr>
      <w:r>
        <w:rPr>
          <w:rFonts w:cs="Arial" w:ascii="Arial" w:hAnsi="Arial"/>
        </w:rPr>
        <w:t>java.util.Properties</w:t>
      </w:r>
      <w:r>
        <w:rPr>
          <w:rFonts w:cs="Times New Roman" w:ascii="Times New Roman" w:hAnsi="Times New Roman"/>
        </w:rPr>
        <w:t xml:space="preserve"> - a Map of key-value pairs with extra methods for reading and writing properties files.</w:t>
      </w:r>
    </w:p>
    <w:p>
      <w:pPr>
        <w:pStyle w:val="TextBody"/>
        <w:spacing w:before="57" w:after="57"/>
        <w:ind w:left="0" w:right="0" w:hanging="0"/>
        <w:rPr>
          <w:rFonts w:cs="Times New Roman" w:ascii="Times New Roman" w:hAnsi="Times New Roman"/>
          <w:i w:val="false"/>
          <w:iCs w:val="false"/>
        </w:rPr>
      </w:pPr>
      <w:r>
        <w:rPr>
          <w:rFonts w:cs="Arial" w:ascii="Arial" w:hAnsi="Arial"/>
        </w:rPr>
        <w:t>java.util.ResourceBundle</w:t>
      </w:r>
      <w:r>
        <w:rPr>
          <w:rFonts w:cs="Times New Roman" w:ascii="Times New Roman" w:hAnsi="Times New Roman"/>
        </w:rPr>
        <w:t xml:space="preserve"> - similar to </w:t>
      </w:r>
      <w:r>
        <w:rPr>
          <w:rFonts w:cs="Arial" w:ascii="Arial" w:hAnsi="Arial"/>
        </w:rPr>
        <w:t>Properties</w:t>
      </w:r>
      <w:r>
        <w:rPr>
          <w:rFonts w:cs="Times New Roman" w:ascii="Times New Roman" w:hAnsi="Times New Roman"/>
        </w:rPr>
        <w:t xml:space="preserve">, but allows multiple files each with a different </w:t>
      </w:r>
      <w:r>
        <w:rPr>
          <w:rFonts w:cs="Times New Roman" w:ascii="Times New Roman" w:hAnsi="Times New Roman"/>
          <w:i/>
          <w:iCs/>
        </w:rPr>
        <w:t>locale</w:t>
      </w:r>
      <w:r>
        <w:rPr>
          <w:rFonts w:cs="Times New Roman" w:ascii="Times New Roman" w:hAnsi="Times New Roman"/>
          <w:i w:val="false"/>
          <w:iCs w:val="false"/>
        </w:rPr>
        <w:t xml:space="preserve"> suffix.</w:t>
      </w:r>
    </w:p>
    <w:p>
      <w:pPr>
        <w:pStyle w:val="TextBody"/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A ResourceBundle is </w:t>
      </w:r>
      <w:r>
        <w:rPr>
          <w:rFonts w:cs="Times New Roman" w:ascii="Times New Roman" w:hAnsi="Times New Roman"/>
          <w:i w:val="false"/>
          <w:iCs w:val="false"/>
        </w:rPr>
        <w:t xml:space="preserve">slightly </w:t>
      </w:r>
      <w:r>
        <w:rPr>
          <w:rFonts w:cs="Times New Roman" w:ascii="Times New Roman" w:hAnsi="Times New Roman"/>
          <w:i w:val="false"/>
          <w:iCs w:val="false"/>
        </w:rPr>
        <w:t>easier to read from a file.</w:t>
      </w:r>
    </w:p>
    <w:p>
      <w:pPr>
        <w:pStyle w:val="TextBody"/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First, create a file named </w:t>
      </w:r>
      <w:r>
        <w:rPr>
          <w:rFonts w:cs="Courier New" w:ascii="Courier New" w:hAnsi="Courier New"/>
          <w:b/>
          <w:bCs/>
          <w:i w:val="false"/>
          <w:iCs w:val="false"/>
        </w:rPr>
        <w:t>purse.properties</w:t>
      </w:r>
      <w:r>
        <w:rPr>
          <w:rFonts w:cs="Times New Roman" w:ascii="Times New Roman" w:hAnsi="Times New Roman"/>
          <w:i w:val="false"/>
          <w:iCs w:val="false"/>
        </w:rPr>
        <w:t xml:space="preserve"> </w:t>
      </w:r>
      <w:r>
        <w:rPr>
          <w:rFonts w:cs="Times New Roman" w:ascii="Times New Roman" w:hAnsi="Times New Roman"/>
          <w:i/>
          <w:iCs/>
        </w:rPr>
        <w:t xml:space="preserve">inside your top source code directory </w:t>
      </w:r>
      <w:r>
        <w:rPr>
          <w:rFonts w:cs="Times New Roman" w:ascii="Times New Roman" w:hAnsi="Times New Roman"/>
          <w:i w:val="false"/>
          <w:iCs w:val="false"/>
        </w:rPr>
        <w:t>(</w:t>
      </w:r>
      <w:r>
        <w:rPr>
          <w:rFonts w:cs="Times New Roman" w:ascii="Times New Roman" w:hAnsi="Times New Roman"/>
          <w:i w:val="false"/>
          <w:iCs w:val="false"/>
        </w:rPr>
        <w:t>"src"</w:t>
      </w:r>
      <w:r>
        <w:rPr>
          <w:rFonts w:cs="Times New Roman" w:ascii="Times New Roman" w:hAnsi="Times New Roman"/>
          <w:i w:val="false"/>
          <w:iCs w:val="false"/>
        </w:rPr>
        <w:t xml:space="preserve"> for Eclipse</w:t>
      </w:r>
      <w:r>
        <w:rPr>
          <w:rFonts w:cs="Times New Roman" w:ascii="Times New Roman" w:hAnsi="Times New Roman"/>
          <w:i w:val="false"/>
          <w:iCs w:val="false"/>
        </w:rPr>
        <w:t>)</w:t>
      </w:r>
      <w:r>
        <w:rPr>
          <w:rFonts w:cs="Times New Roman" w:ascii="Times New Roman" w:hAnsi="Times New Roman"/>
          <w:i w:val="false"/>
          <w:iCs w:val="false"/>
        </w:rPr>
        <w:t>.</w:t>
      </w:r>
    </w:p>
    <w:p>
      <w:pPr>
        <w:pStyle w:val="Code"/>
        <w:rPr>
          <w:rFonts w:cs="Courier New"/>
          <w:b/>
          <w:bCs/>
          <w:i w:val="false"/>
          <w:iCs w:val="false"/>
          <w:sz w:val="24"/>
          <w:szCs w:val="24"/>
        </w:rPr>
      </w:pPr>
      <w:r>
        <w:rPr>
          <w:rFonts w:cs="Courier New"/>
          <w:b/>
          <w:bCs/>
          <w:i w:val="false"/>
          <w:iCs w:val="false"/>
          <w:sz w:val="24"/>
          <w:szCs w:val="24"/>
        </w:rPr>
        <w:t>CoinPurse</w:t>
      </w:r>
      <w:r>
        <w:rPr>
          <w:rFonts w:cs="Courier New"/>
          <w:b/>
          <w:bCs/>
          <w:i w:val="false"/>
          <w:iCs w:val="false"/>
          <w:sz w:val="24"/>
          <w:szCs w:val="24"/>
        </w:rPr>
        <w:t>/</w:t>
      </w:r>
    </w:p>
    <w:p>
      <w:pPr>
        <w:pStyle w:val="Code"/>
        <w:rPr>
          <w:rFonts w:cs="Courier New"/>
          <w:b/>
          <w:bCs/>
          <w:i w:val="false"/>
          <w:iCs w:val="false"/>
          <w:sz w:val="24"/>
          <w:szCs w:val="24"/>
        </w:rPr>
      </w:pPr>
      <w:r>
        <w:rPr>
          <w:rFonts w:cs="Courier New"/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rFonts w:cs="Courier New"/>
          <w:b/>
          <w:bCs/>
          <w:i w:val="false"/>
          <w:iCs w:val="false"/>
          <w:sz w:val="24"/>
          <w:szCs w:val="24"/>
        </w:rPr>
        <w:t>src/</w:t>
      </w:r>
    </w:p>
    <w:p>
      <w:pPr>
        <w:pStyle w:val="Code"/>
        <w:rPr>
          <w:rFonts w:cs="Courier New"/>
          <w:b/>
          <w:bCs/>
          <w:i w:val="false"/>
          <w:iCs w:val="false"/>
          <w:sz w:val="24"/>
          <w:szCs w:val="24"/>
        </w:rPr>
      </w:pPr>
      <w:r>
        <w:rPr>
          <w:rFonts w:cs="Courier New"/>
          <w:b/>
          <w:bCs/>
          <w:i w:val="false"/>
          <w:iCs w:val="false"/>
          <w:sz w:val="24"/>
          <w:szCs w:val="24"/>
        </w:rPr>
        <w:t xml:space="preserve">           </w:t>
      </w:r>
      <w:r>
        <w:rPr>
          <w:rFonts w:cs="Courier New"/>
          <w:b/>
          <w:bCs/>
          <w:i w:val="false"/>
          <w:iCs w:val="false"/>
          <w:sz w:val="24"/>
          <w:szCs w:val="24"/>
        </w:rPr>
        <w:t>purse.properties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Put some properties in this file.  Usually property names are </w:t>
      </w:r>
      <w:r>
        <w:rPr>
          <w:i/>
          <w:iCs/>
        </w:rPr>
        <w:t>lowercase</w:t>
      </w:r>
      <w:r>
        <w:rPr>
          <w:i w:val="false"/>
          <w:iCs w:val="false"/>
        </w:rPr>
        <w:t>, like Java package names.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# purse.properties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# Lines beginning with # are comments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purse.author = Bill Gates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 Name of the class for creating money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purse.moneyfactory = coinpurse.ThaiMoneyFactory</w:t>
      </w:r>
    </w:p>
    <w:p>
      <w:pPr>
        <w:pStyle w:val="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This file contains 2 properties in the form </w:t>
      </w:r>
      <w:r>
        <w:rPr>
          <w:rFonts w:cs="Times New Roman" w:ascii="Times New Roman" w:hAnsi="Times New Roman"/>
          <w:i/>
          <w:iCs/>
        </w:rPr>
        <w:t>key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  <w:i/>
          <w:iCs/>
        </w:rPr>
        <w:t>value</w:t>
      </w:r>
      <w:r>
        <w:rPr>
          <w:rFonts w:cs="Times New Roman" w:ascii="Times New Roman" w:hAnsi="Times New Roman"/>
        </w:rPr>
        <w:t>.  Spaces around the key name and = sign are ignored.</w:t>
      </w:r>
    </w:p>
    <w:p>
      <w:pPr>
        <w:pStyle w:val="Paragraph"/>
        <w:pBdr>
          <w:top w:val="nil"/>
          <w:left w:val="nil"/>
          <w:bottom w:val="nil"/>
          <w:right w:val="nil"/>
        </w:pBdr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A property name may contain periods, such as "</w:t>
      </w:r>
      <w:r>
        <w:rPr>
          <w:rFonts w:cs="Courier New" w:ascii="Courier New" w:hAnsi="Courier New"/>
          <w:i w:val="false"/>
          <w:iCs w:val="false"/>
        </w:rPr>
        <w:t>purse.author</w:t>
      </w:r>
      <w:r>
        <w:rPr>
          <w:rFonts w:cs="Times New Roman" w:ascii="Times New Roman" w:hAnsi="Times New Roman"/>
          <w:i w:val="false"/>
          <w:iCs w:val="false"/>
        </w:rPr>
        <w:t xml:space="preserve">".  This avoids name conflicts (called </w:t>
      </w:r>
      <w:r>
        <w:rPr>
          <w:rFonts w:cs="Times New Roman" w:ascii="Times New Roman" w:hAnsi="Times New Roman"/>
          <w:i/>
          <w:iCs/>
        </w:rPr>
        <w:t>naming collision</w:t>
      </w:r>
      <w:r>
        <w:rPr>
          <w:rFonts w:cs="Times New Roman" w:ascii="Times New Roman" w:hAnsi="Times New Roman"/>
          <w:i w:val="false"/>
          <w:iCs w:val="false"/>
        </w:rPr>
        <w:t>) in property names used by different components.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Load the properties in your app as a ResourceBundle: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  <w:sz w:val="24"/>
          <w:szCs w:val="24"/>
        </w:rPr>
        <w:t>ResourceBundle rb = ResourceBundle.getBundle("purse");</w:t>
      </w:r>
      <w:r>
        <w:rPr>
          <w:i w:val="false"/>
          <w:iCs w:val="false"/>
          <w:sz w:val="24"/>
          <w:szCs w:val="24"/>
        </w:rPr>
        <w:t xml:space="preserve"> 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Print some properties to verify it works: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System.out.println("Purse by " + </w:t>
      </w:r>
      <w:r>
        <w:rPr>
          <w:b/>
          <w:bCs/>
          <w:i w:val="false"/>
          <w:iCs w:val="false"/>
          <w:sz w:val="24"/>
          <w:szCs w:val="24"/>
        </w:rPr>
        <w:t>rb.getString("purse.author")</w:t>
      </w:r>
      <w:r>
        <w:rPr>
          <w:i w:val="false"/>
          <w:iCs w:val="false"/>
          <w:sz w:val="24"/>
          <w:szCs w:val="24"/>
        </w:rPr>
        <w:t xml:space="preserve"> );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// print </w:t>
      </w:r>
      <w:r>
        <w:rPr>
          <w:b/>
          <w:bCs/>
          <w:i w:val="false"/>
          <w:iCs w:val="false"/>
          <w:sz w:val="24"/>
          <w:szCs w:val="24"/>
        </w:rPr>
        <w:t>all</w:t>
      </w:r>
      <w:r>
        <w:rPr>
          <w:i w:val="false"/>
          <w:iCs w:val="false"/>
          <w:sz w:val="24"/>
          <w:szCs w:val="24"/>
        </w:rPr>
        <w:t xml:space="preserve"> properties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Enumeration&lt;String&gt; keys = </w:t>
      </w:r>
      <w:r>
        <w:rPr>
          <w:b/>
          <w:bCs/>
          <w:i w:val="false"/>
          <w:iCs w:val="false"/>
          <w:sz w:val="24"/>
          <w:szCs w:val="24"/>
        </w:rPr>
        <w:t>rb.getKeys()</w:t>
      </w:r>
      <w:r>
        <w:rPr>
          <w:i w:val="false"/>
          <w:iCs w:val="false"/>
          <w:sz w:val="24"/>
          <w:szCs w:val="24"/>
        </w:rPr>
        <w:t>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while( keys.hasMoreElements() ) {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>String key = keys.nextElement();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System.out.println( key + " = " + </w:t>
      </w:r>
      <w:r>
        <w:rPr>
          <w:b/>
          <w:bCs/>
          <w:i w:val="false"/>
          <w:iCs w:val="false"/>
          <w:sz w:val="24"/>
          <w:szCs w:val="24"/>
        </w:rPr>
        <w:t>rb.getString(key)</w:t>
      </w:r>
      <w:r>
        <w:rPr>
          <w:i w:val="false"/>
          <w:iCs w:val="false"/>
          <w:sz w:val="24"/>
          <w:szCs w:val="24"/>
        </w:rPr>
        <w:t xml:space="preserve"> );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} </w:t>
      </w:r>
    </w:p>
    <w:p>
      <w:pPr>
        <w:pStyle w:val="TextBody"/>
        <w:rPr/>
      </w:pPr>
      <w:r>
        <w:rPr/>
      </w:r>
    </w:p>
    <w:p>
      <w:pPr>
        <w:pStyle w:val="TextBody"/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</w:rPr>
        <w:t xml:space="preserve">Your application only has </w:t>
      </w:r>
      <w:r>
        <w:rPr>
          <w:rFonts w:cs="Times New Roman" w:ascii="Times New Roman" w:hAnsi="Times New Roman"/>
          <w:i/>
          <w:iCs/>
        </w:rPr>
        <w:t>one</w:t>
      </w:r>
      <w:r>
        <w:rPr>
          <w:rFonts w:cs="Times New Roman" w:ascii="Times New Roman" w:hAnsi="Times New Roman"/>
          <w:i w:val="false"/>
          <w:iCs w:val="false"/>
        </w:rPr>
        <w:t xml:space="preserve"> ResourceBundle and you only need to load it </w:t>
      </w:r>
      <w:r>
        <w:rPr>
          <w:rFonts w:cs="Times New Roman" w:ascii="Times New Roman" w:hAnsi="Times New Roman"/>
          <w:i/>
          <w:iCs/>
        </w:rPr>
        <w:t>once</w:t>
      </w:r>
      <w:r>
        <w:rPr>
          <w:rFonts w:cs="Times New Roman" w:ascii="Times New Roman" w:hAnsi="Times New Roman"/>
          <w:i w:val="false"/>
          <w:iCs w:val="false"/>
        </w:rPr>
        <w:t xml:space="preserve">, so consider creating a separate class to access property values from the ResourceBundle.  For example, a </w:t>
      </w:r>
      <w:r>
        <w:rPr>
          <w:rFonts w:cs="Times New Roman" w:ascii="Arial" w:hAnsi="Arial"/>
          <w:i w:val="false"/>
          <w:iCs w:val="false"/>
        </w:rPr>
        <w:t>PropertyManager</w:t>
      </w:r>
      <w:r>
        <w:rPr>
          <w:rFonts w:cs="Times New Roman" w:ascii="Times New Roman" w:hAnsi="Times New Roman"/>
          <w:i w:val="false"/>
          <w:iCs w:val="false"/>
        </w:rPr>
        <w:t xml:space="preserve"> class.  Then you can write:</w:t>
      </w:r>
    </w:p>
    <w:p>
      <w:pPr>
        <w:pStyle w:val="TextBody"/>
        <w:spacing w:before="113" w:after="113"/>
        <w:rPr>
          <w:rFonts w:cs="Arial" w:ascii="Courier New" w:hAnsi="Courier New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</w:rPr>
        <w:tab/>
      </w:r>
      <w:r>
        <w:rPr>
          <w:rFonts w:cs="Arial" w:ascii="Courier New" w:hAnsi="Courier New"/>
          <w:i w:val="false"/>
          <w:iCs w:val="false"/>
          <w:sz w:val="24"/>
          <w:szCs w:val="24"/>
        </w:rPr>
        <w:t>String author = PropertyManager.getProperty( "purse.author" );</w:t>
      </w:r>
    </w:p>
    <w:sectPr>
      <w:headerReference w:type="default" r:id="rId2"/>
      <w:footerReference w:type="default" r:id="rId3"/>
      <w:type w:val="nextPage"/>
      <w:pgSz w:w="11909" w:h="16834"/>
      <w:pgMar w:left="720" w:right="720" w:header="720" w:top="1145" w:footer="720" w:bottom="11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1"/>
    <w:family w:val="auto"/>
    <w:pitch w:val="default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Courier New">
    <w:charset w:val="80"/>
    <w:family w:val="modern"/>
    <w:pitch w:val="default"/>
  </w:font>
  <w:font w:name="Arial">
    <w:charset w:val="8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820" w:leader="none"/>
        <w:tab w:val="right" w:pos="9639" w:leader="none"/>
      </w:tabs>
      <w:rPr>
        <w:rStyle w:val="PageNumber"/>
      </w:rPr>
    </w:pPr>
    <w:r>
      <w:rPr/>
      <w:tab/>
      <w:t xml:space="preserve">-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double" w:sz="2" w:space="1" w:color="000000"/>
        <w:right w:val="nil"/>
      </w:pBdr>
      <w:tabs>
        <w:tab w:val="center" w:pos="5040" w:leader="none"/>
        <w:tab w:val="right" w:pos="10380" w:leader="none"/>
      </w:tabs>
      <w:rPr>
        <w:rStyle w:val="PageNumber"/>
      </w:rPr>
    </w:pPr>
    <w:r>
      <w:rPr>
        <w:rFonts w:cs="Arial" w:ascii="Arial" w:hAnsi="Arial"/>
      </w:rPr>
      <w:t xml:space="preserve">OOP Lab </w:t>
    </w:r>
    <w:r>
      <w:rPr>
        <w:rFonts w:cs="Arial" w:ascii="Arial" w:hAnsi="Arial"/>
      </w:rPr>
      <w:t>13</w:t>
    </w:r>
    <w:r>
      <w:rPr>
        <w:rFonts w:cs="Arial" w:ascii="Arial" w:hAnsi="Arial"/>
      </w:rPr>
      <w:tab/>
      <w:t>Factory Method, Singleton, and Properties</w:t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MS Mincho;ＭＳ 明朝" w:cs="Angsana New"/>
      <w:color w:val="auto"/>
      <w:sz w:val="24"/>
      <w:szCs w:val="28"/>
      <w:lang w:val="en-US" w:eastAsia="ja-JP" w:bidi="th-TH"/>
    </w:rPr>
  </w:style>
  <w:style w:type="paragraph" w:styleId="Heading1">
    <w:name w:val="Heading 1"/>
    <w:basedOn w:val="Normal"/>
    <w:next w:val="Normal"/>
    <w:pPr>
      <w:keepNext/>
      <w:numPr>
        <w:ilvl w:val="0"/>
        <w:numId w:val="2"/>
      </w:numPr>
      <w:tabs>
        <w:tab w:val="left" w:pos="432" w:leader="none"/>
      </w:tabs>
      <w:spacing w:before="240" w:after="120"/>
      <w:ind w:left="431" w:right="0" w:hanging="431"/>
      <w:outlineLvl w:val="0"/>
      <w:outlineLvl w:val="0"/>
    </w:pPr>
    <w:rPr>
      <w:rFonts w:ascii="Arial" w:hAnsi="Arial" w:eastAsia="Times New Roman" w:cs="Arial"/>
      <w:color w:val="000080"/>
      <w:sz w:val="28"/>
    </w:rPr>
  </w:style>
  <w:style w:type="paragraph" w:styleId="Heading2">
    <w:name w:val="Heading 2"/>
    <w:basedOn w:val="Heading3"/>
    <w:next w:val="Normal"/>
    <w:pPr>
      <w:numPr>
        <w:ilvl w:val="1"/>
        <w:numId w:val="2"/>
      </w:numPr>
      <w:outlineLvl w:val="1"/>
      <w:outlineLvl w:val="1"/>
    </w:pPr>
    <w:rPr/>
  </w:style>
  <w:style w:type="paragraph" w:styleId="Heading3">
    <w:name w:val="Heading 3"/>
    <w:basedOn w:val="Normal"/>
    <w:next w:val="Normal"/>
    <w:pPr>
      <w:keepNext/>
      <w:numPr>
        <w:ilvl w:val="2"/>
        <w:numId w:val="2"/>
      </w:numPr>
      <w:spacing w:before="240" w:after="120"/>
      <w:outlineLvl w:val="2"/>
      <w:outlineLvl w:val="2"/>
    </w:pPr>
    <w:rPr>
      <w:rFonts w:ascii="Arial" w:hAnsi="Arial" w:cs="Cordia New"/>
      <w:color w:val="000080"/>
      <w:szCs w:val="24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tabs>
        <w:tab w:val="left" w:pos="1008" w:leader="none"/>
      </w:tabs>
      <w:spacing w:before="240" w:after="60"/>
      <w:ind w:left="1008" w:right="0" w:hanging="1008"/>
      <w:outlineLvl w:val="4"/>
      <w:outlineLvl w:val="4"/>
    </w:pPr>
    <w:rPr>
      <w:rFonts w:eastAsia="Times New Roman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tabs>
        <w:tab w:val="left" w:pos="1152" w:leader="none"/>
      </w:tabs>
      <w:spacing w:before="240" w:after="60"/>
      <w:ind w:left="1152" w:right="0" w:hanging="1152"/>
      <w:outlineLvl w:val="5"/>
      <w:outlineLvl w:val="5"/>
    </w:pPr>
    <w:rPr>
      <w:rFonts w:eastAsia="Times New Roman"/>
      <w:b/>
      <w:bCs/>
      <w:sz w:val="22"/>
      <w:szCs w:val="25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tabs>
        <w:tab w:val="left" w:pos="1296" w:leader="none"/>
      </w:tabs>
      <w:spacing w:before="240" w:after="60"/>
      <w:ind w:left="1296" w:right="0" w:hanging="1296"/>
      <w:outlineLvl w:val="6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tabs>
        <w:tab w:val="left" w:pos="1440" w:leader="none"/>
      </w:tabs>
      <w:spacing w:before="240" w:after="60"/>
      <w:ind w:left="1440" w:right="0" w:hanging="1440"/>
      <w:outlineLvl w:val="7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tabs>
        <w:tab w:val="left" w:pos="1584" w:leader="none"/>
      </w:tabs>
      <w:spacing w:before="240" w:after="60"/>
      <w:ind w:left="1584" w:right="0" w:hanging="1584"/>
      <w:outlineLvl w:val="8"/>
      <w:outlineLvl w:val="8"/>
    </w:pPr>
    <w:rPr>
      <w:rFonts w:ascii="Arial" w:hAnsi="Arial" w:eastAsia="Times New Roman" w:cs="Cordia New"/>
      <w:sz w:val="22"/>
      <w:szCs w:val="25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WW8Num3z0">
    <w:name w:val="WW8Num3z0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WW8Num4z0">
    <w:name w:val="WW8Num4z0"/>
    <w:rPr>
      <w:rFonts w:ascii="Symbol" w:hAnsi="Symbol" w:cs="Symbol"/>
      <w:sz w:val="22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3">
    <w:name w:val="WW8Num5z3"/>
    <w:rPr>
      <w:rFonts w:ascii="Symbol" w:hAnsi="Symbol" w:cs="Symbol"/>
    </w:rPr>
  </w:style>
  <w:style w:type="character" w:styleId="WW8Num5z4">
    <w:name w:val="WW8Num5z4"/>
    <w:rPr>
      <w:rFonts w:ascii="Courier New" w:hAnsi="Courier New" w:cs="Courier New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>
      <w:rFonts w:ascii="Symbol" w:hAnsi="Symbol" w:cs="Symbol"/>
      <w:sz w:val="22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>
      <w:rFonts w:ascii="Wingdings" w:hAnsi="Wingdings" w:cs="Wingdings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3">
    <w:name w:val="WW8Num27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before="113" w:after="113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pPr>
      <w:spacing w:before="120" w:after="120"/>
    </w:pPr>
    <w:rPr>
      <w:rFonts w:ascii="Arial" w:hAnsi="Arial" w:eastAsia="PMingLiU;新細明體" w:cs="Arial"/>
    </w:rPr>
  </w:style>
  <w:style w:type="paragraph" w:styleId="Framecontents">
    <w:name w:val="Frame contents"/>
    <w:basedOn w:val="TextBody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de">
    <w:name w:val="Code"/>
    <w:basedOn w:val="Normal"/>
    <w:pPr>
      <w:shd w:fill="auto" w:val="clear"/>
    </w:pPr>
    <w:rPr>
      <w:rFonts w:ascii="Courier New" w:hAnsi="Courier New" w:cs="Courier New"/>
      <w:sz w:val="22"/>
    </w:rPr>
  </w:style>
  <w:style w:type="paragraph" w:styleId="Contents10">
    <w:name w:val="Contents 10"/>
    <w:basedOn w:val="Index"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126120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2007-08-30T07:31:00Z</dcterms:created>
  <dc:creator>James Brucker</dc:creator>
  <dc:language>en-US</dc:language>
  <cp:lastModifiedBy>James Brucker</cp:lastModifiedBy>
  <cp:lastPrinted>2013-04-10T13:32:00Z</cp:lastPrinted>
  <dcterms:modified xsi:type="dcterms:W3CDTF">2012-03-28T17:35:00Z</dcterms:modified>
  <cp:revision>78</cp:revision>
  <dc:title>General O-O Programming</dc:title>
</cp:coreProperties>
</file>