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graduating between Fall 2025 and Summer 2026, I bring a solid understanding of algorithms, data structures, and experience in object-oriented programming languages such as Python and Java. I have hands-on experience with databases including AWS and SQL, and proficiency in writing clean code, version control, and unit testing. I am eager to apply my software development skills and data-driven approach to contribute to impactful projects starting from May or June 2025.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