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Experienced full-stack developer with 6+ years in application development, specializing in Java, Spring Boot, and ReactJS. Proficient in integrating RESTful APIs, designing web services, and managing databases such as PostgreSQL and MongoDB. Demonstrates strong problem-solving abilities, leadership skills, and project management. Comfortable with CI/CD pipelines, Git, Maven, Gradle, and cloud platforms like AWS, with a knack for quickly adjusting priorities.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Strategically engineered interactive Tableau dashboards for marketing and product teams, slashing report delivery time by an impressive 40%.</w:t>
        <w:br/>
        <w:t>- Conducted comprehensive A/B testing analysis for product features, contributing to a significant 15% boost in user retention.</w:t>
        <w:br/>
        <w:t>- Partnered with engineering teams to optimize data pipelines and enhance data quality checks, demonstrating excellent project management and leadership skills.</w:t>
        <w:br/>
        <w:t>- Demonstrated proficiency in Java and Spring Boot, with a solid understanding of RESTful APIs and Web Services, in application development.</w:t>
        <w:br/>
        <w:t>- Leveraged knowledge of relational databases like PostgreSQL and Oracle, and document storage solutions like MongoDB, to streamline data management.</w:t>
        <w:br/>
        <w:t>- Showcased expertise in ReactJS, HTML5, CSS3, JavaScript (ES6+), and Redux for effective front-end development.</w:t>
        <w:br/>
        <w:t>- Utilized CI/CD pipelines, Git, and build tools like Maven or Gradle, reflecting strong skills in managing and implementing successful projects.</w:t>
        <w:br/>
        <w:t>- Demonstrated excellent problem-solving, analytical thinking, and debugging skills in a fast-paced environment, adjusting priorities as circumstances dictated.</w:t>
        <w:br/>
        <w:t>- Exhibited clear and concise written and verbal communication, bolstering team collaboration and project success.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Strategically developed and implemented sales forecasting models utilizing Python and Excel, enhancing monthly accuracy by 10%.</w:t>
        <w:br/>
        <w:t>- Streamlined and centralized 5 years of disparate customer data into a robust SQL database.</w:t>
        <w:br/>
        <w:t>- Enabled executive decision-making by automating and optimizing KPI reporting, delivering weekly reports seamlessly.</w:t>
        <w:br/>
        <w:t>- Applied proficiency in Java, Spring Boot, and associated Java frameworks in full-stack development.</w:t>
        <w:br/>
        <w:t>- Leveraged ReactJS, HTML5, CSS3, JavaScript (ES6+), and Redux for superior front-end applications.</w:t>
        <w:br/>
        <w:t>- Designed and integrated RESTful APIs, demonstrating a solid understanding of Web Services (REST and SOAP).</w:t>
        <w:br/>
        <w:t>- Utilized PostgreSQL and Oracle databases, along with MongoDB for document storage solutions.</w:t>
        <w:br/>
        <w:t>- Incorporated CI/CD pipelines, Git, and build tools like Maven or Gradle for streamlined application development.</w:t>
        <w:br/>
        <w:t>- Managed and executed successful projects, demonstrating excellent problem-solving, analytical thinking, and debugging skills.</w:t>
        <w:br/>
        <w:t>- Demonstrated leadership and project management skills, with the ability to adjust priorities quickly as circumstances dictate.</w:t>
        <w:br/>
        <w:t>- Consistently demonstrated clear and concise written and verbal communication.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