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color w:val="auto"/>
        </w:rPr>
        <w:t>Jordan Paperny</w:t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 xml:space="preserve">732-485-5560 | </w:t>
      </w:r>
      <w:hyperlink r:id="rId12">
        <w:r>
          <w:rPr>
            <w:rFonts w:ascii="Arial" w:cs="Arial" w:eastAsia="Arial" w:hAnsi="Arial"/>
            <w:sz w:val="20"/>
            <w:szCs w:val="20"/>
            <w:color w:val="auto"/>
          </w:rPr>
          <w:t xml:space="preserve">jpaperny123@gmail.com 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| </w:t>
      </w:r>
      <w:hyperlink r:id="rId13">
        <w:r>
          <w:rPr>
            <w:rFonts w:ascii="Arial" w:cs="Arial" w:eastAsia="Arial" w:hAnsi="Arial"/>
            <w:sz w:val="20"/>
            <w:szCs w:val="20"/>
            <w:color w:val="auto"/>
          </w:rPr>
          <w:t>Morganville, NJ</w:t>
        </w:r>
      </w:hyperlink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Intro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9" w:lineRule="exact"/>
        <w:rPr>
          <w:sz w:val="20"/>
          <w:szCs w:val="20"/>
          <w:color w:val="auto"/>
        </w:rPr>
      </w:pPr>
    </w:p>
    <w:p>
      <w:pPr>
        <w:ind w:left="220"/>
        <w:spacing w:after="0" w:line="265" w:lineRule="auto"/>
        <w:rPr>
          <w:sz w:val="20"/>
          <w:szCs w:val="20"/>
          <w:color w:val="auto"/>
        </w:rPr>
      </w:pPr>
      <w:r>
        <w:rPr>
          <w:rFonts w:ascii="Arial" w:hAnsi="Arial"/>
          <w:sz w:val="21"/>
        </w:rPr>
        <w:t>As a diligent Computer Science student with a keen interest in IT support and systems administration, I have honed my skills in macOS and Windows. My detailed-oriented approach and strong communication skills complement my ability to deliver organized, effective solutions in technology operations. I'm poised to contribute to team-oriented projects, enhance my technical expertise, and propel advancements in an impactful role.</w:t>
      </w:r>
    </w:p>
    <w:p>
      <w:pPr>
        <w:spacing w:after="0" w:line="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Education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1" w:lineRule="exact"/>
        <w:rPr>
          <w:sz w:val="20"/>
          <w:szCs w:val="20"/>
          <w:color w:val="auto"/>
        </w:rPr>
      </w:pPr>
    </w:p>
    <w:tbl>
      <w:tblPr>
        <w:tblLayout w:type="fixed"/>
        <w:tblInd w:w="2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Rutgers University</w:t>
            </w:r>
          </w:p>
        </w:tc>
        <w:tc>
          <w:tcPr>
            <w:tcW w:w="4660" w:type="dxa"/>
            <w:vAlign w:val="bottom"/>
          </w:tcPr>
          <w:p>
            <w:pPr>
              <w:ind w:left="25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4"/>
              </w:rPr>
              <w:t>Sep. 2023 – May 2027</w:t>
            </w:r>
          </w:p>
        </w:tc>
      </w:tr>
      <w:tr>
        <w:trPr>
          <w:trHeight w:val="265"/>
        </w:trPr>
        <w:tc>
          <w:tcPr>
            <w:tcW w:w="5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Bachelor of Arts in Computer Science</w:t>
            </w:r>
          </w:p>
        </w:tc>
        <w:tc>
          <w:tcPr>
            <w:tcW w:w="4660" w:type="dxa"/>
            <w:vAlign w:val="bottom"/>
          </w:tcPr>
          <w:p>
            <w:pPr>
              <w:ind w:left="28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  <w:tr>
        <w:trPr>
          <w:trHeight w:val="317"/>
        </w:trPr>
        <w:tc>
          <w:tcPr>
            <w:tcW w:w="5840" w:type="dxa"/>
            <w:vAlign w:val="bottom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2"/>
                <w:szCs w:val="12"/>
                <w:color w:val="auto"/>
              </w:rPr>
              <w:t>•</w:t>
            </w: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 xml:space="preserve">  Dean’s List: Spring 2025</w:t>
            </w:r>
          </w:p>
        </w:tc>
        <w:tc>
          <w:tcPr>
            <w:tcW w:w="4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1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Relevant Coursework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84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4"/>
        </w:trPr>
        <w:tc>
          <w:tcPr>
            <w:tcW w:w="2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Management for</w:t>
            </w:r>
          </w:p>
        </w:tc>
        <w:tc>
          <w:tcPr>
            <w:tcW w:w="224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Computer</w:t>
            </w:r>
          </w:p>
        </w:tc>
        <w:tc>
          <w:tcPr>
            <w:tcW w:w="2860" w:type="dxa"/>
            <w:vAlign w:val="bottom"/>
          </w:tcPr>
          <w:p>
            <w:pPr>
              <w:ind w:left="6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Data Structures</w:t>
            </w:r>
          </w:p>
        </w:tc>
        <w:tc>
          <w:tcPr>
            <w:tcW w:w="2880" w:type="dxa"/>
            <w:vAlign w:val="bottom"/>
          </w:tcPr>
          <w:p>
            <w:pPr>
              <w:ind w:left="4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• Discrete Structures</w:t>
            </w:r>
          </w:p>
        </w:tc>
      </w:tr>
      <w:tr>
        <w:trPr>
          <w:trHeight w:val="257"/>
        </w:trPr>
        <w:tc>
          <w:tcPr>
            <w:tcW w:w="2840" w:type="dxa"/>
            <w:vAlign w:val="bottom"/>
          </w:tcPr>
          <w:p>
            <w:pPr>
              <w:ind w:left="5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Data Science</w:t>
            </w:r>
          </w:p>
        </w:tc>
        <w:tc>
          <w:tcPr>
            <w:tcW w:w="224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Architecture</w:t>
            </w: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353"/>
        </w:trPr>
        <w:tc>
          <w:tcPr>
            <w:tcW w:w="28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color w:val="auto"/>
              </w:rPr>
              <w:t>Experience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6"/>
        </w:trPr>
        <w:tc>
          <w:tcPr>
            <w:tcW w:w="7940" w:type="dxa"/>
            <w:vAlign w:val="bottom"/>
            <w:tcBorders>
              <w:bottom w:val="single" w:sz="8" w:color="auto"/>
            </w:tcBorders>
            <w:gridSpan w:val="3"/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2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  <w:tr>
        <w:trPr>
          <w:trHeight w:val="308"/>
        </w:trPr>
        <w:tc>
          <w:tcPr>
            <w:tcW w:w="7940" w:type="dxa"/>
            <w:vAlign w:val="bottom"/>
            <w:gridSpan w:val="3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Flight Software Team — Space Technology Association</w:t>
            </w:r>
          </w:p>
        </w:tc>
        <w:tc>
          <w:tcPr>
            <w:tcW w:w="2880" w:type="dxa"/>
            <w:vAlign w:val="bottom"/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Sep. 2023 – Jan. 2024</w:t>
            </w:r>
          </w:p>
        </w:tc>
      </w:tr>
      <w:tr>
        <w:trPr>
          <w:trHeight w:val="265"/>
        </w:trPr>
        <w:tc>
          <w:tcPr>
            <w:tcW w:w="284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Rutgers University</w:t>
            </w:r>
          </w:p>
        </w:tc>
        <w:tc>
          <w:tcPr>
            <w:tcW w:w="2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</w:tcPr>
          <w:p>
            <w:pPr>
              <w:ind w:left="10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New Brunswick, NJ</w:t>
            </w:r>
          </w:p>
        </w:tc>
      </w:tr>
    </w:tbl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700" w:right="12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Integrated and utilized NASA Core Flight Software within the flight software subteam to build and manage a CubeSat using reusable flight software systems usingC and C++.</w:t>
      </w:r>
    </w:p>
    <w:p>
      <w:pPr>
        <w:spacing w:after="0" w:line="83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00" w:hanging="189"/>
        <w:spacing w:after="0" w:line="227" w:lineRule="auto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Worked collaboratively to create sophisticated simulations for programs, enabling accurate and efficient analysis of satellite operations.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1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Spearheaded the development and implementation of intricate software solutions, modeling complex orbit and access scenarios, demonstrating strong technical acumen, and contributing to team-oriented problem-solving in an IT operations environment.</w:t>
      </w:r>
    </w:p>
    <w:p>
      <w:pPr>
        <w:spacing w:after="0" w:line="1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Projects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3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Tide | Python, VS Code, Pygame, NumPy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July 2024 – August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an advanced 2D space shooter game leveraging Python, showcasing strong technical acumen, problem-solving skills, and a detail-oriented mindset in technology operations.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80" w:hanging="189"/>
        <w:spacing w:after="0" w:line="227" w:lineRule="auto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Employed the Pygame library to handle game mechanics, including render graphics, managing player input, and implementing game logic.</w:t>
      </w:r>
    </w:p>
    <w:p>
      <w:pPr>
        <w:spacing w:after="0" w:line="60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11"/>
          <w:szCs w:val="11"/>
          <w:color w:val="auto"/>
        </w:rPr>
      </w:pPr>
      <w:r>
        <w:rPr>
          <w:rFonts w:ascii="Arial" w:hAnsi="Arial"/>
          <w:sz w:val="19"/>
        </w:rPr>
        <w:t>Strategically designed and seamlessly integrated a user-friendly interface, leveraging expertise in macOS and Windows, to optimize player experience and enhance system operations.</w:t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20"/>
        <w:spacing w:after="0"/>
        <w:tabs>
          <w:tab w:leader="none" w:pos="84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Forensic DNA Analysis System | Java, Maven, Eclipse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April 2024 – May 2024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700" w:hanging="189"/>
        <w:spacing w:after="0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hAnsi="Arial"/>
          <w:sz w:val="20"/>
        </w:rPr>
        <w:t>Engineered an innovative system using Java to efficiently manage and streamline DNA data for forensic analysis, demonstrating strong technical acumen, attention to detail, and problem-solving skills in technology operations.</w:t>
      </w:r>
    </w:p>
    <w:p>
      <w:pPr>
        <w:spacing w:after="0" w:line="82" w:lineRule="exact"/>
        <w:rPr>
          <w:rFonts w:ascii="Arial" w:cs="Arial" w:eastAsia="Arial" w:hAnsi="Arial"/>
          <w:sz w:val="12"/>
          <w:szCs w:val="12"/>
          <w:color w:val="auto"/>
        </w:rPr>
      </w:pPr>
    </w:p>
    <w:p>
      <w:pPr>
        <w:ind w:left="700" w:right="140" w:hanging="189"/>
        <w:spacing w:after="0" w:line="227" w:lineRule="auto"/>
        <w:tabs>
          <w:tab w:leader="none" w:pos="700" w:val="left"/>
        </w:tabs>
        <w:numPr>
          <w:ilvl w:val="0"/>
          <w:numId w:val="3"/>
        </w:numPr>
        <w:rPr>
          <w:rFonts w:ascii="Arial" w:cs="Arial" w:eastAsia="Arial" w:hAnsi="Arial"/>
          <w:sz w:val="12"/>
          <w:szCs w:val="12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Enabled the use of data structure algorithms to efficiently organize and analyze genetic profiles, designed for applications in law enforcement and genetic research</w:t>
      </w: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Technical 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68580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1.45pt" to="540pt,1.45pt" o:allowincell="f" strokecolor="#000000" strokeweight="0.398pt"/>
            </w:pict>
          </mc:Fallback>
        </mc:AlternateContent>
      </w:r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Languages: Java, Python, SQL, R, C/C++, JavaScript, HTML, CSS, LaTeX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Frameworks: React.js, Flask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Developer Tools: Microsoft Office Suite, Linux, VS Code, IntelliJ, Eclipse, Tableau, Git, Maven, PyTest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Libraries: JQuery, JUnit, Pygame, NumPy, Pandas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Certifications: JavaScript Algorithms and Data Structures</w:t>
      </w:r>
    </w:p>
    <w:sectPr>
      <w:pgSz w:w="12240" w:h="15840" w:orient="portrait"/>
      <w:cols w:equalWidth="0" w:num="1">
        <w:col w:w="10800"/>
      </w:cols>
      <w:pgMar w:left="720" w:top="613" w:right="72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hyperlink" Target="mailto:x@x.com" TargetMode="External"/><Relationship Id="rId13" Type="http://schemas.openxmlformats.org/officeDocument/2006/relationships/hyperlink" Target="https://github.com/...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2025-06-13T19:11:01Z</dcterms:created>
  <dcterms:modified xsi:type="dcterms:W3CDTF">2025-06-13T19:11:01Z</dcterms:modified>
</cp:coreProperties>
</file>