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Experienced software engineer dedicated to creating user-friendly web applications that bring people together around the joy of food. Skilled in developing front-end solutions that prioritize customer satisfaction and teamwork. Committed to continuous learning and growth in order to contribute to a thriving community-focused environment.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