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4D8688CC" w:rsidR="00341B93" w:rsidRPr="00BA365E" w:rsidRDefault="00BC27B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Systém na čipu odvozený od architektury RISC-V</w:t>
                                </w:r>
                              </w:p>
                            </w:sdtContent>
                          </w:sdt>
                          <w:p w14:paraId="38FB2D64" w14:textId="77777777" w:rsidR="00341B93" w:rsidRPr="00BA36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4D8688CC" w:rsidR="00341B93" w:rsidRPr="00BA365E" w:rsidRDefault="00BC27B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Systém na čipu odvozený od architektury RISC-V</w:t>
                          </w:r>
                        </w:p>
                      </w:sdtContent>
                    </w:sdt>
                    <w:p w14:paraId="38FB2D64" w14:textId="77777777" w:rsidR="00341B93" w:rsidRPr="00BA36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BA36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055969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>In</w:t>
                            </w:r>
                            <w:r w:rsidR="00275589">
                              <w:rPr>
                                <w:b/>
                              </w:rPr>
                              <w:t>g.</w:t>
                            </w:r>
                            <w:r w:rsidR="00510991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952AD0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952AD0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BE6A42">
                              <w:rPr>
                                <w:b/>
                              </w:rPr>
                              <w:fldChar w:fldCharType="begin"/>
                            </w:r>
                            <w:r w:rsidR="00BE6A42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>
                              <w:rPr>
                                <w:b/>
                              </w:rPr>
                              <w:fldChar w:fldCharType="separate"/>
                            </w:r>
                            <w:r w:rsidR="00BE6A42">
                              <w:rPr>
                                <w:b/>
                                <w:noProof/>
                              </w:rPr>
                              <w:t>17</w:t>
                            </w:r>
                            <w:r w:rsidR="00BE6A42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BE6A42">
                              <w:rPr>
                                <w:b/>
                              </w:rPr>
                              <w:fldChar w:fldCharType="begin"/>
                            </w:r>
                            <w:r w:rsidR="00BE6A42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>
                              <w:rPr>
                                <w:b/>
                              </w:rPr>
                              <w:fldChar w:fldCharType="separate"/>
                            </w:r>
                            <w:r w:rsidR="00BE6A42">
                              <w:rPr>
                                <w:b/>
                                <w:noProof/>
                              </w:rPr>
                              <w:t>1117</w:t>
                            </w:r>
                            <w:r w:rsidR="00BE6A42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055969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>In</w:t>
                      </w:r>
                      <w:r w:rsidR="00275589">
                        <w:rPr>
                          <w:b/>
                        </w:rPr>
                        <w:t>g.</w:t>
                      </w:r>
                      <w:r w:rsidR="00510991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952AD0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952AD0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 w:rsidR="00BE6A42">
                        <w:rPr>
                          <w:b/>
                        </w:rPr>
                        <w:fldChar w:fldCharType="begin"/>
                      </w:r>
                      <w:r w:rsidR="00BE6A42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>
                        <w:rPr>
                          <w:b/>
                        </w:rPr>
                        <w:fldChar w:fldCharType="separate"/>
                      </w:r>
                      <w:r w:rsidR="00BE6A42">
                        <w:rPr>
                          <w:b/>
                          <w:noProof/>
                        </w:rPr>
                        <w:t>17</w:t>
                      </w:r>
                      <w:r w:rsidR="00BE6A42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BE6A42">
                        <w:rPr>
                          <w:b/>
                        </w:rPr>
                        <w:fldChar w:fldCharType="begin"/>
                      </w:r>
                      <w:r w:rsidR="00BE6A42">
                        <w:rPr>
                          <w:b/>
                        </w:rPr>
                        <w:instrText xml:space="preserve"> NUMWORDS   \* MERGEFORMAT </w:instrText>
                      </w:r>
                      <w:r w:rsidR="00BE6A42">
                        <w:rPr>
                          <w:b/>
                        </w:rPr>
                        <w:fldChar w:fldCharType="separate"/>
                      </w:r>
                      <w:r w:rsidR="00BE6A42">
                        <w:rPr>
                          <w:b/>
                          <w:noProof/>
                        </w:rPr>
                        <w:t>1117</w:t>
                      </w:r>
                      <w:r w:rsidR="00BE6A42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Default="00341B93"/>
    <w:p w14:paraId="551F736E" w14:textId="77777777" w:rsidR="00341B93" w:rsidRDefault="000C4596">
      <w:pPr>
        <w:sectPr w:rsidR="00341B93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1941023E" w14:textId="5709E9FB" w:rsidR="00341B93" w:rsidRDefault="00F92246" w:rsidP="00F92246">
      <w:r w:rsidRPr="00F92246">
        <w:t xml:space="preserve">Cílem je práce je návrh syntetizovatelného systému na čipu (SoC) s </w:t>
      </w:r>
      <w:proofErr w:type="spellStart"/>
      <w:r w:rsidRPr="00F92246">
        <w:t>RISCovým</w:t>
      </w:r>
      <w:proofErr w:type="spellEnd"/>
      <w:r w:rsidRPr="00F92246">
        <w:t xml:space="preserve"> jádrem v jazyce VHDL. Obsažené výpočetní jádro bude implementovat omezenou architekturu instrukční sady RISC-V a bude spouštět kód nahraný prostřednictvím externího programátoru. Dále bude SoC obsahovat řadiče vstupně/výstupních periferií (GPIO, UART, volitelně VGA, PS/2)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93F4746" w14:textId="2B6BFA23" w:rsidR="00341B93" w:rsidRDefault="00FD522A" w:rsidP="00FD522A">
      <w:pPr>
        <w:rPr>
          <w:lang w:val="en-GB"/>
        </w:rPr>
      </w:pPr>
      <w:r w:rsidRPr="00FD522A">
        <w:rPr>
          <w:lang w:val="en-GB"/>
        </w:rPr>
        <w:t>The aim of the work is to design a synthesizable system on chip (SoC) with a RISC core in VHDL. The included computing core will implement a limited RISC-V instruction set architecture and will run code loaded via an external programmer. Furthermore, the SoC will contain input/output peripheral controllers (GPIO, UART, optionally VGA, PS/2) and possibly other components mapped to a common address space. The SoC will be designed with future expandability in mind, including possible pipelining. The graduation thesis will be an extension of the student's previous year's thesis.</w:t>
      </w:r>
    </w:p>
    <w:p w14:paraId="5B9E0BCA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59372989" w14:textId="77777777" w:rsidR="00341B93" w:rsidRDefault="00341B93" w:rsidP="00D06100">
      <w:r>
        <w:t>Prohlašuji, že jsem předkládanou maturitní práci vypracoval sám</w:t>
      </w:r>
      <w:r w:rsidR="000F34C4">
        <w:t xml:space="preserve"> </w:t>
      </w:r>
      <w:r>
        <w:t>a uvedl jsem veškerou použitou literaturu a bibliografické citace.</w:t>
      </w:r>
    </w:p>
    <w:p w14:paraId="34414EDA" w14:textId="7BACE7CF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FF704C">
          <w:rPr>
            <w:noProof/>
          </w:rPr>
          <w:t>12.11.2025</w:t>
        </w:r>
      </w:fldSimple>
      <w:r w:rsidRPr="00341B93">
        <w:tab/>
      </w:r>
      <w:r w:rsidRPr="00341B93">
        <w:tab/>
      </w:r>
    </w:p>
    <w:p w14:paraId="487AD21E" w14:textId="77777777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>
            <w:t>Jiří Černohorský</w:t>
          </w:r>
        </w:sdtContent>
      </w:sdt>
    </w:p>
    <w:p w14:paraId="2ADBA955" w14:textId="77777777" w:rsidR="00341B93" w:rsidRDefault="00341B93" w:rsidP="002570DC">
      <w:pPr>
        <w:pStyle w:val="Jmnopodpodpisovmdkem"/>
        <w:sectPr w:rsidR="00341B93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Default="00236BCF">
          <w:pPr>
            <w:pStyle w:val="Nadpisobsahu"/>
          </w:pPr>
          <w:r>
            <w:t>Obsah</w:t>
          </w:r>
        </w:p>
        <w:p w14:paraId="28C1A602" w14:textId="4ACA941E" w:rsidR="00E23EF0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9499" w:history="1">
            <w:r w:rsidR="00E23EF0" w:rsidRPr="00012988">
              <w:rPr>
                <w:rStyle w:val="Hypertextovodkaz"/>
                <w:noProof/>
              </w:rPr>
              <w:t>Úvod</w:t>
            </w:r>
            <w:r w:rsidR="00E23EF0">
              <w:rPr>
                <w:noProof/>
                <w:webHidden/>
              </w:rPr>
              <w:tab/>
            </w:r>
            <w:r w:rsidR="00E23EF0">
              <w:rPr>
                <w:noProof/>
                <w:webHidden/>
              </w:rPr>
              <w:fldChar w:fldCharType="begin"/>
            </w:r>
            <w:r w:rsidR="00E23EF0">
              <w:rPr>
                <w:noProof/>
                <w:webHidden/>
              </w:rPr>
              <w:instrText xml:space="preserve"> PAGEREF _Toc213869499 \h </w:instrText>
            </w:r>
            <w:r w:rsidR="00E23EF0">
              <w:rPr>
                <w:noProof/>
                <w:webHidden/>
              </w:rPr>
            </w:r>
            <w:r w:rsidR="00E23EF0">
              <w:rPr>
                <w:noProof/>
                <w:webHidden/>
              </w:rPr>
              <w:fldChar w:fldCharType="separate"/>
            </w:r>
            <w:r w:rsidR="00E23EF0">
              <w:rPr>
                <w:noProof/>
                <w:webHidden/>
              </w:rPr>
              <w:t>1</w:t>
            </w:r>
            <w:r w:rsidR="00E23EF0">
              <w:rPr>
                <w:noProof/>
                <w:webHidden/>
              </w:rPr>
              <w:fldChar w:fldCharType="end"/>
            </w:r>
          </w:hyperlink>
        </w:p>
        <w:p w14:paraId="280A58B2" w14:textId="35B908C7" w:rsidR="00E23EF0" w:rsidRDefault="00E23EF0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0" w:history="1">
            <w:r w:rsidRPr="00012988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6075" w14:textId="0C363CF9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1" w:history="1">
            <w:r w:rsidRPr="00012988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Stav projektu k ukončení ročníkové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64066" w14:textId="4D94F6A9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2" w:history="1">
            <w:r w:rsidRPr="00012988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3F00" w14:textId="0FF33172" w:rsidR="00E23EF0" w:rsidRDefault="00E23EF0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3" w:history="1">
            <w:r w:rsidRPr="00012988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Vstupní a výstupní porty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ADACF" w14:textId="03729F1D" w:rsidR="00E23EF0" w:rsidRDefault="00E23EF0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4" w:history="1">
            <w:r w:rsidRPr="00012988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Zápis do paměti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220B" w14:textId="6BF2C892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5" w:history="1">
            <w:r w:rsidRPr="00012988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Nefunkční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00F2" w14:textId="5B29E45F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6" w:history="1">
            <w:r w:rsidRPr="00012988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Analýza stávajících řešení, trhu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D34FB" w14:textId="1ABA3ED7" w:rsidR="00E23EF0" w:rsidRDefault="00E23EF0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7" w:history="1">
            <w:r w:rsidRPr="00012988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Návrh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65EB2" w14:textId="6276FCE3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8" w:history="1">
            <w:r w:rsidRPr="00012988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Vstupní a výstupní porty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A083" w14:textId="1DA76BB2" w:rsidR="00E23EF0" w:rsidRDefault="00E23EF0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09" w:history="1">
            <w:r w:rsidRPr="00012988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B73B" w14:textId="0CA1253F" w:rsidR="00E23EF0" w:rsidRDefault="00E23EF0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0" w:history="1">
            <w:r w:rsidRPr="00012988">
              <w:rPr>
                <w:rStyle w:val="Hypertextovodkaz"/>
                <w:noProof/>
              </w:rPr>
              <w:t>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0CCD" w14:textId="3B7CC9A1" w:rsidR="00E23EF0" w:rsidRDefault="00E23EF0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1" w:history="1">
            <w:r w:rsidRPr="00012988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016C" w14:textId="3D59F559" w:rsidR="00E23EF0" w:rsidRDefault="00E23EF0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2" w:history="1">
            <w:r w:rsidRPr="00012988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A43C1" w14:textId="3744B624" w:rsidR="00E23EF0" w:rsidRDefault="00E23EF0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3" w:history="1">
            <w:r w:rsidRPr="00012988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633CE" w14:textId="0CCBD246" w:rsidR="00E23EF0" w:rsidRDefault="00E23EF0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4" w:history="1">
            <w:r w:rsidRPr="00012988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E46DE" w14:textId="1954D65E" w:rsidR="00E23EF0" w:rsidRDefault="00E23EF0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9515" w:history="1">
            <w:r w:rsidRPr="00012988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012988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6AB01" w14:textId="61E1951A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3AEB335C" w14:textId="77777777" w:rsidR="00473CE3" w:rsidRDefault="00473CE3" w:rsidP="00473CE3">
      <w:pPr>
        <w:rPr>
          <w:lang w:eastAsia="cs-CZ"/>
        </w:rPr>
      </w:pPr>
    </w:p>
    <w:p w14:paraId="6C1E1CC5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213869499"/>
      <w:r w:rsidRPr="00B06BFF">
        <w:lastRenderedPageBreak/>
        <w:t>Úvod</w:t>
      </w:r>
      <w:bookmarkEnd w:id="0"/>
      <w:bookmarkEnd w:id="1"/>
      <w:bookmarkEnd w:id="2"/>
    </w:p>
    <w:p w14:paraId="4C31BE4F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2B5EC22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6D4B29C2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778DDE46" w14:textId="25B2CC1C" w:rsidR="00A758D8" w:rsidRDefault="008545A6" w:rsidP="001860A3">
      <w:pPr>
        <w:pStyle w:val="Nadpis1"/>
      </w:pPr>
      <w:bookmarkStart w:id="3" w:name="_Toc213869500"/>
      <w:r>
        <w:lastRenderedPageBreak/>
        <w:t>Analýza</w:t>
      </w:r>
      <w:bookmarkEnd w:id="3"/>
    </w:p>
    <w:p w14:paraId="2DBB41A2" w14:textId="6A4341D6" w:rsidR="00566029" w:rsidRDefault="008545A6" w:rsidP="008B142A">
      <w:pPr>
        <w:pStyle w:val="Nadpis2"/>
        <w:numPr>
          <w:ilvl w:val="1"/>
          <w:numId w:val="3"/>
        </w:numPr>
      </w:pPr>
      <w:bookmarkStart w:id="4" w:name="_Toc213869501"/>
      <w:r w:rsidRPr="008545A6">
        <w:t>Stav projektu k ukončení ročníkové práce</w:t>
      </w:r>
      <w:bookmarkEnd w:id="4"/>
    </w:p>
    <w:p w14:paraId="6BF58662" w14:textId="5E35E01B" w:rsidR="008545A6" w:rsidRDefault="008545A6" w:rsidP="008545A6">
      <w:pPr>
        <w:rPr>
          <w:color w:val="000000" w:themeColor="text1"/>
        </w:rPr>
      </w:pPr>
      <w:r w:rsidRPr="008545A6">
        <w:rPr>
          <w:color w:val="000000" w:themeColor="text1"/>
        </w:rPr>
        <w:t xml:space="preserve">Tato práce je pokračováním </w:t>
      </w:r>
      <w:r>
        <w:rPr>
          <w:color w:val="000000" w:themeColor="text1"/>
        </w:rPr>
        <w:t xml:space="preserve">mé </w:t>
      </w:r>
      <w:r w:rsidRPr="008545A6">
        <w:rPr>
          <w:color w:val="000000" w:themeColor="text1"/>
        </w:rPr>
        <w:t>ročníkové práce z předchozího roku</w:t>
      </w:r>
      <w:r>
        <w:rPr>
          <w:color w:val="000000" w:themeColor="text1"/>
        </w:rPr>
        <w:t xml:space="preserve"> 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8545A6">
            <w:rPr>
              <w:color w:val="000000" w:themeColor="text1"/>
            </w:rPr>
            <w:fldChar w:fldCharType="begin"/>
          </w:r>
          <w:r w:rsidRPr="008545A6">
            <w:rPr>
              <w:color w:val="000000" w:themeColor="text1"/>
            </w:rPr>
            <w:instrText xml:space="preserve"> CITATION Jiř25 \l 1029 </w:instrText>
          </w:r>
          <w:r w:rsidRPr="008545A6">
            <w:rPr>
              <w:color w:val="000000" w:themeColor="text1"/>
            </w:rPr>
            <w:fldChar w:fldCharType="separate"/>
          </w:r>
          <w:r w:rsidRPr="008545A6">
            <w:rPr>
              <w:noProof/>
              <w:color w:val="000000" w:themeColor="text1"/>
            </w:rPr>
            <w:t>(1)</w:t>
          </w:r>
          <w:r w:rsidRPr="008545A6">
            <w:rPr>
              <w:color w:val="000000" w:themeColor="text1"/>
            </w:rPr>
            <w:fldChar w:fldCharType="end"/>
          </w:r>
        </w:sdtContent>
      </w:sdt>
      <w:r w:rsidRPr="008545A6">
        <w:rPr>
          <w:color w:val="000000" w:themeColor="text1"/>
        </w:rPr>
        <w:t xml:space="preserve">, na kterou dále </w:t>
      </w:r>
      <w:r>
        <w:rPr>
          <w:color w:val="000000" w:themeColor="text1"/>
        </w:rPr>
        <w:t>navazuji</w:t>
      </w:r>
      <w:r w:rsidRPr="008545A6">
        <w:rPr>
          <w:color w:val="000000" w:themeColor="text1"/>
        </w:rPr>
        <w:t>. Níže je uvedeno krátké shrnutí dosavadních schopností procesoru.</w:t>
      </w:r>
    </w:p>
    <w:p w14:paraId="4A487579" w14:textId="77777777" w:rsidR="005543B6" w:rsidRDefault="005543B6" w:rsidP="008545A6">
      <w:pPr>
        <w:rPr>
          <w:color w:val="000000" w:themeColor="text1"/>
        </w:rPr>
      </w:pPr>
    </w:p>
    <w:p w14:paraId="29E81BCF" w14:textId="77777777" w:rsidR="005543B6" w:rsidRDefault="005543B6" w:rsidP="008545A6">
      <w:pPr>
        <w:rPr>
          <w:color w:val="000000" w:themeColor="text1"/>
        </w:rPr>
      </w:pPr>
    </w:p>
    <w:p w14:paraId="3FD76704" w14:textId="41D877A8" w:rsidR="008545A6" w:rsidRPr="008545A6" w:rsidRDefault="008545A6" w:rsidP="008545A6">
      <w:r w:rsidRPr="008545A6">
        <w:t>Procesor je jednocyklový a je založen na open-source instrukční sadě RISC-V</w:t>
      </w:r>
      <w:r>
        <w:t xml:space="preserve">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8545A6">
            <w:rPr>
              <w:color w:val="000000" w:themeColor="text1"/>
            </w:rPr>
            <w:fldChar w:fldCharType="begin"/>
          </w:r>
          <w:r w:rsidRPr="008545A6">
            <w:rPr>
              <w:color w:val="000000" w:themeColor="text1"/>
            </w:rPr>
            <w:instrText xml:space="preserve"> CITATION Jef25 \l 1029 </w:instrText>
          </w:r>
          <w:r w:rsidRPr="008545A6">
            <w:rPr>
              <w:color w:val="000000" w:themeColor="text1"/>
            </w:rPr>
            <w:fldChar w:fldCharType="separate"/>
          </w:r>
          <w:r w:rsidRPr="008545A6">
            <w:rPr>
              <w:noProof/>
              <w:color w:val="000000" w:themeColor="text1"/>
            </w:rPr>
            <w:t>(2)</w:t>
          </w:r>
          <w:r w:rsidRPr="008545A6">
            <w:rPr>
              <w:color w:val="000000" w:themeColor="text1"/>
            </w:rPr>
            <w:fldChar w:fldCharType="end"/>
          </w:r>
        </w:sdtContent>
      </w:sdt>
      <w:r w:rsidRPr="008545A6">
        <w:t xml:space="preserve">. Instrukční sada byla zjednodušena na 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8545A6">
            <w:rPr>
              <w:color w:val="000000" w:themeColor="text1"/>
            </w:rPr>
            <w:fldChar w:fldCharType="begin"/>
          </w:r>
          <w:r w:rsidRPr="008545A6">
            <w:rPr>
              <w:color w:val="000000" w:themeColor="text1"/>
            </w:rPr>
            <w:instrText xml:space="preserve"> CITATION 1 \l 1029 </w:instrText>
          </w:r>
          <w:r w:rsidRPr="008545A6">
            <w:rPr>
              <w:color w:val="000000" w:themeColor="text1"/>
            </w:rPr>
            <w:fldChar w:fldCharType="separate"/>
          </w:r>
          <w:r w:rsidRPr="008545A6">
            <w:rPr>
              <w:noProof/>
              <w:color w:val="000000" w:themeColor="text1"/>
            </w:rPr>
            <w:t>(3)</w:t>
          </w:r>
          <w:r w:rsidRPr="008545A6">
            <w:rPr>
              <w:color w:val="000000" w:themeColor="text1"/>
            </w:rPr>
            <w:fldChar w:fldCharType="end"/>
          </w:r>
        </w:sdtContent>
      </w:sdt>
      <w:r>
        <w:t xml:space="preserve"> </w:t>
      </w:r>
      <w:r w:rsidRPr="008545A6">
        <w:t>Tyto instrukce zahrnují:</w:t>
      </w:r>
    </w:p>
    <w:p w14:paraId="04601CE6" w14:textId="77777777" w:rsidR="008545A6" w:rsidRPr="008545A6" w:rsidRDefault="008545A6" w:rsidP="008545A6">
      <w:pPr>
        <w:pStyle w:val="Odstavecseseznamem"/>
        <w:numPr>
          <w:ilvl w:val="0"/>
          <w:numId w:val="23"/>
        </w:numPr>
      </w:pPr>
      <w:r w:rsidRPr="008545A6">
        <w:t>Čtení a zápis (lw, sw)</w:t>
      </w:r>
    </w:p>
    <w:p w14:paraId="751512D6" w14:textId="77777777" w:rsidR="008545A6" w:rsidRDefault="008545A6" w:rsidP="00CF7B92">
      <w:pPr>
        <w:pStyle w:val="Odstavecseseznamem"/>
        <w:numPr>
          <w:ilvl w:val="0"/>
          <w:numId w:val="23"/>
        </w:numPr>
      </w:pPr>
      <w:r w:rsidRPr="008545A6">
        <w:t>Aritmeticko-logické instrukce (add, addi, sub, and, or, slt)</w:t>
      </w:r>
    </w:p>
    <w:p w14:paraId="14AC2782" w14:textId="66E89B64" w:rsidR="008545A6" w:rsidRDefault="008545A6" w:rsidP="008545A6">
      <w:pPr>
        <w:pStyle w:val="Odstavecseseznamem"/>
        <w:numPr>
          <w:ilvl w:val="0"/>
          <w:numId w:val="23"/>
        </w:numPr>
      </w:pPr>
      <w:r>
        <w:t>skoky</w:t>
      </w:r>
      <w:r w:rsidRPr="008545A6">
        <w:t xml:space="preserve"> (jal, jalr)</w:t>
      </w:r>
    </w:p>
    <w:p w14:paraId="3E249C27" w14:textId="639BFB52" w:rsidR="008545A6" w:rsidRPr="008545A6" w:rsidRDefault="008545A6" w:rsidP="008545A6">
      <w:pPr>
        <w:pStyle w:val="Odstavecseseznamem"/>
        <w:numPr>
          <w:ilvl w:val="0"/>
          <w:numId w:val="23"/>
        </w:numPr>
      </w:pPr>
      <w:r w:rsidRPr="008545A6">
        <w:t>Podmíněný skok (beq)</w:t>
      </w:r>
    </w:p>
    <w:p w14:paraId="0FD76CB4" w14:textId="77777777" w:rsidR="008545A6" w:rsidRDefault="008545A6" w:rsidP="008545A6">
      <w:pPr>
        <w:ind w:firstLine="0"/>
      </w:pPr>
      <w:r w:rsidRPr="008545A6">
        <w:t>Procesor využívá jako vstupně-výstupní porty DIP přepínače a LED diody; jiný způsob komunikace s ním není možný.</w:t>
      </w:r>
      <w:r>
        <w:t xml:space="preserve"> </w:t>
      </w:r>
    </w:p>
    <w:p w14:paraId="62297835" w14:textId="25FA0DB0" w:rsidR="008545A6" w:rsidRDefault="008545A6" w:rsidP="008545A6">
      <w:pPr>
        <w:ind w:firstLine="0"/>
      </w:pPr>
      <w:r w:rsidRPr="008545A6">
        <w:t xml:space="preserve">Paměť je Harvardského typu, což znamená, že paměť dat a paměť programu jsou oddělené. Do paměti programu procesor nemůže zapisovat, pouze z ní číst. Programový kód je do paměti zapsán ručně </w:t>
      </w:r>
      <w:r>
        <w:t xml:space="preserve">ještě </w:t>
      </w:r>
      <w:r w:rsidRPr="008545A6">
        <w:t>před syntézou.</w:t>
      </w:r>
      <w:r>
        <w:t xml:space="preserve"> </w:t>
      </w:r>
      <w:r w:rsidRPr="008545A6">
        <w:t>Procesor má jednoduchý kombinační řadič a 32bitové pole univerzálních registrů.</w:t>
      </w:r>
      <w:r>
        <w:t xml:space="preserve"> Na obrázku níže můžete vidět schéma procesoru z minulého roku.</w:t>
      </w:r>
    </w:p>
    <w:p w14:paraId="7A3FA4A9" w14:textId="568D8279" w:rsidR="008545A6" w:rsidRDefault="008545A6" w:rsidP="008545A6">
      <w:pPr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3276D25F">
                <wp:simplePos x="0" y="0"/>
                <wp:positionH relativeFrom="column">
                  <wp:posOffset>0</wp:posOffset>
                </wp:positionH>
                <wp:positionV relativeFrom="paragraph">
                  <wp:posOffset>3870960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57FF7A78" w:rsidR="008545A6" w:rsidRPr="002D72DC" w:rsidRDefault="008545A6" w:rsidP="008545A6">
                            <w:pPr>
                              <w:pStyle w:val="Titulek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Diagram procesoru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0;margin-top:304.8pt;width:453.6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" stroked="f">
                <v:textbox style="mso-fit-shape-to-text:t" inset="0,0,0,0">
                  <w:txbxContent>
                    <w:p w14:paraId="7DCAFAC0" w14:textId="57FF7A78" w:rsidR="008545A6" w:rsidRPr="002D72DC" w:rsidRDefault="008545A6" w:rsidP="008545A6">
                      <w:pPr>
                        <w:pStyle w:val="Titulek"/>
                        <w:rPr>
                          <w:noProof/>
                          <w:szCs w:val="22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Diagram procesoru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77F0D">
        <w:rPr>
          <w:noProof/>
        </w:rPr>
        <w:drawing>
          <wp:anchor distT="0" distB="0" distL="114300" distR="114300" simplePos="0" relativeHeight="251666432" behindDoc="1" locked="0" layoutInCell="1" allowOverlap="1" wp14:anchorId="5BBFA2EF" wp14:editId="61DAA482">
            <wp:simplePos x="0" y="0"/>
            <wp:positionH relativeFrom="margin">
              <wp:posOffset>0</wp:posOffset>
            </wp:positionH>
            <wp:positionV relativeFrom="paragraph">
              <wp:posOffset>222250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AD381" w14:textId="693DD00C" w:rsidR="008545A6" w:rsidRDefault="008545A6" w:rsidP="008545A6">
      <w:pPr>
        <w:pStyle w:val="Nadpis2"/>
        <w:numPr>
          <w:ilvl w:val="1"/>
          <w:numId w:val="3"/>
        </w:numPr>
      </w:pPr>
      <w:bookmarkStart w:id="5" w:name="_Toc213869502"/>
      <w:r w:rsidRPr="008545A6">
        <w:t xml:space="preserve">Funkční </w:t>
      </w:r>
      <w:r>
        <w:t>požadavky</w:t>
      </w:r>
      <w:bookmarkEnd w:id="5"/>
    </w:p>
    <w:p w14:paraId="77BD9F95" w14:textId="0B91F8E8" w:rsidR="008545A6" w:rsidRDefault="00FF704C" w:rsidP="008545A6">
      <w:r>
        <w:t>Můj</w:t>
      </w:r>
      <w:r w:rsidR="008545A6" w:rsidRPr="008545A6">
        <w:t xml:space="preserve"> </w:t>
      </w:r>
      <w:r>
        <w:t xml:space="preserve">procesor z </w:t>
      </w:r>
      <w:r w:rsidR="008545A6" w:rsidRPr="008545A6">
        <w:t>ročníkov</w:t>
      </w:r>
      <w:r>
        <w:t>é</w:t>
      </w:r>
      <w:r w:rsidR="008545A6" w:rsidRPr="008545A6">
        <w:t xml:space="preserve"> práce </w:t>
      </w:r>
      <w:r>
        <w:t>měl</w:t>
      </w:r>
      <w:r w:rsidR="008545A6" w:rsidRPr="008545A6">
        <w:t xml:space="preserve"> několik zásadních problémů, které budu řešit v letošní maturitní práci. V této kapitole se zaměřím na jejich identifikaci a popíšu, jak budou letos vyřešeny, aby procesor dosáhl stavu, kdy bude použitelný jako SoC (</w:t>
      </w:r>
      <w:proofErr w:type="spellStart"/>
      <w:r w:rsidR="008545A6" w:rsidRPr="008545A6">
        <w:t>System</w:t>
      </w:r>
      <w:proofErr w:type="spellEnd"/>
      <w:r w:rsidR="008545A6" w:rsidRPr="008545A6">
        <w:t xml:space="preserve"> on Chip).</w:t>
      </w:r>
    </w:p>
    <w:p w14:paraId="40DA9506" w14:textId="642371D5" w:rsidR="008545A6" w:rsidRDefault="008545A6" w:rsidP="008545A6">
      <w:pPr>
        <w:pStyle w:val="Nadpis3"/>
        <w:numPr>
          <w:ilvl w:val="2"/>
          <w:numId w:val="3"/>
        </w:numPr>
      </w:pPr>
      <w:bookmarkStart w:id="6" w:name="_Toc213869503"/>
      <w:r>
        <w:t>Vstupní a výstupní porty</w:t>
      </w:r>
      <w:bookmarkEnd w:id="6"/>
    </w:p>
    <w:p w14:paraId="796A41EC" w14:textId="77777777" w:rsidR="005543B6" w:rsidRDefault="008545A6" w:rsidP="005543B6">
      <w:r w:rsidRPr="008545A6">
        <w:t xml:space="preserve">V ročníkové práci </w:t>
      </w:r>
      <w:r w:rsidR="005543B6">
        <w:t xml:space="preserve">RP </w:t>
      </w:r>
      <w:r w:rsidRPr="008545A6">
        <w:t xml:space="preserve">byly vstupní a výstupní porty řešeny jednotlivě a bez jasně definovaného systému. </w:t>
      </w:r>
    </w:p>
    <w:p w14:paraId="7F51B19E" w14:textId="4234A9FE" w:rsidR="008545A6" w:rsidRDefault="008545A6" w:rsidP="005543B6">
      <w:r w:rsidRPr="008545A6">
        <w:t>V letošní práci je proto potřeba tento přístup upravit tak, aby bylo možné jednoduše přidávat další porty.</w:t>
      </w:r>
      <w:r>
        <w:t xml:space="preserve"> Porty budou mít společný, definovaný adresní prostor.</w:t>
      </w:r>
      <w:r w:rsidRPr="008545A6">
        <w:t xml:space="preserve"> Současně plánuji rozšířit procesor o nové porty, konkrétně GPIO, UART, VGA a PS/2.</w:t>
      </w:r>
      <w:r w:rsidR="00BA2E55">
        <w:t xml:space="preserve"> letos budou mít porty i možnost vyvolat přerušení.</w:t>
      </w:r>
    </w:p>
    <w:p w14:paraId="4E236C16" w14:textId="24E8BE18" w:rsidR="008545A6" w:rsidRDefault="008545A6" w:rsidP="008545A6">
      <w:pPr>
        <w:pStyle w:val="Nadpis3"/>
        <w:numPr>
          <w:ilvl w:val="2"/>
          <w:numId w:val="3"/>
        </w:numPr>
      </w:pPr>
      <w:bookmarkStart w:id="7" w:name="_Toc213869504"/>
      <w:r>
        <w:t>Zápis do paměti programu</w:t>
      </w:r>
      <w:bookmarkEnd w:id="7"/>
    </w:p>
    <w:p w14:paraId="7E6FE06D" w14:textId="48358E56" w:rsidR="008545A6" w:rsidRDefault="008545A6" w:rsidP="008545A6">
      <w:r w:rsidRPr="008545A6">
        <w:t xml:space="preserve">Největším problémem řešení z minulého roku bylo, že při každé změně programu bylo nutné celý procesor znovu syntetizovat, což u mého procesoru trvalo přibližně 40 </w:t>
      </w:r>
      <w:r w:rsidRPr="008545A6">
        <w:lastRenderedPageBreak/>
        <w:t>minut. Tento postup není vhodný pro efektivní úpravy programů. V letošní práci se proto zaměřím na možnost nahrávání programu pomocí externího programátoru přes UART. Preferoval bych standardizovaný způsob, například JTAG</w:t>
      </w:r>
      <w:sdt>
        <w:sdtPr>
          <w:id w:val="-2065178742"/>
          <w:citation/>
        </w:sdtPr>
        <w:sdtContent>
          <w:r>
            <w:fldChar w:fldCharType="begin"/>
          </w:r>
          <w:r>
            <w:instrText xml:space="preserve"> CITATION wha25 \l 1029 </w:instrText>
          </w:r>
          <w:r>
            <w:fldChar w:fldCharType="separate"/>
          </w:r>
          <w:r>
            <w:rPr>
              <w:noProof/>
            </w:rPr>
            <w:t xml:space="preserve"> (4)</w:t>
          </w:r>
          <w:r>
            <w:fldChar w:fldCharType="end"/>
          </w:r>
        </w:sdtContent>
      </w:sdt>
      <w:r>
        <w:t>,</w:t>
      </w:r>
      <w:r w:rsidRPr="008545A6">
        <w:t xml:space="preserve"> nicméně pravděpodobně použiji zjednodušenou proprietární verzi.</w:t>
      </w:r>
    </w:p>
    <w:p w14:paraId="20F4CD86" w14:textId="1EF25CEB" w:rsidR="008545A6" w:rsidRDefault="008545A6" w:rsidP="008545A6">
      <w:r w:rsidRPr="008545A6">
        <w:t xml:space="preserve">Aby se obsah paměti při každém odpojení od napájení neztrácel, bude </w:t>
      </w:r>
      <w:r>
        <w:t xml:space="preserve">také </w:t>
      </w:r>
      <w:r w:rsidRPr="008545A6">
        <w:t>nutné upravit paměť z ROM na flash paměť</w:t>
      </w:r>
      <w:r>
        <w:t xml:space="preserve"> integrovanou na FPGA.</w:t>
      </w:r>
    </w:p>
    <w:p w14:paraId="148FF867" w14:textId="50CD2840" w:rsidR="008545A6" w:rsidRDefault="008545A6" w:rsidP="008545A6">
      <w:pPr>
        <w:pStyle w:val="Nadpis2"/>
        <w:numPr>
          <w:ilvl w:val="1"/>
          <w:numId w:val="3"/>
        </w:numPr>
      </w:pPr>
      <w:bookmarkStart w:id="8" w:name="_Toc213869505"/>
      <w:r w:rsidRPr="008545A6">
        <w:t xml:space="preserve">Nefunkční </w:t>
      </w:r>
      <w:r>
        <w:t>požadavky</w:t>
      </w:r>
      <w:bookmarkEnd w:id="8"/>
    </w:p>
    <w:p w14:paraId="4F04ED91" w14:textId="09AE5415" w:rsidR="008545A6" w:rsidRDefault="008545A6" w:rsidP="008545A6">
      <w:r w:rsidRPr="008545A6">
        <w:t xml:space="preserve">Pro realizaci práce budu potřebovat FPGA desku s flash pamětí a všemi porty, které plánuji letos implementovat. K tomuto účelu by měla bohatě stačit stejná deska jako minulý rok, SPARTAN-3E </w:t>
      </w:r>
      <w:proofErr w:type="spellStart"/>
      <w:r w:rsidRPr="008545A6">
        <w:t>Starter</w:t>
      </w:r>
      <w:proofErr w:type="spellEnd"/>
      <w:r w:rsidRPr="008545A6">
        <w:t xml:space="preserve"> </w:t>
      </w:r>
      <w:proofErr w:type="spellStart"/>
      <w:r w:rsidRPr="008545A6">
        <w:t>Kit</w:t>
      </w:r>
      <w:proofErr w:type="spellEnd"/>
      <w:r w:rsidRPr="008545A6">
        <w:t xml:space="preserve"> </w:t>
      </w:r>
      <w:sdt>
        <w:sdtPr>
          <w:id w:val="1853601482"/>
          <w:citation/>
        </w:sdtPr>
        <w:sdtContent>
          <w:r>
            <w:fldChar w:fldCharType="begin"/>
          </w:r>
          <w:r>
            <w:instrText xml:space="preserve"> CITATION AMD11 \l 1029 </w:instrText>
          </w:r>
          <w:r>
            <w:fldChar w:fldCharType="separate"/>
          </w:r>
          <w:r>
            <w:rPr>
              <w:noProof/>
            </w:rPr>
            <w:t>(5)</w:t>
          </w:r>
          <w:r>
            <w:fldChar w:fldCharType="end"/>
          </w:r>
        </w:sdtContent>
      </w:sdt>
      <w:r>
        <w:t xml:space="preserve">. </w:t>
      </w:r>
      <w:r w:rsidRPr="008545A6">
        <w:t>S touto deskou je kompatibilní programátor v Xilinx ISE</w:t>
      </w:r>
      <w:sdt>
        <w:sdtPr>
          <w:id w:val="-751275405"/>
          <w:citation/>
        </w:sdtPr>
        <w:sdtContent>
          <w:r>
            <w:fldChar w:fldCharType="begin"/>
          </w:r>
          <w:r>
            <w:instrText xml:space="preserve"> CITATION Wik25 \l 1029 </w:instrText>
          </w:r>
          <w:r>
            <w:fldChar w:fldCharType="separate"/>
          </w:r>
          <w:r>
            <w:rPr>
              <w:noProof/>
            </w:rPr>
            <w:t xml:space="preserve"> (6)</w:t>
          </w:r>
          <w:r>
            <w:fldChar w:fldCharType="end"/>
          </w:r>
        </w:sdtContent>
      </w:sdt>
      <w:r w:rsidRPr="008545A6">
        <w:t>, který obsahuje i simulační nástroj ISIM, který používám pro simulace. Pro samotné psaní kódu ve VHDL používám Sigasi Visual HDL rozšíření do VS Code</w:t>
      </w:r>
      <w:sdt>
        <w:sdtPr>
          <w:id w:val="1128127044"/>
          <w:citation/>
        </w:sdtPr>
        <w:sdtContent>
          <w:r>
            <w:fldChar w:fldCharType="begin"/>
          </w:r>
          <w:r>
            <w:instrText xml:space="preserve"> CITATION Sig25 \l 1029 </w:instrText>
          </w:r>
          <w:r>
            <w:fldChar w:fldCharType="separate"/>
          </w:r>
          <w:r>
            <w:rPr>
              <w:noProof/>
            </w:rPr>
            <w:t xml:space="preserve"> (7)</w:t>
          </w:r>
          <w:r>
            <w:fldChar w:fldCharType="end"/>
          </w:r>
        </w:sdtContent>
      </w:sdt>
      <w:r w:rsidRPr="008545A6">
        <w:t>, protože na rozdíl od editoru v Xilinx ISE dokáže opravovat některé logické chyby, díky čemuž se mohu více soustředit na řešení složitějších problémů místo drobných překlepů.</w:t>
      </w:r>
    </w:p>
    <w:p w14:paraId="27AC252B" w14:textId="77777777" w:rsidR="008545A6" w:rsidRDefault="008545A6" w:rsidP="008545A6"/>
    <w:p w14:paraId="25415D9D" w14:textId="77777777" w:rsidR="008545A6" w:rsidRPr="008545A6" w:rsidRDefault="008545A6" w:rsidP="008545A6"/>
    <w:p w14:paraId="13DB2959" w14:textId="253203C2" w:rsidR="008545A6" w:rsidRDefault="008545A6" w:rsidP="008545A6">
      <w:pPr>
        <w:pStyle w:val="Nadpis2"/>
        <w:numPr>
          <w:ilvl w:val="1"/>
          <w:numId w:val="3"/>
        </w:numPr>
      </w:pPr>
      <w:bookmarkStart w:id="9" w:name="_Toc213869506"/>
      <w:r>
        <w:t>Analýza stávajících řešení, trhu</w:t>
      </w:r>
      <w:bookmarkEnd w:id="9"/>
    </w:p>
    <w:p w14:paraId="64DBD512" w14:textId="5BEFB6B1" w:rsidR="008545A6" w:rsidRPr="008545A6" w:rsidRDefault="008545A6" w:rsidP="008545A6">
      <w:r w:rsidRPr="008545A6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stn25 \l 1033 </w:instrText>
          </w:r>
          <w:r>
            <w:fldChar w:fldCharType="separate"/>
          </w:r>
          <w:r>
            <w:rPr>
              <w:noProof/>
              <w:lang w:val="en-US"/>
            </w:rPr>
            <w:t xml:space="preserve"> (8)</w:t>
          </w:r>
          <w:r>
            <w:fldChar w:fldCharType="end"/>
          </w:r>
        </w:sdtContent>
      </w:sdt>
      <w:r w:rsidRPr="008545A6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>
            <w:fldChar w:fldCharType="begin"/>
          </w:r>
          <w:r>
            <w:rPr>
              <w:lang w:val="en-US"/>
            </w:rPr>
            <w:instrText xml:space="preserve"> CITATION cor25 \l 1033 </w:instrText>
          </w:r>
          <w:r>
            <w:fldChar w:fldCharType="separate"/>
          </w:r>
          <w:r>
            <w:rPr>
              <w:noProof/>
              <w:lang w:val="en-US"/>
            </w:rPr>
            <w:t xml:space="preserve"> (9)</w:t>
          </w:r>
          <w:r>
            <w:fldChar w:fldCharType="end"/>
          </w:r>
        </w:sdtContent>
      </w:sdt>
      <w:r w:rsidRPr="008545A6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Default="00FF704C" w:rsidP="00FF704C">
      <w:pPr>
        <w:pStyle w:val="Nadpis1"/>
      </w:pPr>
      <w:bookmarkStart w:id="10" w:name="_Toc213869507"/>
      <w:r>
        <w:lastRenderedPageBreak/>
        <w:t>Návrh</w:t>
      </w:r>
      <w:bookmarkEnd w:id="10"/>
    </w:p>
    <w:p w14:paraId="6135A2AB" w14:textId="77777777" w:rsidR="000355B5" w:rsidRPr="000355B5" w:rsidRDefault="000355B5" w:rsidP="000355B5"/>
    <w:p w14:paraId="7D17436E" w14:textId="00258448" w:rsidR="00A332AA" w:rsidRPr="00A332AA" w:rsidRDefault="00FF704C" w:rsidP="00A332AA">
      <w:pPr>
        <w:pStyle w:val="Nadpis2"/>
      </w:pPr>
      <w:bookmarkStart w:id="11" w:name="_Toc213869508"/>
      <w:r w:rsidRPr="00FF704C">
        <w:t>Vstupní a výstupní porty</w:t>
      </w:r>
      <w:bookmarkEnd w:id="11"/>
    </w:p>
    <w:p w14:paraId="055D01AD" w14:textId="13CC42F5" w:rsidR="00FF704C" w:rsidRDefault="00CF556C" w:rsidP="00A332AA">
      <w:r>
        <w:t>Vstupní a výstupní porty v tomto procesoru budou na mapovány do paměti dat stejně jako v původním procesoru, ale na rozdíl od původního designu budou mít dedikované vlastní adresní prostor, a ne dané do paměti náhodně což velmi zjednoduší směřování dat. Adresa, která vycház</w:t>
      </w:r>
      <w:r w:rsidR="00A332AA">
        <w:t>í</w:t>
      </w:r>
      <w:r>
        <w:t xml:space="preserve"> z ALU je 32bitová </w:t>
      </w:r>
      <w:r w:rsidR="00A332AA">
        <w:t xml:space="preserve">z čeho </w:t>
      </w:r>
      <w:r w:rsidR="00A332AA">
        <w:t>celou horní půlku adres</w:t>
      </w:r>
      <w:r w:rsidR="00A332AA" w:rsidRPr="00A332AA">
        <w:t xml:space="preserve"> </w:t>
      </w:r>
      <w:r w:rsidR="00A332AA">
        <w:t>dedikuji I/O portům neboli Adresy s MSB (</w:t>
      </w:r>
      <w:r w:rsidR="00A332AA" w:rsidRPr="00A332AA">
        <w:t>nejvýznamnější bit</w:t>
      </w:r>
      <w:r w:rsidR="00A332AA">
        <w:t xml:space="preserve">) </w:t>
      </w:r>
      <w:r w:rsidR="00A332AA">
        <w:rPr>
          <w:lang w:val="en-US"/>
        </w:rPr>
        <w:t>‘1’</w:t>
      </w:r>
      <w:r w:rsidR="00A332AA">
        <w:rPr>
          <w:lang w:val="en-US"/>
        </w:rPr>
        <w:t xml:space="preserve">. </w:t>
      </w:r>
      <w:r w:rsidR="00A332AA">
        <w:t>Tohle rozhodnutí zmenší maximální velikost paměti dat na polovinu, ale ta stejně v aktuální designu používá pouze 9bitovou adresu, takže má spoustu místa na rozšíření.</w:t>
      </w:r>
      <w:r w:rsidR="00BA2E55">
        <w:t xml:space="preserve"> V letošní designu bude muset přibýt přerušení, protože některé I/O porty by bez něho byly v podstatě nepoužitelné.</w:t>
      </w:r>
    </w:p>
    <w:p w14:paraId="2A8CFB03" w14:textId="5B076C92" w:rsidR="00A332AA" w:rsidRDefault="00A332AA" w:rsidP="00A332AA">
      <w:pPr>
        <w:pStyle w:val="Nadpis3"/>
        <w:numPr>
          <w:ilvl w:val="2"/>
          <w:numId w:val="21"/>
        </w:numPr>
      </w:pPr>
      <w:r>
        <w:t>GPIO</w:t>
      </w:r>
    </w:p>
    <w:p w14:paraId="3172E962" w14:textId="4E128BCF" w:rsidR="001A040D" w:rsidRDefault="001A040D" w:rsidP="00166AB6">
      <w:r>
        <w:t xml:space="preserve">Na </w:t>
      </w:r>
      <w:proofErr w:type="spellStart"/>
      <w:r w:rsidRPr="001A040D">
        <w:t>general-purpose</w:t>
      </w:r>
      <w:proofErr w:type="spellEnd"/>
      <w:r w:rsidRPr="001A040D">
        <w:t xml:space="preserve"> input/output</w:t>
      </w:r>
      <w:r>
        <w:t xml:space="preserve"> porty </w:t>
      </w:r>
      <w:r w:rsidR="00166AB6">
        <w:t>použiji</w:t>
      </w:r>
      <w:r>
        <w:t xml:space="preserve"> J1, J2</w:t>
      </w:r>
      <w:r w:rsidR="00166AB6">
        <w:t>,</w:t>
      </w:r>
      <w:r>
        <w:t xml:space="preserve"> </w:t>
      </w:r>
      <w:r w:rsidR="00166AB6">
        <w:t xml:space="preserve">J4 </w:t>
      </w:r>
      <w:proofErr w:type="spellStart"/>
      <w:r w:rsidRPr="001A040D">
        <w:t>Accessory</w:t>
      </w:r>
      <w:proofErr w:type="spellEnd"/>
      <w:r w:rsidRPr="001A040D">
        <w:t xml:space="preserve"> </w:t>
      </w:r>
      <w:proofErr w:type="spellStart"/>
      <w:r w:rsidRPr="001A040D">
        <w:t>Header</w:t>
      </w:r>
      <w:proofErr w:type="spellEnd"/>
      <w:r>
        <w:t xml:space="preserve"> </w:t>
      </w:r>
      <w:r w:rsidR="00166AB6">
        <w:t>piny, k</w:t>
      </w:r>
      <w:r>
        <w:t xml:space="preserve">teré každý mají 4 </w:t>
      </w:r>
      <w:r w:rsidR="00166AB6">
        <w:t xml:space="preserve">I/O piny jeden GND pin a jeden 3,3 V pin. Z J4 </w:t>
      </w:r>
      <w:proofErr w:type="spellStart"/>
      <w:r w:rsidR="00166AB6">
        <w:t>buduo</w:t>
      </w:r>
      <w:proofErr w:type="spellEnd"/>
      <w:r w:rsidR="00166AB6">
        <w:t xml:space="preserve"> použity 2 piny na UART komunikaci což mi dává dohromady 10 GPIO piny pro užití uživatelem.</w:t>
      </w:r>
    </w:p>
    <w:p w14:paraId="2C79FA7F" w14:textId="6CBBBA19" w:rsidR="00166AB6" w:rsidRDefault="00166AB6" w:rsidP="00166AB6">
      <w:pPr>
        <w:pStyle w:val="Nadpis3"/>
        <w:numPr>
          <w:ilvl w:val="2"/>
          <w:numId w:val="21"/>
        </w:numPr>
      </w:pPr>
      <w:r>
        <w:t>UART</w:t>
      </w:r>
    </w:p>
    <w:p w14:paraId="269AD92B" w14:textId="5BDC3EF3" w:rsidR="00166AB6" w:rsidRDefault="007D2019" w:rsidP="00166AB6">
      <w:r>
        <w:t xml:space="preserve">Jak jsem již nastínil v minulé kapitole UART bude zapojen do J4 </w:t>
      </w:r>
      <w:proofErr w:type="spellStart"/>
      <w:r>
        <w:t>Accessory</w:t>
      </w:r>
      <w:proofErr w:type="spellEnd"/>
      <w:r>
        <w:t xml:space="preserve"> </w:t>
      </w:r>
      <w:proofErr w:type="spellStart"/>
      <w:r>
        <w:t>Headru</w:t>
      </w:r>
      <w:proofErr w:type="spellEnd"/>
      <w:r>
        <w:t xml:space="preserve"> </w:t>
      </w:r>
      <w:r w:rsidR="00E75291">
        <w:t xml:space="preserve">konkrétně pin </w:t>
      </w:r>
      <w:r w:rsidR="00E75291" w:rsidRPr="00E75291">
        <w:t>FX2_IO9</w:t>
      </w:r>
      <w:r w:rsidR="00E75291">
        <w:t xml:space="preserve"> pro Rx a </w:t>
      </w:r>
      <w:r w:rsidR="00E75291" w:rsidRPr="00E75291">
        <w:t>FX2_I</w:t>
      </w:r>
      <w:r w:rsidR="00E75291">
        <w:t>O10 pro Tx. Bude naimplementován se standartním baud ratem 96OO, 8 data bity pro jednoduché skládání instrukcí ze 4 poslaných zpráv, even parity bitem a jeden stop bit.</w:t>
      </w:r>
      <w:r w:rsidR="005543B6">
        <w:t xml:space="preserve"> UART bude moct nastavit interapt </w:t>
      </w:r>
      <w:proofErr w:type="gramStart"/>
      <w:r w:rsidR="005543B6">
        <w:t>flag</w:t>
      </w:r>
      <w:proofErr w:type="gramEnd"/>
      <w:r w:rsidR="005543B6">
        <w:t xml:space="preserve"> aby dal procesoru najevo že dostal zprávu.</w:t>
      </w:r>
    </w:p>
    <w:p w14:paraId="4580EC35" w14:textId="4A0276EF" w:rsidR="00BA2E55" w:rsidRDefault="00BA2E55" w:rsidP="00BA2E55">
      <w:pPr>
        <w:pStyle w:val="Nadpis3"/>
        <w:numPr>
          <w:ilvl w:val="2"/>
          <w:numId w:val="21"/>
        </w:numPr>
      </w:pPr>
      <w:r>
        <w:t>VGA</w:t>
      </w:r>
      <w:r w:rsidR="00887832">
        <w:t xml:space="preserve"> a PS/2</w:t>
      </w:r>
    </w:p>
    <w:p w14:paraId="4DB5292C" w14:textId="4E804EA5" w:rsidR="00BA2E55" w:rsidRPr="00BA2E55" w:rsidRDefault="00887832" w:rsidP="00BA2E55">
      <w:r>
        <w:t>VGA i PS/2 naimplementuji pouze jako zapojené piny ovládání obrazu a periferie na PS/2 nechám na ASM kódu.</w:t>
      </w:r>
      <w:r w:rsidR="00F24501">
        <w:t xml:space="preserve"> Chci, aby kdo chce tak tam tu možnost těchto portů aspoň měl a já se mohl více zaměřit na zbytek cílů. </w:t>
      </w:r>
      <w:r w:rsidR="00F24501" w:rsidRPr="00F24501">
        <w:rPr>
          <w:color w:val="EE0000"/>
        </w:rPr>
        <w:t xml:space="preserve">(pokud zbude čas chtěl bych to neimplementovat víc ale co </w:t>
      </w:r>
      <w:proofErr w:type="gramStart"/>
      <w:r w:rsidR="00F24501" w:rsidRPr="00F24501">
        <w:rPr>
          <w:color w:val="EE0000"/>
        </w:rPr>
        <w:t>jsme</w:t>
      </w:r>
      <w:proofErr w:type="gramEnd"/>
      <w:r w:rsidR="00F24501" w:rsidRPr="00F24501">
        <w:rPr>
          <w:color w:val="EE0000"/>
        </w:rPr>
        <w:t xml:space="preserve"> tak dělal rešerši tak to bude </w:t>
      </w:r>
      <w:proofErr w:type="spellStart"/>
      <w:r w:rsidR="00F24501" w:rsidRPr="00F24501">
        <w:rPr>
          <w:color w:val="EE0000"/>
        </w:rPr>
        <w:t>pain</w:t>
      </w:r>
      <w:proofErr w:type="spellEnd"/>
      <w:r w:rsidR="00F24501" w:rsidRPr="00F24501">
        <w:rPr>
          <w:color w:val="EE0000"/>
        </w:rPr>
        <w:t xml:space="preserve"> uvidím zbytek za mě je důležitější)</w:t>
      </w:r>
    </w:p>
    <w:p w14:paraId="4103A4EC" w14:textId="77777777" w:rsidR="001F4140" w:rsidRPr="001F4140" w:rsidRDefault="001F4140" w:rsidP="001F4140"/>
    <w:p w14:paraId="1682B129" w14:textId="0EBC7545" w:rsidR="00BA2E55" w:rsidRDefault="00BA2E55" w:rsidP="00BA2E55">
      <w:pPr>
        <w:pStyle w:val="Nadpis3"/>
        <w:numPr>
          <w:ilvl w:val="2"/>
          <w:numId w:val="21"/>
        </w:numPr>
      </w:pPr>
      <w:r>
        <w:lastRenderedPageBreak/>
        <w:t>Přerušení</w:t>
      </w:r>
    </w:p>
    <w:p w14:paraId="304C0B8A" w14:textId="77777777" w:rsidR="00166AB6" w:rsidRPr="00A332AA" w:rsidRDefault="00166AB6" w:rsidP="00F24501">
      <w:pPr>
        <w:ind w:left="708" w:firstLine="0"/>
      </w:pPr>
    </w:p>
    <w:p w14:paraId="2AE6A56A" w14:textId="3D489D17" w:rsidR="00FF704C" w:rsidRDefault="00BA2E55" w:rsidP="00FF704C">
      <w:pPr>
        <w:pStyle w:val="Nadpis2"/>
      </w:pPr>
      <w:r>
        <w:t>Zápis do paměti programu</w:t>
      </w:r>
    </w:p>
    <w:p w14:paraId="7E1DC87A" w14:textId="50B052B3" w:rsidR="00BA2E55" w:rsidRDefault="00BA2E55" w:rsidP="00BA2E55">
      <w:pPr>
        <w:pStyle w:val="Nadpis3"/>
        <w:numPr>
          <w:ilvl w:val="2"/>
          <w:numId w:val="21"/>
        </w:numPr>
      </w:pPr>
      <w:r>
        <w:t>Flesh paměť</w:t>
      </w:r>
    </w:p>
    <w:p w14:paraId="268650D5" w14:textId="0C066E35" w:rsidR="00BA2E55" w:rsidRPr="00BA2E55" w:rsidRDefault="00BA2E55" w:rsidP="00D81CA2">
      <w:pPr>
        <w:pStyle w:val="Nadpis3"/>
        <w:numPr>
          <w:ilvl w:val="2"/>
          <w:numId w:val="21"/>
        </w:numPr>
      </w:pPr>
      <w:r>
        <w:t>Odesílání/příjímání instrukcí</w:t>
      </w:r>
    </w:p>
    <w:p w14:paraId="3134A6F1" w14:textId="77777777" w:rsidR="00BA2E55" w:rsidRPr="00BA2E55" w:rsidRDefault="00BA2E55" w:rsidP="00BA2E55"/>
    <w:p w14:paraId="39B55F82" w14:textId="77777777" w:rsidR="00BA2E55" w:rsidRPr="00BA2E55" w:rsidRDefault="00BA2E55" w:rsidP="00BA2E55"/>
    <w:p w14:paraId="599A1B73" w14:textId="77777777" w:rsidR="008545A6" w:rsidRPr="008545A6" w:rsidRDefault="008545A6" w:rsidP="008545A6">
      <w:pPr>
        <w:pStyle w:val="Nadpis3"/>
        <w:numPr>
          <w:ilvl w:val="0"/>
          <w:numId w:val="0"/>
        </w:numPr>
        <w:ind w:left="720"/>
      </w:pPr>
    </w:p>
    <w:p w14:paraId="4E8E53C7" w14:textId="77777777" w:rsidR="008545A6" w:rsidRPr="008545A6" w:rsidRDefault="008545A6" w:rsidP="008545A6"/>
    <w:p w14:paraId="0900546F" w14:textId="77777777" w:rsidR="008545A6" w:rsidRDefault="008545A6" w:rsidP="008545A6">
      <w:pPr>
        <w:pStyle w:val="Nadpis3"/>
        <w:numPr>
          <w:ilvl w:val="0"/>
          <w:numId w:val="0"/>
        </w:numPr>
        <w:ind w:left="851" w:hanging="851"/>
      </w:pPr>
    </w:p>
    <w:p w14:paraId="7C9DB10A" w14:textId="77777777" w:rsidR="008545A6" w:rsidRPr="008545A6" w:rsidRDefault="008545A6" w:rsidP="008545A6"/>
    <w:p w14:paraId="52F84E19" w14:textId="77777777" w:rsidR="008545A6" w:rsidRPr="008545A6" w:rsidRDefault="008545A6" w:rsidP="008545A6"/>
    <w:p w14:paraId="4894EEE2" w14:textId="77777777" w:rsidR="0023432B" w:rsidRDefault="00440DE5" w:rsidP="00440DE5">
      <w:pPr>
        <w:pStyle w:val="Neslovannadpis"/>
      </w:pPr>
      <w:bookmarkStart w:id="12" w:name="_Toc86047603"/>
      <w:bookmarkStart w:id="13" w:name="_Toc86055210"/>
      <w:bookmarkStart w:id="14" w:name="_Toc213869511"/>
      <w:r>
        <w:lastRenderedPageBreak/>
        <w:t>Závěr</w:t>
      </w:r>
      <w:bookmarkEnd w:id="12"/>
      <w:bookmarkEnd w:id="13"/>
      <w:bookmarkEnd w:id="14"/>
    </w:p>
    <w:p w14:paraId="149D21F4" w14:textId="77777777" w:rsidR="001E67F6" w:rsidRDefault="00440DE5" w:rsidP="00F96D91">
      <w:r>
        <w:t>Tak jsem se dostal až na konec.</w:t>
      </w:r>
    </w:p>
    <w:p w14:paraId="6B2C5CEA" w14:textId="77777777" w:rsidR="006F508F" w:rsidRDefault="006F508F" w:rsidP="00440DE5">
      <w:pPr>
        <w:pStyle w:val="Neslovannadpis"/>
      </w:pPr>
      <w:bookmarkStart w:id="15" w:name="_Toc86047604"/>
      <w:bookmarkStart w:id="16" w:name="_Toc86055211"/>
      <w:bookmarkStart w:id="17" w:name="_Toc213869512"/>
      <w:r>
        <w:lastRenderedPageBreak/>
        <w:t>Seznam zkratek a odborných výrazů</w:t>
      </w:r>
      <w:bookmarkEnd w:id="15"/>
      <w:bookmarkEnd w:id="16"/>
      <w:bookmarkEnd w:id="17"/>
    </w:p>
    <w:p w14:paraId="1FF55D98" w14:textId="2CB39E7F" w:rsidR="006F508F" w:rsidRDefault="00CF556C" w:rsidP="006F508F">
      <w:pPr>
        <w:pStyle w:val="Pojem"/>
      </w:pPr>
      <w:r>
        <w:t>ALU</w:t>
      </w:r>
    </w:p>
    <w:p w14:paraId="231448F1" w14:textId="459CD567" w:rsidR="006F508F" w:rsidRPr="006F508F" w:rsidRDefault="00CF556C" w:rsidP="006F508F">
      <w:pPr>
        <w:pStyle w:val="Vysvtlenpojmu"/>
      </w:pPr>
      <w:r w:rsidRPr="00CF556C">
        <w:t>aritmeticko-logická jednotka</w:t>
      </w:r>
      <w:r>
        <w:t xml:space="preserve"> </w:t>
      </w:r>
    </w:p>
    <w:p w14:paraId="5C3F0C48" w14:textId="77777777" w:rsidR="00440DE5" w:rsidRDefault="00440DE5" w:rsidP="00440DE5">
      <w:pPr>
        <w:pStyle w:val="Neslovannadpis"/>
      </w:pPr>
      <w:bookmarkStart w:id="18" w:name="_Toc86047605"/>
      <w:bookmarkStart w:id="19" w:name="_Toc86055212"/>
      <w:bookmarkStart w:id="20" w:name="_Toc213869513"/>
      <w:r>
        <w:lastRenderedPageBreak/>
        <w:t>Seznam obrázků</w:t>
      </w:r>
      <w:bookmarkEnd w:id="18"/>
      <w:bookmarkEnd w:id="19"/>
      <w:bookmarkEnd w:id="20"/>
    </w:p>
    <w:p w14:paraId="79C711FA" w14:textId="77777777" w:rsidR="000316FC" w:rsidRDefault="00440DE5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Hypertextovodkaz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65098C45" w14:textId="77777777" w:rsidR="000316FC" w:rsidRDefault="000316FC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Hypertextovodkaz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71500" w14:textId="77777777" w:rsidR="002570DC" w:rsidRDefault="00440DE5" w:rsidP="00394D8A">
      <w:r>
        <w:fldChar w:fldCharType="end"/>
      </w:r>
      <w:bookmarkStart w:id="21" w:name="_Toc86047606"/>
    </w:p>
    <w:bookmarkStart w:id="22" w:name="_Toc213869514" w:displacedByCustomXml="next"/>
    <w:bookmarkStart w:id="23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21"/>
          <w:bookmarkEnd w:id="23"/>
          <w:bookmarkEnd w:id="22"/>
        </w:p>
        <w:p w14:paraId="725F591B" w14:textId="77777777" w:rsidR="008545A6" w:rsidRDefault="00440DE5" w:rsidP="008545A6">
          <w:pPr>
            <w:pStyle w:val="Bibliografi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8545A6">
            <w:rPr>
              <w:noProof/>
            </w:rPr>
            <w:t xml:space="preserve">1. </w:t>
          </w:r>
          <w:r w:rsidR="008545A6">
            <w:rPr>
              <w:b/>
              <w:bCs/>
              <w:noProof/>
            </w:rPr>
            <w:t>Černohorský, Jiří.</w:t>
          </w:r>
          <w:r w:rsidR="008545A6">
            <w:rPr>
              <w:noProof/>
            </w:rPr>
            <w:t xml:space="preserve"> </w:t>
          </w:r>
          <w:r w:rsidR="008545A6">
            <w:rPr>
              <w:i/>
              <w:iCs/>
              <w:noProof/>
            </w:rPr>
            <w:t xml:space="preserve">Implementace procesoru. </w:t>
          </w:r>
          <w:r w:rsidR="008545A6">
            <w:rPr>
              <w:noProof/>
            </w:rPr>
            <w:t>Liberec : Střední průmyslová škola Liberec, 2025.</w:t>
          </w:r>
        </w:p>
        <w:p w14:paraId="4EEA6176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Scheel, Jeff.</w:t>
          </w:r>
          <w:r>
            <w:rPr>
              <w:noProof/>
            </w:rPr>
            <w:t xml:space="preserve"> RISC-V Technical Specification. </w:t>
          </w:r>
          <w:r>
            <w:rPr>
              <w:i/>
              <w:iCs/>
              <w:noProof/>
            </w:rPr>
            <w:t xml:space="preserve">RISC-V. </w:t>
          </w:r>
          <w:r>
            <w:rPr>
              <w:noProof/>
            </w:rPr>
            <w:t>[Online] RISC-V International, 9. 10 2025. [Citace: 15. 10 2025.] https://riscv.atlassian.net/wiki/spaces/HOME/pages/16154769/RISC-V+Technical+Specifications.</w:t>
          </w:r>
        </w:p>
        <w:p w14:paraId="10A9C110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Ph.D., Ing. Michal Štěpanovký.</w:t>
          </w:r>
          <w:r>
            <w:rPr>
              <w:noProof/>
            </w:rPr>
            <w:t xml:space="preserve"> </w:t>
          </w:r>
          <w:r>
            <w:rPr>
              <w:i/>
              <w:iCs/>
              <w:noProof/>
            </w:rPr>
            <w:t xml:space="preserve">Architektura počítačových systémů (BI-APS), Přednáška č.3 Návrh jednocyklové RISC mikroarchitektury. </w:t>
          </w:r>
          <w:r>
            <w:rPr>
              <w:noProof/>
            </w:rPr>
            <w:t>Faculty of Information Technology, Czech Technical University in Prague. Praha : autor neznámý, 2022. str. 57.</w:t>
          </w:r>
        </w:p>
        <w:p w14:paraId="5B604A71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Technologies, JTAG.</w:t>
          </w:r>
          <w:r>
            <w:rPr>
              <w:noProof/>
            </w:rPr>
            <w:t xml:space="preserve"> what is jtag. </w:t>
          </w:r>
          <w:r>
            <w:rPr>
              <w:i/>
              <w:iCs/>
              <w:noProof/>
            </w:rPr>
            <w:t xml:space="preserve">Jtag. </w:t>
          </w:r>
          <w:r>
            <w:rPr>
              <w:noProof/>
            </w:rPr>
            <w:t>[Online] JTAG Technologies. [Citace: 15. 10 2025.] https://www.jtag.com/what-is-jtag-testing-of-electronics-tutorial/#.</w:t>
          </w:r>
        </w:p>
        <w:p w14:paraId="1814C3C5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5. </w:t>
          </w:r>
          <w:r>
            <w:rPr>
              <w:b/>
              <w:bCs/>
              <w:noProof/>
            </w:rPr>
            <w:t>AMD.</w:t>
          </w:r>
          <w:r>
            <w:rPr>
              <w:noProof/>
            </w:rPr>
            <w:t xml:space="preserve"> Spartan-3E FPGA Starter Kit Board User Guide (UG230). </w:t>
          </w:r>
          <w:r>
            <w:rPr>
              <w:i/>
              <w:iCs/>
              <w:noProof/>
            </w:rPr>
            <w:t xml:space="preserve">amd. </w:t>
          </w:r>
          <w:r>
            <w:rPr>
              <w:noProof/>
            </w:rPr>
            <w:t>[Online] AMD, 19. 1 2011. [Citace: 15. 10 2025.] https://docs.amd.com/v/u/en-US/ug230.</w:t>
          </w:r>
        </w:p>
        <w:p w14:paraId="6FA71390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contributors, Wikipedia.</w:t>
          </w:r>
          <w:r>
            <w:rPr>
              <w:noProof/>
            </w:rPr>
            <w:t xml:space="preserve"> Xilinx ISE. </w:t>
          </w:r>
          <w:r>
            <w:rPr>
              <w:i/>
              <w:iCs/>
              <w:noProof/>
            </w:rPr>
            <w:t xml:space="preserve">Wikipedia. </w:t>
          </w:r>
          <w:r>
            <w:rPr>
              <w:noProof/>
            </w:rPr>
            <w:t>[Online] Wikipedia, The Free Encyclopedia., 19. 7 2025. [Citace: 15. 10 2025.] https://en.wikipedia.org/w/index.php?title=Xilinx_ISE&amp;oldid=1301303388. 1301303388.</w:t>
          </w:r>
        </w:p>
        <w:p w14:paraId="77A66196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Sigasi.</w:t>
          </w:r>
          <w:r>
            <w:rPr>
              <w:noProof/>
            </w:rPr>
            <w:t xml:space="preserve"> Sigasi Visual HDL. [Online] Sigasi. [Citace: 15. 10 2025.] https://www.sigasi.com/manual/vscode/.</w:t>
          </w:r>
        </w:p>
        <w:p w14:paraId="44FAB572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stnolting.</w:t>
          </w:r>
          <w:r>
            <w:rPr>
              <w:noProof/>
            </w:rPr>
            <w:t xml:space="preserve"> github. </w:t>
          </w:r>
          <w:r>
            <w:rPr>
              <w:i/>
              <w:iCs/>
              <w:noProof/>
            </w:rPr>
            <w:t xml:space="preserve">mervo32. </w:t>
          </w:r>
          <w:r>
            <w:rPr>
              <w:noProof/>
            </w:rPr>
            <w:t>[Online] 14. 10 2025. [Citace: 15. 10 2025.] https://github.com/stnolting/neorv32.</w:t>
          </w:r>
        </w:p>
        <w:p w14:paraId="610FBD4A" w14:textId="77777777" w:rsidR="008545A6" w:rsidRDefault="008545A6" w:rsidP="008545A6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santoro, corrado.</w:t>
          </w:r>
          <w:r>
            <w:rPr>
              <w:noProof/>
            </w:rPr>
            <w:t xml:space="preserve"> Implementing a System-on-Chip using VHDL. [Online] [Citace: 15. 10 2025.] https://www.dmi.unict.it/santoro/teaching/sdl/slides/Soc.pdf.</w:t>
          </w:r>
        </w:p>
        <w:p w14:paraId="635F9207" w14:textId="77777777" w:rsidR="00440DE5" w:rsidRDefault="00440DE5" w:rsidP="008545A6">
          <w:pPr>
            <w:sectPr w:rsidR="00440DE5" w:rsidSect="0082261A">
              <w:footerReference w:type="even" r:id="rId16"/>
              <w:footerReference w:type="default" r:id="rId17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4720BF4" w14:textId="77777777" w:rsidR="00440DE5" w:rsidRDefault="00440DE5" w:rsidP="00440DE5">
      <w:pPr>
        <w:pStyle w:val="Nadpisplohy"/>
      </w:pPr>
      <w:bookmarkStart w:id="24" w:name="_Toc86047607"/>
      <w:bookmarkStart w:id="25" w:name="_Toc86055214"/>
      <w:bookmarkStart w:id="26" w:name="_Toc213869515"/>
      <w:r>
        <w:lastRenderedPageBreak/>
        <w:t>Seznam přiložených souborů</w:t>
      </w:r>
      <w:bookmarkEnd w:id="24"/>
      <w:bookmarkEnd w:id="25"/>
      <w:bookmarkEnd w:id="26"/>
    </w:p>
    <w:p w14:paraId="064181AF" w14:textId="77777777" w:rsidR="00F846B4" w:rsidRDefault="00F846B4" w:rsidP="00394D8A">
      <w:r>
        <w:t>Na přiloženém datovém nosiči se nacházejí následující soubory a složky:</w:t>
      </w:r>
    </w:p>
    <w:p w14:paraId="1A18DB96" w14:textId="77777777" w:rsidR="00F846B4" w:rsidRDefault="00F846B4" w:rsidP="00394D8A">
      <w:pPr>
        <w:pStyle w:val="Odstavecseseznamem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46ACC822" w14:textId="77777777" w:rsidR="00DB614E" w:rsidRDefault="00F846B4" w:rsidP="00394D8A">
      <w:pPr>
        <w:pStyle w:val="Odstavecseseznamem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6D86947E" w14:textId="77777777" w:rsidR="00F846B4" w:rsidRDefault="00F846B4" w:rsidP="00394D8A">
      <w:pPr>
        <w:pStyle w:val="Odstavecseseznamem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3DE30" w14:textId="77777777" w:rsidR="0071521A" w:rsidRDefault="0071521A" w:rsidP="00A758D8">
      <w:pPr>
        <w:spacing w:line="240" w:lineRule="auto"/>
      </w:pPr>
      <w:r>
        <w:separator/>
      </w:r>
    </w:p>
  </w:endnote>
  <w:endnote w:type="continuationSeparator" w:id="0">
    <w:p w14:paraId="748E4E6B" w14:textId="77777777" w:rsidR="0071521A" w:rsidRDefault="0071521A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2E88B0D-57BB-4039-8588-F0E9C1340807}"/>
    <w:embedBold r:id="rId2" w:fontKey="{687B0C56-3F87-4786-95A9-0F3B1441AF9A}"/>
    <w:embedItalic r:id="rId3" w:fontKey="{C8DA155F-2357-499D-8747-48541B5291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ADEE55E-6D7D-4493-BD9A-6B62EC86FAAD}"/>
    <w:embedItalic r:id="rId5" w:fontKey="{E33DD0CF-9A30-4C72-9523-85D6B6CA5FF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05B7719D-D271-411D-A04F-23ED3C3586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Default="00566029">
    <w:pPr>
      <w:pStyle w:val="Zpat"/>
      <w:jc w:val="right"/>
    </w:pPr>
  </w:p>
  <w:p w14:paraId="70E4195B" w14:textId="77777777" w:rsidR="00566029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Default="00EA593D">
    <w:pPr>
      <w:pStyle w:val="Zpat"/>
      <w:jc w:val="right"/>
    </w:pPr>
  </w:p>
  <w:p w14:paraId="7E9590F4" w14:textId="77777777" w:rsidR="00EA593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Default="001D4A0E">
    <w:pPr>
      <w:pStyle w:val="Zpat"/>
      <w:jc w:val="right"/>
    </w:pPr>
  </w:p>
  <w:p w14:paraId="6AA442CC" w14:textId="77777777" w:rsidR="001D4A0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Default="0096726D">
    <w:pPr>
      <w:pStyle w:val="Zpa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Default="0096726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68EAB683" w14:textId="77777777" w:rsidR="0096726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437D7" w14:textId="77777777" w:rsidR="0071521A" w:rsidRDefault="0071521A" w:rsidP="00A758D8">
      <w:pPr>
        <w:spacing w:line="240" w:lineRule="auto"/>
      </w:pPr>
      <w:r>
        <w:separator/>
      </w:r>
    </w:p>
  </w:footnote>
  <w:footnote w:type="continuationSeparator" w:id="0">
    <w:p w14:paraId="6BE07BFC" w14:textId="77777777" w:rsidR="0071521A" w:rsidRDefault="0071521A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7F2376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00F1CDB" w:rsidR="00A758D8" w:rsidRPr="00A758D8" w:rsidRDefault="00BC27BB" w:rsidP="00A758D8">
        <w:pPr>
          <w:pStyle w:val="Zhlav"/>
        </w:pPr>
        <w:r>
          <w:t>Systém na čipu odvozený od architektury RISC-V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E6B075E"/>
    <w:multiLevelType w:val="multilevel"/>
    <w:tmpl w:val="9AA2C062"/>
    <w:numStyleLink w:val="Seznamslovan"/>
  </w:abstractNum>
  <w:abstractNum w:abstractNumId="1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7" w15:restartNumberingAfterBreak="0">
    <w:nsid w:val="3022458A"/>
    <w:multiLevelType w:val="multilevel"/>
    <w:tmpl w:val="9AA2C062"/>
    <w:numStyleLink w:val="Seznamslovan"/>
  </w:abstractNum>
  <w:abstractNum w:abstractNumId="18" w15:restartNumberingAfterBreak="0">
    <w:nsid w:val="324B3632"/>
    <w:multiLevelType w:val="multilevel"/>
    <w:tmpl w:val="9AA2C062"/>
    <w:numStyleLink w:val="Seznamslovan"/>
  </w:abstractNum>
  <w:abstractNum w:abstractNumId="19" w15:restartNumberingAfterBreak="0">
    <w:nsid w:val="32E0663F"/>
    <w:multiLevelType w:val="multilevel"/>
    <w:tmpl w:val="4A1A5C64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20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38276116"/>
    <w:multiLevelType w:val="multilevel"/>
    <w:tmpl w:val="3DE8382A"/>
    <w:numStyleLink w:val="Seznamodrkov"/>
  </w:abstractNum>
  <w:abstractNum w:abstractNumId="22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3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4" w15:restartNumberingAfterBreak="0">
    <w:nsid w:val="42520F69"/>
    <w:multiLevelType w:val="multilevel"/>
    <w:tmpl w:val="4A1A5C64"/>
    <w:numStyleLink w:val="slovnnadpis"/>
  </w:abstractNum>
  <w:abstractNum w:abstractNumId="25" w15:restartNumberingAfterBreak="0">
    <w:nsid w:val="51C83AE6"/>
    <w:multiLevelType w:val="multilevel"/>
    <w:tmpl w:val="3DE8382A"/>
    <w:numStyleLink w:val="Seznamodrkov"/>
  </w:abstractNum>
  <w:abstractNum w:abstractNumId="26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19"/>
  </w:num>
  <w:num w:numId="3" w16cid:durableId="1537818382">
    <w:abstractNumId w:val="19"/>
  </w:num>
  <w:num w:numId="4" w16cid:durableId="295793777">
    <w:abstractNumId w:val="16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3"/>
  </w:num>
  <w:num w:numId="11" w16cid:durableId="2117407843">
    <w:abstractNumId w:val="25"/>
  </w:num>
  <w:num w:numId="12" w16cid:durableId="211313003">
    <w:abstractNumId w:val="15"/>
  </w:num>
  <w:num w:numId="13" w16cid:durableId="1847402926">
    <w:abstractNumId w:val="13"/>
  </w:num>
  <w:num w:numId="14" w16cid:durableId="1219853395">
    <w:abstractNumId w:val="11"/>
  </w:num>
  <w:num w:numId="15" w16cid:durableId="1597903488">
    <w:abstractNumId w:val="18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4"/>
  </w:num>
  <w:num w:numId="22" w16cid:durableId="931822061">
    <w:abstractNumId w:val="17"/>
  </w:num>
  <w:num w:numId="23" w16cid:durableId="940800493">
    <w:abstractNumId w:val="21"/>
  </w:num>
  <w:num w:numId="24" w16cid:durableId="166556846">
    <w:abstractNumId w:val="20"/>
  </w:num>
  <w:num w:numId="25" w16cid:durableId="1663124491">
    <w:abstractNumId w:val="10"/>
  </w:num>
  <w:num w:numId="26" w16cid:durableId="434635826">
    <w:abstractNumId w:val="14"/>
  </w:num>
  <w:num w:numId="27" w16cid:durableId="1565678887">
    <w:abstractNumId w:val="27"/>
  </w:num>
  <w:num w:numId="28" w16cid:durableId="1252743165">
    <w:abstractNumId w:val="26"/>
  </w:num>
  <w:num w:numId="29" w16cid:durableId="657459454">
    <w:abstractNumId w:val="22"/>
  </w:num>
  <w:num w:numId="30" w16cid:durableId="2323507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316FC"/>
    <w:rsid w:val="000355B5"/>
    <w:rsid w:val="00055969"/>
    <w:rsid w:val="000C4596"/>
    <w:rsid w:val="000E3A34"/>
    <w:rsid w:val="000F34C4"/>
    <w:rsid w:val="00122546"/>
    <w:rsid w:val="0013391F"/>
    <w:rsid w:val="00166AB6"/>
    <w:rsid w:val="00180E64"/>
    <w:rsid w:val="001860A3"/>
    <w:rsid w:val="001A040D"/>
    <w:rsid w:val="001A0C0C"/>
    <w:rsid w:val="001D4A0E"/>
    <w:rsid w:val="001E67F6"/>
    <w:rsid w:val="001F4140"/>
    <w:rsid w:val="0023432B"/>
    <w:rsid w:val="00236BCF"/>
    <w:rsid w:val="002570DC"/>
    <w:rsid w:val="00275589"/>
    <w:rsid w:val="00327C8F"/>
    <w:rsid w:val="003368F0"/>
    <w:rsid w:val="00341B93"/>
    <w:rsid w:val="0038706C"/>
    <w:rsid w:val="00394D8A"/>
    <w:rsid w:val="003C161E"/>
    <w:rsid w:val="003F6398"/>
    <w:rsid w:val="00440DE5"/>
    <w:rsid w:val="00473CE3"/>
    <w:rsid w:val="00510991"/>
    <w:rsid w:val="00510C29"/>
    <w:rsid w:val="005415E3"/>
    <w:rsid w:val="005543B6"/>
    <w:rsid w:val="00566029"/>
    <w:rsid w:val="00584945"/>
    <w:rsid w:val="005A07ED"/>
    <w:rsid w:val="005B54DB"/>
    <w:rsid w:val="00600175"/>
    <w:rsid w:val="00607832"/>
    <w:rsid w:val="00626A22"/>
    <w:rsid w:val="006803EF"/>
    <w:rsid w:val="0068064C"/>
    <w:rsid w:val="006F3E2A"/>
    <w:rsid w:val="006F508F"/>
    <w:rsid w:val="0071521A"/>
    <w:rsid w:val="007D2019"/>
    <w:rsid w:val="007D32D7"/>
    <w:rsid w:val="007F2376"/>
    <w:rsid w:val="007F4DD7"/>
    <w:rsid w:val="008157A9"/>
    <w:rsid w:val="00816E0D"/>
    <w:rsid w:val="0082261A"/>
    <w:rsid w:val="008545A6"/>
    <w:rsid w:val="00860B28"/>
    <w:rsid w:val="00882BB5"/>
    <w:rsid w:val="00887832"/>
    <w:rsid w:val="008948C8"/>
    <w:rsid w:val="008A4B35"/>
    <w:rsid w:val="008B142A"/>
    <w:rsid w:val="008B66E6"/>
    <w:rsid w:val="00952AD0"/>
    <w:rsid w:val="0096726D"/>
    <w:rsid w:val="00A0287D"/>
    <w:rsid w:val="00A12AE8"/>
    <w:rsid w:val="00A332AA"/>
    <w:rsid w:val="00A56E9C"/>
    <w:rsid w:val="00A651FD"/>
    <w:rsid w:val="00A70B3D"/>
    <w:rsid w:val="00A758D8"/>
    <w:rsid w:val="00A80B15"/>
    <w:rsid w:val="00B06BFF"/>
    <w:rsid w:val="00B4604C"/>
    <w:rsid w:val="00BA2E55"/>
    <w:rsid w:val="00BA365E"/>
    <w:rsid w:val="00BC27BB"/>
    <w:rsid w:val="00BE6A42"/>
    <w:rsid w:val="00C37440"/>
    <w:rsid w:val="00C710A3"/>
    <w:rsid w:val="00C72271"/>
    <w:rsid w:val="00C767D6"/>
    <w:rsid w:val="00C81B13"/>
    <w:rsid w:val="00CA404C"/>
    <w:rsid w:val="00CC5042"/>
    <w:rsid w:val="00CF556C"/>
    <w:rsid w:val="00D06100"/>
    <w:rsid w:val="00D30F23"/>
    <w:rsid w:val="00D42BD8"/>
    <w:rsid w:val="00D4315D"/>
    <w:rsid w:val="00D75D8C"/>
    <w:rsid w:val="00DB5D73"/>
    <w:rsid w:val="00DB614E"/>
    <w:rsid w:val="00E23EF0"/>
    <w:rsid w:val="00E75291"/>
    <w:rsid w:val="00EA593D"/>
    <w:rsid w:val="00ED2B8E"/>
    <w:rsid w:val="00F11CD7"/>
    <w:rsid w:val="00F17E61"/>
    <w:rsid w:val="00F24501"/>
    <w:rsid w:val="00F64EB4"/>
    <w:rsid w:val="00F8211B"/>
    <w:rsid w:val="00F846B4"/>
    <w:rsid w:val="00F92246"/>
    <w:rsid w:val="00F96D91"/>
    <w:rsid w:val="00FD522A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72B8D591-08E8-49B2-A650-030DB4A1B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numPr>
        <w:numId w:val="21"/>
      </w:numPr>
      <w:spacing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numPr>
        <w:numId w:val="0"/>
      </w:numPr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122546"/>
    <w:rsid w:val="00816E0D"/>
    <w:rsid w:val="00986FAB"/>
    <w:rsid w:val="00C767D6"/>
    <w:rsid w:val="00CB2F66"/>
    <w:rsid w:val="00DE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1</b:Tag>
    <b:SourceType>Report</b:SourceType>
    <b:Guid>{4FF6AFB3-FF59-4D89-A184-0711049CE278}</b:Guid>
    <b:Author>
      <b:Author>
        <b:NameList>
          <b:Person>
            <b:Last>Ph.D.</b:Last>
            <b:First>Ing.</b:First>
            <b:Middle>Michal Štěpanovký</b:Middle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7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6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cor25</b:Tag>
    <b:SourceType>DocumentFromInternetSite</b:SourceType>
    <b:Guid>{3A2308E2-397D-46F6-9633-51D5719DAE52}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santoro</b:Last>
            <b:First>corrado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C9634373-573F-45C2-97AE-9409124F2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1832</TotalTime>
  <Pages>15</Pages>
  <Words>1587</Words>
  <Characters>9369</Characters>
  <Application>Microsoft Office Word</Application>
  <DocSecurity>0</DocSecurity>
  <Lines>78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10935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Systém na čipu odvozený od architektury RISC-V</dc:title>
  <dc:subject/>
  <dc:creator>Jiří Černohorský</dc:creator>
  <cp:keywords/>
  <dc:description/>
  <cp:lastModifiedBy>Jiricek57 Černohorský</cp:lastModifiedBy>
  <cp:revision>4</cp:revision>
  <dcterms:created xsi:type="dcterms:W3CDTF">2025-10-12T13:02:00Z</dcterms:created>
  <dcterms:modified xsi:type="dcterms:W3CDTF">2025-11-13T21:54:00Z</dcterms:modified>
</cp:coreProperties>
</file>