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3D59C27" wp14:editId="5714AB9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81E46A" id="Skupina 40" o:spid="_x0000_s1026" style="position:absolute;margin-left:-158.75pt;margin-top:-109.15pt;width:421.1pt;height:352.65pt;z-index:25165107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2FBFAD5" wp14:editId="4F0785B0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F79D0A6" wp14:editId="6EA095D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5F5FCC9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E554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209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5F5FCC9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E554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3B4BC392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11FC1F61" w:rsidR="00B83884" w:rsidRDefault="00C64740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3360" behindDoc="1" locked="0" layoutInCell="1" allowOverlap="1" wp14:anchorId="1FBAA8B1" wp14:editId="69BF6F68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543" w:rsidRPr="008F604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2009DCB" wp14:editId="21A232D4">
                <wp:simplePos x="0" y="0"/>
                <wp:positionH relativeFrom="margin">
                  <wp:posOffset>7620</wp:posOffset>
                </wp:positionH>
                <wp:positionV relativeFrom="paragraph">
                  <wp:posOffset>731977</wp:posOffset>
                </wp:positionV>
                <wp:extent cx="5738495" cy="2143125"/>
                <wp:effectExtent l="0" t="0" r="14605" b="28575"/>
                <wp:wrapTopAndBottom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4D468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LED = 13;</w:t>
                            </w:r>
                          </w:p>
                          <w:p w14:paraId="4B355400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POT = 0;</w:t>
                            </w:r>
                          </w:p>
                          <w:p w14:paraId="57E46302" w14:textId="77777777" w:rsidR="004E5543" w:rsidRDefault="004E5543" w:rsidP="004E5543">
                            <w:pPr>
                              <w:pStyle w:val="kody-podbarv"/>
                            </w:pPr>
                          </w:p>
                          <w:p w14:paraId="6FB729DA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() {</w:t>
                            </w:r>
                            <w:proofErr w:type="gramEnd"/>
                          </w:p>
                          <w:p w14:paraId="60CD8023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(POT, INPUT);</w:t>
                            </w:r>
                          </w:p>
                          <w:p w14:paraId="46B9A6F1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(LED, INPUT);</w:t>
                            </w:r>
                          </w:p>
                          <w:p w14:paraId="5B46386D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  <w:p w14:paraId="2FEF9560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15424D4F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(POT));</w:t>
                            </w:r>
                          </w:p>
                          <w:p w14:paraId="2B9C837A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(POT) &lt; 250) {</w:t>
                            </w:r>
                          </w:p>
                          <w:p w14:paraId="2E6CA681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(LED, HIGH);</w:t>
                            </w:r>
                          </w:p>
                          <w:p w14:paraId="193C6BC5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DFF344A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(LED, LOW);</w:t>
                            </w:r>
                          </w:p>
                          <w:p w14:paraId="0285DEEB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}</w:t>
                            </w:r>
                          </w:p>
                          <w:p w14:paraId="64C57D4A" w14:textId="3AA2C1A1" w:rsidR="004E5543" w:rsidRDefault="004E5543" w:rsidP="004E5543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  <w:p w14:paraId="10EB0CD7" w14:textId="77777777" w:rsidR="004E5543" w:rsidRPr="004E5543" w:rsidRDefault="004E5543" w:rsidP="004E5543">
                            <w:pPr>
                              <w:pStyle w:val="D-norml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9DCB" id="_x0000_s1030" type="#_x0000_t202" style="position:absolute;margin-left:.6pt;margin-top:57.65pt;width:451.85pt;height:16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t5LgIAAFEEAAAOAAAAZHJzL2Uyb0RvYy54bWysVF1u2zAMfh+wOwh6Xxy7SZsYcYouXYYB&#10;3Q/Q7gCyLMfCJFGTlNjdjXaOXWyUnKbBNuxhmB8EUaI+fvxIenU9aEUOwnkJpqL5ZEqJMBwaaXYV&#10;/fywfbWgxAdmGqbAiIo+Ck+v1y9frHpbigI6UI1wBEGML3tb0S4EW2aZ553QzE/ACoOXLTjNAppu&#10;lzWO9YiuVVZMp5dZD66xDrjwHk9vx0u6TvhtK3j42LZeBKIqitxCWl1a67hm6xUrd47ZTvIjDfYP&#10;LDSTBoOeoG5ZYGTv5G9QWnIHHtow4aAzaFvJRcoBs8mnv2Rz3zErUi4ojrcnmfz/g+UfDp8ckQ3W&#10;jhLDNJboQQwBDj++EwtKkCJK1Ftfoue9Rd8wvIYhusd0vb0D/sUTA5uOmZ24cQ76TrAGKebxZXb2&#10;dMTxEaTu30ODsdg+QAIaWqcjICpCEB1L9XgqD/IhHA/nVxeL2XJOCce7Ip9d5MU8xWDl03PrfHgr&#10;QJO4qajD+id4drjzIdJh5ZNLog9KNlupVDLcrt4oRw4Me2WbviO6P3dThvQVXc4x9t8hpun7E4SW&#10;AZteSV3RxcmJlVG3N6ZJLRmYVOMeKStzFDJqN6oYhnpIZbuMAaLINTSPqKyDscdxJnHTgftGSY/9&#10;XVH/dc+coES9M1idZT6bxYFIxmx+VaDhzm/q8xtmOEJVNFAybjchDVFUwMANVrGVSd9nJkfK2LdJ&#10;9uOMxcE4t5PX859g/RMAAP//AwBQSwMEFAAGAAgAAAAhAMRA6xrgAAAACQEAAA8AAABkcnMvZG93&#10;bnJldi54bWxMj8FOwzAQRO9I/IO1SFxQ6zRNSxLiVAgJRG/QIri6sZtE2Otgu2n4e5YTnFajGc2+&#10;qTaTNWzUPvQOBSzmCTCNjVM9tgLe9o+zHFiIEpU0DrWAbx1gU19eVLJU7oyvetzFllEJhlIK6GIc&#10;Ss5D02krw9wNGsk7Om9lJOlbrrw8U7k1PE2SNbeyR/rQyUE/dLr53J2sgDx7Hj/Cdvny3qyPpog3&#10;t+PTlxfi+mq6vwMW9RT/wvCLT+hQE9PBnVAFZkinFKSzWC2BkV8kWQHsICBbpTnwuuL/F9Q/AAAA&#10;//8DAFBLAQItABQABgAIAAAAIQC2gziS/gAAAOEBAAATAAAAAAAAAAAAAAAAAAAAAABbQ29udGVu&#10;dF9UeXBlc10ueG1sUEsBAi0AFAAGAAgAAAAhADj9If/WAAAAlAEAAAsAAAAAAAAAAAAAAAAALwEA&#10;AF9yZWxzLy5yZWxzUEsBAi0AFAAGAAgAAAAhAOIPK3kuAgAAUQQAAA4AAAAAAAAAAAAAAAAALgIA&#10;AGRycy9lMm9Eb2MueG1sUEsBAi0AFAAGAAgAAAAhAMRA6xrgAAAACQEAAA8AAAAAAAAAAAAAAAAA&#10;iAQAAGRycy9kb3ducmV2LnhtbFBLBQYAAAAABAAEAPMAAACVBQAAAAA=&#10;">
                <v:textbox>
                  <w:txbxContent>
                    <w:p w14:paraId="2464D468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LED = 13;</w:t>
                      </w:r>
                    </w:p>
                    <w:p w14:paraId="4B355400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POT = 0;</w:t>
                      </w:r>
                    </w:p>
                    <w:p w14:paraId="57E46302" w14:textId="77777777" w:rsidR="004E5543" w:rsidRDefault="004E5543" w:rsidP="004E5543">
                      <w:pPr>
                        <w:pStyle w:val="kody-podbarv"/>
                      </w:pPr>
                    </w:p>
                    <w:p w14:paraId="6FB729DA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setup</w:t>
                      </w:r>
                      <w:proofErr w:type="spellEnd"/>
                      <w:r>
                        <w:t>() {</w:t>
                      </w:r>
                      <w:proofErr w:type="gramEnd"/>
                    </w:p>
                    <w:p w14:paraId="60CD8023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(POT, INPUT);</w:t>
                      </w:r>
                    </w:p>
                    <w:p w14:paraId="46B9A6F1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(LED, INPUT);</w:t>
                      </w:r>
                    </w:p>
                    <w:p w14:paraId="5B46386D" w14:textId="77777777" w:rsidR="004E5543" w:rsidRDefault="004E5543" w:rsidP="004E5543">
                      <w:pPr>
                        <w:pStyle w:val="kody-podbarv"/>
                      </w:pPr>
                      <w:r>
                        <w:t>}</w:t>
                      </w:r>
                    </w:p>
                    <w:p w14:paraId="2FEF9560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 {</w:t>
                      </w:r>
                    </w:p>
                    <w:p w14:paraId="15424D4F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(POT));</w:t>
                      </w:r>
                    </w:p>
                    <w:p w14:paraId="2B9C837A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(POT) &lt; 250) {</w:t>
                      </w:r>
                    </w:p>
                    <w:p w14:paraId="2E6CA681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(LED, HIGH);</w:t>
                      </w:r>
                    </w:p>
                    <w:p w14:paraId="193C6BC5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3DFF344A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(LED, LOW);</w:t>
                      </w:r>
                    </w:p>
                    <w:p w14:paraId="0285DEEB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}</w:t>
                      </w:r>
                    </w:p>
                    <w:p w14:paraId="64C57D4A" w14:textId="3AA2C1A1" w:rsidR="004E5543" w:rsidRDefault="004E5543" w:rsidP="004E5543">
                      <w:pPr>
                        <w:pStyle w:val="kody-podbarv"/>
                      </w:pPr>
                      <w:r>
                        <w:t>}</w:t>
                      </w:r>
                    </w:p>
                    <w:p w14:paraId="10EB0CD7" w14:textId="77777777" w:rsidR="004E5543" w:rsidRPr="004E5543" w:rsidRDefault="004E5543" w:rsidP="004E5543">
                      <w:pPr>
                        <w:pStyle w:val="D-normln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5543" w:rsidRPr="004E5543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Program nefunguje. LED dioda neustále svítí, i když je podmínka dobře. Vyhledej chybu, odstraň jí. </w:t>
      </w:r>
      <w:r w:rsidR="00E3406E"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D23DE0" wp14:editId="6684A6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B46B560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E554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1" style="position:absolute;margin-left:0;margin-top:0;width:439.45pt;height:69.3pt;z-index:25165414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2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3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B46B560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E554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5FC1E81" w14:textId="7C6E6650" w:rsidR="004E5543" w:rsidRDefault="00C64740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4384" behindDoc="1" locked="0" layoutInCell="1" allowOverlap="1" wp14:anchorId="0F09A793" wp14:editId="302C9EB6">
            <wp:simplePos x="0" y="0"/>
            <wp:positionH relativeFrom="margin">
              <wp:align>left</wp:align>
            </wp:positionH>
            <wp:positionV relativeFrom="paragraph">
              <wp:posOffset>2620010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8554C" w14:textId="77777777" w:rsidR="004E5543" w:rsidRPr="004E5543" w:rsidRDefault="004E5543" w:rsidP="004E5543">
      <w:pPr>
        <w:pStyle w:val="D-normln"/>
        <w:rPr>
          <w:rFonts w:cstheme="minorHAnsi"/>
          <w:i/>
          <w:color w:val="767171" w:themeColor="background2" w:themeShade="80"/>
          <w:sz w:val="40"/>
          <w:lang w:eastAsia="cs-CZ"/>
        </w:rPr>
      </w:pPr>
      <w:r w:rsidRPr="004E5543">
        <w:rPr>
          <w:rFonts w:cstheme="minorHAnsi"/>
          <w:i/>
          <w:color w:val="767171" w:themeColor="background2" w:themeShade="80"/>
          <w:sz w:val="40"/>
          <w:lang w:eastAsia="cs-CZ"/>
        </w:rPr>
        <w:t xml:space="preserve">Odpověz. </w:t>
      </w:r>
    </w:p>
    <w:p w14:paraId="6BCCF922" w14:textId="77777777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Uveď, ve které funkci se nachází chyba. </w:t>
      </w:r>
    </w:p>
    <w:p w14:paraId="1E7CD305" w14:textId="59706318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  <w:r>
        <w:rPr>
          <w:rFonts w:asciiTheme="minorHAnsi" w:hAnsiTheme="minorHAnsi"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84615" wp14:editId="74442357">
                <wp:simplePos x="0" y="0"/>
                <wp:positionH relativeFrom="column">
                  <wp:posOffset>-25</wp:posOffset>
                </wp:positionH>
                <wp:positionV relativeFrom="paragraph">
                  <wp:posOffset>55296</wp:posOffset>
                </wp:positionV>
                <wp:extent cx="5581015" cy="460857"/>
                <wp:effectExtent l="0" t="0" r="19685" b="15875"/>
                <wp:wrapNone/>
                <wp:docPr id="9" name="Obdélník se zakulacenými rohy na opačné straně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460857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952F" id="Obdélník se zakulacenými rohy na opačné straně 9" o:spid="_x0000_s1026" style="position:absolute;margin-left:0;margin-top:4.35pt;width:439.45pt;height:3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AGzQIAAMYFAAAOAAAAZHJzL2Uyb0RvYy54bWysVEtu2zAQ3RfoHQjuG8mGnY8ROTASpCgQ&#10;JEGSImuaIi01JIcl6V/v0BP0BFn0CF05B+uQkmWjCboo6gVNambezLz5nJ6ttCIL4XwNpqC9g5wS&#10;YTiUtZkV9PPD5YdjSnxgpmQKjCjoWnh6Nn7/7nRpR6IPFahSOIIgxo+WtqBVCHaUZZ5XQjN/AFYY&#10;FEpwmgV8ullWOrZEdK2yfp4fZktwpXXAhff49aIR0nHCl1LwcCOlF4GogmJsIZ0undN4ZuNTNpo5&#10;Zquat2Gwf4hCs9qg0w7qggVG5q5+BaVr7sCDDAccdAZS1lykHDCbXv5HNvcVsyLlguR429Hk/x8s&#10;v17cOlKXBT2hxDCNJbqZlptnZTY/n4gX5Bt7mivGhdn80jVxUK1RjYBlL9/N5hlr65h5+UFOIpNL&#10;60cIeG9vXfvyeI20rKTT8R8TJqvE/rpjX6wC4fhxODzu5b0hJRxlg8P8eHgUQbOdtXU+fBSgSbwU&#10;1MHclP2Lms3usM6Jfra48iHVoWyzYeWXHiVSKyzrgikyzPHXln1Pp7+vk+Tot0XD29ZzhDZwWSsV&#10;I4v5NhmmW1grERWUuRMSOcWc+imq1M3iXDmCERSUcaQz9BpRxUrRfO4iQ3+dRco/AUZkiY477BYg&#10;Tspr7Ia4Vj+aijQMnXH+t8Aa484ieQYTOmNdG3BvASjMqvXc6G9JaqiJLE2hXGPHOWhG0Vt+WWM1&#10;r5gPt8xhkXBKcZ+EGzykgmVBob1RUoH79tb3qI8jgVJKljjLBfVf58wJStQng8Ny0hsM4vCnx2B4&#10;1MeH25dM9yVmrs8By4Rtg9Gla9QPanuVDvQjrp1J9IoiZjj6LigPbvs4D82OwcXFxWSS1HDgLQtX&#10;5t7yCB5ZjW31sHpkzrYtHXAYrmE7920HNozudKOlgck8gKxDFO54bR+4LFLjtIstbqP9d9Lard/x&#10;bwAAAP//AwBQSwMEFAAGAAgAAAAhADVN9ZHdAAAABQEAAA8AAABkcnMvZG93bnJldi54bWxMj8FO&#10;wzAQRO9I/IO1SNyoU4Kom8apKhBSK7hQONCbG2/jQLyOYrcNf89ygtuOZjTztlyOvhMnHGIbSMN0&#10;koFAqoNtqdHw/vZ0o0DEZMiaLhBq+MYIy+ryojSFDWd6xdM2NYJLKBZGg0upL6SMtUNv4iT0SOwd&#10;wuBNYjk00g7mzOW+k7dZdi+9aYkXnOnxwWH9tT16Dc87s6Gk8vUqH+e7R/d5t/l4WWt9fTWuFiAS&#10;jukvDL/4jA4VM+3DkWwUnQZ+JGlQMxBsqpmag9jzMc1BVqX8T1/9AAAA//8DAFBLAQItABQABgAI&#10;AAAAIQC2gziS/gAAAOEBAAATAAAAAAAAAAAAAAAAAAAAAABbQ29udGVudF9UeXBlc10ueG1sUEsB&#10;Ai0AFAAGAAgAAAAhADj9If/WAAAAlAEAAAsAAAAAAAAAAAAAAAAALwEAAF9yZWxzLy5yZWxzUEsB&#10;Ai0AFAAGAAgAAAAhACCigAbNAgAAxgUAAA4AAAAAAAAAAAAAAAAALgIAAGRycy9lMm9Eb2MueG1s&#10;UEsBAi0AFAAGAAgAAAAhADVN9ZHdAAAABQEAAA8AAAAAAAAAAAAAAAAAJwUAAGRycy9kb3ducmV2&#10;LnhtbFBLBQYAAAAABAAEAPMAAAAxBgAAAAA=&#10;" path="m230429,l5581015,r,l5581015,230429v,127262,-103167,230429,-230429,230429l,460857r,l,230429c,103167,103167,,230429,xe" filled="f" strokecolor="#1f4d78 [1604]" strokeweight="1pt">
                <v:stroke joinstyle="miter"/>
                <v:path arrowok="t" o:connecttype="custom" o:connectlocs="230429,0;5581015,0;5581015,0;5581015,230429;5350586,460858;0,460857;0,460857;0,230429;230429,0" o:connectangles="0,0,0,0,0,0,0,0,0"/>
              </v:shape>
            </w:pict>
          </mc:Fallback>
        </mc:AlternateContent>
      </w:r>
    </w:p>
    <w:p w14:paraId="77B508CA" w14:textId="74885E90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7E814F23" w14:textId="03F4631B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61BC17AB" w14:textId="0B6788E2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150779D4" w14:textId="609F55E8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 xml:space="preserve">Která chyba se v programu nachází? </w:t>
      </w: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</w:p>
    <w:p w14:paraId="5AD97210" w14:textId="33765382" w:rsidR="004E5543" w:rsidRPr="004E5543" w:rsidRDefault="004E5543" w:rsidP="004E5543">
      <w:pPr>
        <w:rPr>
          <w:rFonts w:asciiTheme="minorHAnsi" w:hAnsiTheme="minorHAnsi" w:cstheme="minorHAnsi"/>
          <w:i/>
          <w:color w:val="767171" w:themeColor="background2" w:themeShade="80"/>
        </w:rPr>
      </w:pPr>
    </w:p>
    <w:p w14:paraId="62F9A48E" w14:textId="7C8A3C29" w:rsid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 xml:space="preserve">chybná aktivace pinu </w:t>
      </w:r>
    </w:p>
    <w:p w14:paraId="5E32E6D5" w14:textId="19358625" w:rsid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>chybně stanoveny konstanty</w:t>
      </w:r>
    </w:p>
    <w:p w14:paraId="3567FA08" w14:textId="6D594B1C" w:rsidR="004E5543" w:rsidRP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>chybně definována podmínka</w:t>
      </w:r>
    </w:p>
    <w:p w14:paraId="1E2AC623" w14:textId="77777777" w:rsidR="004E5543" w:rsidRPr="004E5543" w:rsidRDefault="004E5543" w:rsidP="004E5543">
      <w:pPr>
        <w:rPr>
          <w:rFonts w:asciiTheme="minorHAnsi" w:hAnsiTheme="minorHAnsi" w:cstheme="minorHAnsi"/>
          <w:color w:val="767171" w:themeColor="background2" w:themeShade="80"/>
        </w:rPr>
      </w:pPr>
      <w:bookmarkStart w:id="0" w:name="_GoBack"/>
      <w:bookmarkEnd w:id="0"/>
    </w:p>
    <w:p w14:paraId="69FFEB6D" w14:textId="080FE0A7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 w:rsidRPr="004E5543">
        <w:rPr>
          <w:rFonts w:asciiTheme="minorHAnsi" w:hAnsiTheme="minorHAnsi" w:cstheme="minorHAnsi"/>
          <w:i/>
          <w:color w:val="767171" w:themeColor="background2" w:themeShade="80"/>
        </w:rPr>
        <w:t>Popiš fungování programu</w:t>
      </w:r>
      <w:r>
        <w:rPr>
          <w:rFonts w:asciiTheme="minorHAnsi" w:hAnsiTheme="minorHAnsi" w:cstheme="minorHAnsi"/>
          <w:i/>
          <w:color w:val="767171" w:themeColor="background2" w:themeShade="80"/>
        </w:rPr>
        <w:t xml:space="preserve"> po odstranění chyby. </w:t>
      </w: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</w:p>
    <w:p w14:paraId="22AB6595" w14:textId="3DC94043" w:rsidR="004E5543" w:rsidRDefault="004E5543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32E5E" wp14:editId="4331360B">
                <wp:simplePos x="0" y="0"/>
                <wp:positionH relativeFrom="column">
                  <wp:posOffset>-25</wp:posOffset>
                </wp:positionH>
                <wp:positionV relativeFrom="paragraph">
                  <wp:posOffset>83668</wp:posOffset>
                </wp:positionV>
                <wp:extent cx="5581015" cy="958291"/>
                <wp:effectExtent l="0" t="0" r="19685" b="13335"/>
                <wp:wrapNone/>
                <wp:docPr id="14" name="Obdélník se zakulacenými rohy na opačné straně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95829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EC58" id="Obdélník se zakulacenými rohy na opačné straně 14" o:spid="_x0000_s1026" style="position:absolute;margin-left:0;margin-top:6.6pt;width:439.45pt;height:7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95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W5zQIAAMgFAAAOAAAAZHJzL2Uyb0RvYy54bWysVM1OGzEQvlfqO1i+l81GSQsRGxSBqCoh&#10;QEDF2fHa2S22x7WdP96hT8ATcOgj9BQerGPvZhMV1EPVHBx7Z+abmW9+jk9WWpGFcL4GU9D8oEeJ&#10;MBzK2swK+vXu/MMhJT4wUzIFRhR0LTw9Gb9/d7y0I9GHClQpHEEQ40dLW9AqBDvKMs8roZk/ACsM&#10;CiU4zQI+3SwrHVsiulZZv9f7mC3BldYBF97j17NGSMcJX0rBw5WUXgSiCoqxhXS6dE7jmY2P2Wjm&#10;mK1q3obB/iEKzWqDTjuoMxYYmbv6FZSuuQMPMhxw0BlIWXORcsBs8t4f2dxWzIqUC5LjbUeT/3+w&#10;/HJx7UhdYu0GlBimsUZX03LzrMzm5wPxgjyyh7liXJjNL10TB9Ua1QhY9vLDbJ6xuI6ZlyeC5sjl&#10;0voRQt7aa9e+PF4jMSvpdPzHlMkq8b/u+BerQDh+HA4P814+pISj7Gh42D/KI2i2s7bOh88CNImX&#10;gjqYm7J/VrPZDVY6FYAtLnxIlSjbdFj5LadEaoWFXTBFhj38tYXf0+nv6yQ5+m3R8Lb1HKENnNdK&#10;xchivk2G6RbWSkQFZW6ERFYxp36KKvWzOFWOYAQFZRz5DHkjqlgpms9dZOivs0j5J8CILNFxh90C&#10;xFl5jd0Q1+pHU5HGoTPu/S2wxrizSJ7BhM5Y1wbcWwAKs2o9N/pbkhpqIktTKNfYcw6aYfSWn9dY&#10;zQvmwzVzWCScU9wo4QoPqWBZUGhvlFTgHt/6HvVxKFBKyRKnuaD++5w5QYn6YnBcjvLBII5/egyG&#10;n/r4cPuS6b7EzPUpYJmwbTC6dI36QW2v0oG+x8UziV5RxAxH3wXlwW0fp6HZMri6uJhMkhqOvGXh&#10;wtxaHsEjq7Gt7lb3zNm2pQMOwyVsJ7/twIbRnW60NDCZB5B1iMIdr+0D10VqnHa1xX20/05auwU8&#10;/g0AAP//AwBQSwMEFAAGAAgAAAAhAIUF9CHdAAAABwEAAA8AAABkcnMvZG93bnJldi54bWxMj8FO&#10;wzAMhu9Ie4fIk7igLdmGtlKaTtNED4gTgwPcssa0FY1TNWlXeHrMCY7+f+vz52w/uVaM2IfGk4bV&#10;UoFAKr1tqNLw+lIsEhAhGrKm9YQavjDAPp9dZSa1/kLPOJ5iJRhCITUa6hi7VMpQ1uhMWPoOibsP&#10;3zsTeewraXtzYbhr5VqprXSmIb5Qmw6PNZafp8Expfh+GN/LTdGpxyd1UzR+cP5N6+v5dLgHEXGK&#10;f8vwq8/qkLPT2Q9kg2g18COR080aBLfJLrkDceZge7sCmWfyv3/+AwAA//8DAFBLAQItABQABgAI&#10;AAAAIQC2gziS/gAAAOEBAAATAAAAAAAAAAAAAAAAAAAAAABbQ29udGVudF9UeXBlc10ueG1sUEsB&#10;Ai0AFAAGAAgAAAAhADj9If/WAAAAlAEAAAsAAAAAAAAAAAAAAAAALwEAAF9yZWxzLy5yZWxzUEsB&#10;Ai0AFAAGAAgAAAAhAHh6tbnNAgAAyAUAAA4AAAAAAAAAAAAAAAAALgIAAGRycy9lMm9Eb2MueG1s&#10;UEsBAi0AFAAGAAgAAAAhAIUF9CHdAAAABwEAAA8AAAAAAAAAAAAAAAAAJwUAAGRycy9kb3ducmV2&#10;LnhtbFBLBQYAAAAABAAEAPMAAAAxBgAAAAA=&#10;" path="m479146,l5581015,r,l5581015,479146v,264625,-214521,479146,-479146,479146l,958291r,l,479146c,214521,214521,,479146,xe" filled="f" strokecolor="#1f4d78 [1604]" strokeweight="1pt">
                <v:stroke joinstyle="miter"/>
                <v:path arrowok="t" o:connecttype="custom" o:connectlocs="479146,0;5581015,0;5581015,0;5581015,479146;5101869,958292;0,958291;0,958291;0,479146;479146,0" o:connectangles="0,0,0,0,0,0,0,0,0"/>
              </v:shape>
            </w:pict>
          </mc:Fallback>
        </mc:AlternateContent>
      </w:r>
    </w:p>
    <w:sectPr w:rsidR="004E5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5CF"/>
    <w:multiLevelType w:val="hybridMultilevel"/>
    <w:tmpl w:val="26E47F70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0A0091"/>
    <w:multiLevelType w:val="multilevel"/>
    <w:tmpl w:val="ACDACDB6"/>
    <w:numStyleLink w:val="slovnkapitolzvrenprce"/>
  </w:abstractNum>
  <w:abstractNum w:abstractNumId="5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1F23D8"/>
    <w:multiLevelType w:val="hybridMultilevel"/>
    <w:tmpl w:val="7FD69F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>
    <w:abstractNumId w:val="8"/>
  </w:num>
  <w:num w:numId="2">
    <w:abstractNumId w:val="7"/>
  </w:num>
  <w:num w:numId="3">
    <w:abstractNumId w:val="14"/>
  </w:num>
  <w:num w:numId="4">
    <w:abstractNumId w:val="1"/>
  </w:num>
  <w:num w:numId="5">
    <w:abstractNumId w:val="1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1"/>
  </w:num>
  <w:num w:numId="22">
    <w:abstractNumId w:val="6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4"/>
  </w:num>
  <w:num w:numId="28">
    <w:abstractNumId w:val="17"/>
  </w:num>
  <w:num w:numId="29">
    <w:abstractNumId w:val="26"/>
  </w:num>
  <w:num w:numId="30">
    <w:abstractNumId w:val="12"/>
  </w:num>
  <w:num w:numId="31">
    <w:abstractNumId w:val="24"/>
  </w:num>
  <w:num w:numId="32">
    <w:abstractNumId w:val="30"/>
  </w:num>
  <w:num w:numId="33">
    <w:abstractNumId w:val="19"/>
  </w:num>
  <w:num w:numId="34">
    <w:abstractNumId w:val="13"/>
  </w:num>
  <w:num w:numId="35">
    <w:abstractNumId w:val="16"/>
  </w:num>
  <w:num w:numId="36">
    <w:abstractNumId w:val="18"/>
  </w:num>
  <w:num w:numId="37">
    <w:abstractNumId w:val="2"/>
  </w:num>
  <w:num w:numId="38">
    <w:abstractNumId w:val="28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4E5543"/>
    <w:rsid w:val="0052064A"/>
    <w:rsid w:val="00532697"/>
    <w:rsid w:val="005A6992"/>
    <w:rsid w:val="006830D6"/>
    <w:rsid w:val="008F4981"/>
    <w:rsid w:val="009137B6"/>
    <w:rsid w:val="009A2098"/>
    <w:rsid w:val="00A555F7"/>
    <w:rsid w:val="00B83884"/>
    <w:rsid w:val="00B838E7"/>
    <w:rsid w:val="00BA7969"/>
    <w:rsid w:val="00C26417"/>
    <w:rsid w:val="00C64740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117</TotalTime>
  <Pages>2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16</cp:revision>
  <cp:lastPrinted>2022-05-04T08:53:00Z</cp:lastPrinted>
  <dcterms:created xsi:type="dcterms:W3CDTF">2022-04-22T12:40:00Z</dcterms:created>
  <dcterms:modified xsi:type="dcterms:W3CDTF">2022-05-18T12:37:00Z</dcterms:modified>
</cp:coreProperties>
</file>