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4252D" w14:textId="49041CD7" w:rsidR="003508C6" w:rsidRDefault="00B41A56" w:rsidP="003508C6">
      <w:r w:rsidRPr="00B41A56">
        <w:rPr>
          <w:noProof/>
        </w:rPr>
        <w:drawing>
          <wp:inline distT="0" distB="0" distL="0" distR="0" wp14:anchorId="39CC0DB9" wp14:editId="7F6F6956">
            <wp:extent cx="2257425" cy="3877101"/>
            <wp:effectExtent l="0" t="0" r="0" b="9525"/>
            <wp:docPr id="100366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66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0386" cy="389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8C6" w:rsidRPr="00937CDA">
        <w:rPr>
          <w:noProof/>
        </w:rPr>
        <w:drawing>
          <wp:inline distT="0" distB="0" distL="0" distR="0" wp14:anchorId="3DD33E65" wp14:editId="2FAC9861">
            <wp:extent cx="2457450" cy="3893207"/>
            <wp:effectExtent l="0" t="0" r="0" b="0"/>
            <wp:docPr id="75745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555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7217" cy="395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66DA" w14:textId="2BCE2F52" w:rsidR="003508C6" w:rsidRPr="003508C6" w:rsidRDefault="00937CDA" w:rsidP="003508C6">
      <w:pPr>
        <w:rPr>
          <w:b/>
          <w:bCs/>
        </w:rPr>
      </w:pPr>
      <w:r>
        <w:t xml:space="preserve"> </w:t>
      </w:r>
      <w:r w:rsidR="003508C6">
        <w:rPr>
          <w:b/>
          <w:bCs/>
        </w:rPr>
        <w:br/>
      </w:r>
      <w:r w:rsidR="003508C6">
        <w:rPr>
          <w:b/>
          <w:bCs/>
        </w:rPr>
        <w:br/>
      </w:r>
      <w:r w:rsidR="003508C6" w:rsidRPr="003508C6">
        <w:rPr>
          <w:b/>
          <w:bCs/>
        </w:rPr>
        <w:t xml:space="preserve">Tvá role: Senior Frontend Developer &amp; UX/UI Copywriter. Úkol: Optimalizace UI/UX a responzivity pro eshop Dipistav (prodej stavebního řeziva a paliv). Rozděl své řešení na sekci copywritingu a sekci úprav kódu. </w:t>
      </w:r>
    </w:p>
    <w:p w14:paraId="4FD59282" w14:textId="77777777" w:rsidR="003508C6" w:rsidRPr="003508C6" w:rsidRDefault="003508C6" w:rsidP="003508C6">
      <w:pPr>
        <w:rPr>
          <w:b/>
          <w:bCs/>
        </w:rPr>
      </w:pPr>
      <w:r w:rsidRPr="003508C6">
        <w:rPr>
          <w:b/>
          <w:bCs/>
        </w:rPr>
        <w:t>Krok 1: Copywriting a informační architektura</w:t>
      </w:r>
    </w:p>
    <w:p w14:paraId="4F6272D9" w14:textId="77777777" w:rsidR="003508C6" w:rsidRPr="003508C6" w:rsidRDefault="003508C6" w:rsidP="003508C6">
      <w:pPr>
        <w:numPr>
          <w:ilvl w:val="0"/>
          <w:numId w:val="1"/>
        </w:numPr>
        <w:rPr>
          <w:b/>
          <w:bCs/>
        </w:rPr>
      </w:pPr>
      <w:r w:rsidRPr="003508C6">
        <w:rPr>
          <w:b/>
          <w:bCs/>
        </w:rPr>
        <w:t xml:space="preserve">Hero sekce: Současný text "Stavební řezivo doručené až na vaši stavbu..." je příliš fixovaný na konfigurátor. Navrhni 3 varianty údernějšího nadpisu a podnadpisu, které lépe prodávají sortiment řeziva a paliv a fungují univerzálně pro desktop i mobil. Zlepši copywriting napříč celým webem. </w:t>
      </w:r>
    </w:p>
    <w:p w14:paraId="0EDCBEB5" w14:textId="77777777" w:rsidR="003508C6" w:rsidRPr="003508C6" w:rsidRDefault="003508C6" w:rsidP="003508C6">
      <w:pPr>
        <w:numPr>
          <w:ilvl w:val="0"/>
          <w:numId w:val="1"/>
        </w:numPr>
        <w:rPr>
          <w:b/>
          <w:bCs/>
        </w:rPr>
      </w:pPr>
      <w:r w:rsidRPr="003508C6">
        <w:rPr>
          <w:b/>
          <w:bCs/>
        </w:rPr>
        <w:t xml:space="preserve">Detail produktu (mobil): Text "Čisté dřevní pelety od jednoho pytle..." momentálně zabírá přes 50 % obrazovky. Zkrať tento text nebo navrhni logiku pro "Číst dál" (Read more), aby uživatel nemusel zbytečně scrollovat. </w:t>
      </w:r>
    </w:p>
    <w:p w14:paraId="458CF15B" w14:textId="77777777" w:rsidR="003508C6" w:rsidRPr="003508C6" w:rsidRDefault="003508C6" w:rsidP="003508C6">
      <w:pPr>
        <w:rPr>
          <w:b/>
          <w:bCs/>
        </w:rPr>
      </w:pPr>
      <w:r w:rsidRPr="003508C6">
        <w:rPr>
          <w:b/>
          <w:bCs/>
        </w:rPr>
        <w:t>Krok 2: Technické řešení responzivity a Layoutu</w:t>
      </w:r>
    </w:p>
    <w:p w14:paraId="4B141476" w14:textId="77777777" w:rsidR="003508C6" w:rsidRPr="003508C6" w:rsidRDefault="003508C6" w:rsidP="003508C6">
      <w:pPr>
        <w:rPr>
          <w:b/>
          <w:bCs/>
        </w:rPr>
      </w:pPr>
      <w:r w:rsidRPr="003508C6">
        <w:rPr>
          <w:b/>
          <w:bCs/>
        </w:rPr>
        <w:t>Aplikuj následující změny pro breakpointy mobilních zařízení a tabletů:</w:t>
      </w:r>
    </w:p>
    <w:p w14:paraId="5C61DBFD" w14:textId="77777777" w:rsidR="003508C6" w:rsidRPr="003508C6" w:rsidRDefault="003508C6" w:rsidP="003508C6">
      <w:pPr>
        <w:numPr>
          <w:ilvl w:val="0"/>
          <w:numId w:val="2"/>
        </w:numPr>
        <w:rPr>
          <w:b/>
          <w:bCs/>
        </w:rPr>
      </w:pPr>
      <w:r w:rsidRPr="003508C6">
        <w:rPr>
          <w:b/>
          <w:bCs/>
        </w:rPr>
        <w:t xml:space="preserve">Konfigurátor: Na mobilu zruš rozbitý layout 4 barevných boxů, který funguje jen na desktopu. Objekt nákresu v konfigurátoru musí být na mobilu absolutně vycentrovaný (použij flexbox/grid pro přesné zarovnání). </w:t>
      </w:r>
    </w:p>
    <w:p w14:paraId="3141730B" w14:textId="77777777" w:rsidR="003508C6" w:rsidRPr="003508C6" w:rsidRDefault="003508C6" w:rsidP="003508C6">
      <w:pPr>
        <w:numPr>
          <w:ilvl w:val="0"/>
          <w:numId w:val="2"/>
        </w:numPr>
        <w:rPr>
          <w:b/>
          <w:bCs/>
        </w:rPr>
      </w:pPr>
      <w:r w:rsidRPr="003508C6">
        <w:rPr>
          <w:b/>
          <w:bCs/>
        </w:rPr>
        <w:lastRenderedPageBreak/>
        <w:t xml:space="preserve">Pořadí prvků (DOM Order): V detailu produktu na mobilu změň vizuální pořadí prvků. Sekce "Nastavte si sestavu" se musí zobrazit před "náhledem objednávky" (např. využitím vlastnosti order v CSS flex/grid). </w:t>
      </w:r>
    </w:p>
    <w:p w14:paraId="36E749AF" w14:textId="77777777" w:rsidR="003508C6" w:rsidRPr="003508C6" w:rsidRDefault="003508C6" w:rsidP="003508C6">
      <w:pPr>
        <w:numPr>
          <w:ilvl w:val="0"/>
          <w:numId w:val="2"/>
        </w:numPr>
        <w:rPr>
          <w:b/>
          <w:bCs/>
        </w:rPr>
      </w:pPr>
      <w:r w:rsidRPr="003508C6">
        <w:rPr>
          <w:b/>
          <w:bCs/>
        </w:rPr>
        <w:t xml:space="preserve">Zarovnání (Alignment): Oprav asymetrické zarovnání u karty s nastavením sestavy. Konkrétně "Cena/balení" a "Počet balení" jsou na mobilu off-center. Sjednoť paddingy a vycentruj obsah karty. </w:t>
      </w:r>
    </w:p>
    <w:p w14:paraId="62028C7F" w14:textId="77777777" w:rsidR="003508C6" w:rsidRPr="003508C6" w:rsidRDefault="003508C6" w:rsidP="003508C6">
      <w:pPr>
        <w:rPr>
          <w:b/>
          <w:bCs/>
        </w:rPr>
      </w:pPr>
      <w:r w:rsidRPr="003508C6">
        <w:rPr>
          <w:b/>
          <w:bCs/>
        </w:rPr>
        <w:t>Krok 3: Globální responzivní audit</w:t>
      </w:r>
    </w:p>
    <w:p w14:paraId="16D4E0BF" w14:textId="77777777" w:rsidR="003508C6" w:rsidRPr="003508C6" w:rsidRDefault="003508C6" w:rsidP="003508C6">
      <w:pPr>
        <w:numPr>
          <w:ilvl w:val="0"/>
          <w:numId w:val="3"/>
        </w:numPr>
        <w:rPr>
          <w:b/>
          <w:bCs/>
        </w:rPr>
      </w:pPr>
      <w:r w:rsidRPr="003508C6">
        <w:rPr>
          <w:b/>
          <w:bCs/>
        </w:rPr>
        <w:t xml:space="preserve">Zajisti plynulý přechod UI pro tablety a menší notebooky, web musí být kompletně responzivní. </w:t>
      </w:r>
    </w:p>
    <w:p w14:paraId="7FBEB57B" w14:textId="08799759" w:rsidR="003508C6" w:rsidRPr="003508C6" w:rsidRDefault="003508C6" w:rsidP="003508C6">
      <w:pPr>
        <w:numPr>
          <w:ilvl w:val="0"/>
          <w:numId w:val="3"/>
        </w:numPr>
        <w:rPr>
          <w:b/>
          <w:bCs/>
        </w:rPr>
      </w:pPr>
      <w:r w:rsidRPr="003508C6">
        <w:rPr>
          <w:b/>
          <w:bCs/>
        </w:rPr>
        <w:t xml:space="preserve">Zkontroluj a napiš fixy pro zalamování textů na kritických místech. </w:t>
      </w:r>
      <w:r w:rsidR="003E785C">
        <w:rPr>
          <w:b/>
          <w:bCs/>
        </w:rPr>
        <w:br/>
      </w:r>
      <w:r w:rsidR="003E785C">
        <w:rPr>
          <w:b/>
          <w:bCs/>
        </w:rPr>
        <w:br/>
      </w:r>
      <w:r w:rsidR="003E785C">
        <w:rPr>
          <w:b/>
          <w:bCs/>
        </w:rPr>
        <w:br/>
        <w:t>DĚLEJ POUZE CHIRURGICKÉ ZMĚNY ( ŽÁDNÝ KOMPLETNÍ REDESIGN, WEB MUSÍ BÝT SKORO IDENTICKÝ CO TEĎ POUZE MUSÍ BÝT OPTIMALIZOVANÝ PRO VÍCE DISPLEJŮ)</w:t>
      </w:r>
    </w:p>
    <w:p w14:paraId="7D7BDC98" w14:textId="5245356E" w:rsidR="001D72D6" w:rsidRPr="00B45C27" w:rsidRDefault="001D72D6">
      <w:pPr>
        <w:rPr>
          <w:b/>
          <w:bCs/>
        </w:rPr>
      </w:pPr>
    </w:p>
    <w:sectPr w:rsidR="001D72D6" w:rsidRPr="00B45C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A4E84"/>
    <w:multiLevelType w:val="multilevel"/>
    <w:tmpl w:val="DC78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035668"/>
    <w:multiLevelType w:val="multilevel"/>
    <w:tmpl w:val="5202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61262"/>
    <w:multiLevelType w:val="multilevel"/>
    <w:tmpl w:val="BB90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47080">
    <w:abstractNumId w:val="0"/>
  </w:num>
  <w:num w:numId="2" w16cid:durableId="532113449">
    <w:abstractNumId w:val="2"/>
  </w:num>
  <w:num w:numId="3" w16cid:durableId="982928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A56"/>
    <w:rsid w:val="00156B58"/>
    <w:rsid w:val="001D72D6"/>
    <w:rsid w:val="003508C6"/>
    <w:rsid w:val="003E785C"/>
    <w:rsid w:val="006179F1"/>
    <w:rsid w:val="008427D8"/>
    <w:rsid w:val="00937CDA"/>
    <w:rsid w:val="009C428F"/>
    <w:rsid w:val="00B174F8"/>
    <w:rsid w:val="00B41A56"/>
    <w:rsid w:val="00B45C27"/>
    <w:rsid w:val="00CC7EFD"/>
    <w:rsid w:val="00EE4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E4BB5"/>
  <w15:chartTrackingRefBased/>
  <w15:docId w15:val="{9BB1CB69-3869-4041-A34C-BF5CF1449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1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A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508C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268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Utrh</dc:creator>
  <cp:keywords/>
  <dc:description/>
  <cp:lastModifiedBy>Utrh</cp:lastModifiedBy>
  <cp:revision>10</cp:revision>
  <dcterms:created xsi:type="dcterms:W3CDTF">2026-09-02T01:52:00Z</dcterms:created>
  <dcterms:modified xsi:type="dcterms:W3CDTF">2026-09-02T08:51:00Z</dcterms:modified>
</cp:coreProperties>
</file>