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10"/>
        <w:tblW w:w="5000" w:type="pct"/>
        <w:tblCellMar>
          <w:left w:w="0" w:type="dxa"/>
          <w:bottom w:w="115" w:type="dxa"/>
          <w:right w:w="0" w:type="dxa"/>
        </w:tblCellMar>
        <w:tblLook w:val="06A0" w:firstRow="1" w:lastRow="0" w:firstColumn="1" w:lastColumn="0" w:noHBand="1" w:noVBand="1"/>
        <w:tblDescription w:val="Layout table for name, contact info, and objective"/>
      </w:tblPr>
      <w:tblGrid>
        <w:gridCol w:w="9360"/>
      </w:tblGrid>
      <w:tr w:rsidR="0083541D" w:rsidRPr="00CF1A49" w14:paraId="21A00171" w14:textId="77777777" w:rsidTr="000E735D">
        <w:trPr>
          <w:trHeight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AE2151D" w14:textId="24D83915" w:rsidR="0083541D" w:rsidRPr="00133759" w:rsidRDefault="0083541D" w:rsidP="00C1710F">
            <w:pPr>
              <w:pStyle w:val="Title"/>
              <w:rPr>
                <w:rStyle w:val="IntenseEmphasis"/>
                <w:sz w:val="40"/>
                <w:szCs w:val="40"/>
              </w:rPr>
            </w:pPr>
            <w:r w:rsidRPr="00133759">
              <w:rPr>
                <w:b/>
                <w:bCs/>
                <w:sz w:val="40"/>
                <w:szCs w:val="40"/>
              </w:rPr>
              <w:t>Tinsae</w:t>
            </w:r>
            <w:r w:rsidRPr="00133759">
              <w:rPr>
                <w:sz w:val="40"/>
                <w:szCs w:val="40"/>
              </w:rPr>
              <w:t xml:space="preserve"> </w:t>
            </w:r>
            <w:r w:rsidRPr="00133759">
              <w:rPr>
                <w:rStyle w:val="IntenseEmphasis"/>
                <w:sz w:val="40"/>
                <w:szCs w:val="40"/>
              </w:rPr>
              <w:t>Mengesha</w:t>
            </w:r>
          </w:p>
          <w:p w14:paraId="2E50D1F4" w14:textId="4096C94B" w:rsidR="0083541D" w:rsidRPr="00C1710F" w:rsidRDefault="00BE73B5" w:rsidP="00C1710F">
            <w:pPr>
              <w:pStyle w:val="ContactInfo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Senior </w:t>
            </w:r>
            <w:r w:rsidR="0083541D" w:rsidRPr="00C1710F">
              <w:rPr>
                <w:b/>
                <w:bCs/>
                <w:color w:val="00B050"/>
                <w:sz w:val="28"/>
                <w:szCs w:val="28"/>
              </w:rPr>
              <w:t>.NET Developer</w:t>
            </w:r>
          </w:p>
          <w:p w14:paraId="6D933E00" w14:textId="77777777" w:rsidR="0083541D" w:rsidRPr="00133759" w:rsidRDefault="0083541D" w:rsidP="00C1710F">
            <w:pPr>
              <w:pStyle w:val="ContactInfo"/>
              <w:rPr>
                <w:b/>
                <w:bCs/>
              </w:rPr>
            </w:pPr>
            <w:r w:rsidRPr="00133759">
              <w:rPr>
                <w:b/>
                <w:bCs/>
              </w:rPr>
              <w:t xml:space="preserve">Phone: </w:t>
            </w:r>
            <w:r w:rsidRPr="00394B4E">
              <w:t>+1</w:t>
            </w:r>
            <w:r>
              <w:t>(</w:t>
            </w:r>
            <w:r w:rsidRPr="003D619A">
              <w:t>240</w:t>
            </w:r>
            <w:r>
              <w:t xml:space="preserve">) </w:t>
            </w:r>
            <w:r w:rsidRPr="003D619A">
              <w:t>437-4249</w:t>
            </w:r>
          </w:p>
          <w:p w14:paraId="44BE8754" w14:textId="77777777" w:rsidR="0083541D" w:rsidRPr="00133759" w:rsidRDefault="0083541D" w:rsidP="00C1710F">
            <w:pPr>
              <w:pStyle w:val="ContactInfo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 w:rsidRPr="00133759">
              <w:rPr>
                <w:b/>
                <w:bCs/>
              </w:rPr>
              <w:t xml:space="preserve">: </w:t>
            </w:r>
            <w:r w:rsidRPr="003D619A">
              <w:t>Alexandria, VA</w:t>
            </w:r>
          </w:p>
          <w:p w14:paraId="5C5A68C5" w14:textId="77777777" w:rsidR="0083541D" w:rsidRDefault="0083541D" w:rsidP="00C1710F">
            <w:pPr>
              <w:pStyle w:val="ContactInfoEmphasis"/>
              <w:rPr>
                <w:color w:val="00B050"/>
              </w:rPr>
            </w:pPr>
            <w:r w:rsidRPr="00133759">
              <w:rPr>
                <w:bCs/>
                <w:color w:val="595959" w:themeColor="text1" w:themeTint="A6"/>
              </w:rPr>
              <w:t>E-mail:</w:t>
            </w:r>
            <w:r>
              <w:rPr>
                <w:color w:val="00B050"/>
              </w:rPr>
              <w:t xml:space="preserve"> </w:t>
            </w:r>
            <w:hyperlink r:id="rId9" w:history="1">
              <w:r w:rsidRPr="001E7D5F">
                <w:rPr>
                  <w:rStyle w:val="Hyperlink"/>
                  <w:b w:val="0"/>
                  <w:bCs/>
                </w:rPr>
                <w:t>M</w:t>
              </w:r>
              <w:r w:rsidRPr="001E7D5F">
                <w:rPr>
                  <w:rStyle w:val="Hyperlink"/>
                  <w:b w:val="0"/>
                </w:rPr>
                <w:t>engeshat84</w:t>
              </w:r>
              <w:r w:rsidRPr="001E7D5F">
                <w:rPr>
                  <w:rStyle w:val="Hyperlink"/>
                  <w:b w:val="0"/>
                  <w:bCs/>
                </w:rPr>
                <w:t>@gmail.com</w:t>
              </w:r>
            </w:hyperlink>
          </w:p>
          <w:p w14:paraId="137243CE" w14:textId="77777777" w:rsidR="0083541D" w:rsidRPr="00CF1A49" w:rsidRDefault="002F0B6B" w:rsidP="00D93BE9">
            <w:pPr>
              <w:pStyle w:val="ContactInfoEmphasis"/>
            </w:pPr>
            <w:r>
              <w:rPr>
                <w:color w:val="00B050"/>
              </w:rPr>
              <w:pict w14:anchorId="5281DC02">
                <v:rect id="_x0000_i1025" style="width:0;height:1.5pt" o:hralign="center" o:hrstd="t" o:hr="t" fillcolor="#a0a0a0" stroked="f"/>
              </w:pict>
            </w:r>
          </w:p>
        </w:tc>
      </w:tr>
      <w:tr w:rsidR="0083541D" w:rsidRPr="00CF1A49" w14:paraId="0DCB3F7F" w14:textId="77777777" w:rsidTr="00D93BE9">
        <w:trPr>
          <w:trHeight w:val="828"/>
        </w:trPr>
        <w:tc>
          <w:tcPr>
            <w:tcW w:w="9360" w:type="dxa"/>
            <w:tcMar>
              <w:top w:w="432" w:type="dxa"/>
            </w:tcMar>
          </w:tcPr>
          <w:p w14:paraId="12640A18" w14:textId="77777777" w:rsidR="0083541D" w:rsidRDefault="0083541D" w:rsidP="00D93BE9"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 xml:space="preserve">SUMMARY </w:t>
            </w:r>
          </w:p>
          <w:p w14:paraId="22E3FD7B" w14:textId="77777777" w:rsidR="0083541D" w:rsidRDefault="0083541D" w:rsidP="00D93BE9">
            <w:pPr>
              <w:rPr>
                <w:rFonts w:ascii="Cambria" w:eastAsia="Cambria" w:hAnsi="Cambria" w:cs="Cambria"/>
              </w:rPr>
            </w:pPr>
          </w:p>
          <w:p w14:paraId="7DA0776D" w14:textId="23E7FE06" w:rsidR="00793B19" w:rsidRDefault="0083541D" w:rsidP="000A037E">
            <w:pPr>
              <w:rPr>
                <w:rFonts w:ascii="Cambria" w:eastAsia="Cambria" w:hAnsi="Cambria" w:cs="Cambria"/>
              </w:rPr>
            </w:pPr>
            <w:r w:rsidRPr="3E2DCC5D">
              <w:rPr>
                <w:rFonts w:ascii="Cambria" w:eastAsia="Cambria" w:hAnsi="Cambria" w:cs="Cambria"/>
              </w:rPr>
              <w:t xml:space="preserve">Result-driven </w:t>
            </w:r>
            <w:r>
              <w:rPr>
                <w:rFonts w:ascii="Cambria" w:eastAsia="Cambria" w:hAnsi="Cambria" w:cs="Cambria"/>
              </w:rPr>
              <w:t>candidate</w:t>
            </w:r>
            <w:r w:rsidRPr="3E2DCC5D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with </w:t>
            </w:r>
            <w:r w:rsidR="001E5D23">
              <w:rPr>
                <w:rFonts w:ascii="Cambria" w:eastAsia="Cambria" w:hAnsi="Cambria" w:cs="Cambria"/>
              </w:rPr>
              <w:t>eight</w:t>
            </w:r>
            <w:r w:rsidRPr="00B2651D"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Pr="00B444D4">
              <w:rPr>
                <w:rFonts w:ascii="Cambria" w:eastAsia="Cambria" w:hAnsi="Cambria" w:cs="Cambria"/>
              </w:rPr>
              <w:t>years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rPr>
                <w:rFonts w:ascii="Cambria" w:eastAsia="Cambria" w:hAnsi="Cambria" w:cs="Cambria"/>
              </w:rPr>
              <w:t>of skills as</w:t>
            </w:r>
            <w:r w:rsidRPr="3E2DCC5D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 w:rsidR="00651630">
              <w:rPr>
                <w:rFonts w:ascii="Cambria" w:eastAsia="Cambria" w:hAnsi="Cambria" w:cs="Cambria"/>
              </w:rPr>
              <w:t xml:space="preserve"> </w:t>
            </w:r>
            <w:r w:rsidR="00E971F0">
              <w:rPr>
                <w:rFonts w:ascii="Cambria" w:eastAsia="Cambria" w:hAnsi="Cambria" w:cs="Cambria"/>
                <w:b/>
                <w:bCs/>
              </w:rPr>
              <w:t>.NET Developer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rPr>
                <w:rFonts w:ascii="Cambria" w:eastAsia="Cambria" w:hAnsi="Cambria" w:cs="Cambria"/>
              </w:rPr>
              <w:t>with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rPr>
                <w:rFonts w:ascii="Cambria" w:eastAsia="Cambria" w:hAnsi="Cambria" w:cs="Cambria"/>
              </w:rPr>
              <w:t>e</w:t>
            </w:r>
            <w:r w:rsidRPr="00927E43">
              <w:rPr>
                <w:rFonts w:ascii="Cambria" w:eastAsia="Cambria" w:hAnsi="Cambria" w:cs="Cambria"/>
              </w:rPr>
              <w:t xml:space="preserve">xtensive </w:t>
            </w:r>
            <w:r>
              <w:rPr>
                <w:rFonts w:ascii="Cambria" w:eastAsia="Cambria" w:hAnsi="Cambria" w:cs="Cambria"/>
              </w:rPr>
              <w:t xml:space="preserve">knowledge of </w:t>
            </w:r>
            <w:r w:rsidRPr="0084151D">
              <w:rPr>
                <w:rFonts w:ascii="Cambria" w:eastAsia="Cambria" w:hAnsi="Cambria" w:cs="Cambria"/>
                <w:b/>
                <w:bCs/>
              </w:rPr>
              <w:t>E-Commerce</w:t>
            </w:r>
            <w:r>
              <w:rPr>
                <w:rFonts w:ascii="Cambria" w:eastAsia="Cambria" w:hAnsi="Cambria" w:cs="Cambria"/>
                <w:b/>
                <w:bCs/>
              </w:rPr>
              <w:t>, Cloud</w:t>
            </w:r>
            <w:r w:rsidRPr="0025582D"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and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Pr="00AB1F45">
              <w:rPr>
                <w:rFonts w:ascii="Cambria" w:eastAsia="Cambria" w:hAnsi="Cambria" w:cs="Cambria"/>
                <w:b/>
                <w:bCs/>
              </w:rPr>
              <w:t>RDBMS</w:t>
            </w:r>
            <w:r w:rsidR="00920241" w:rsidRPr="00920241">
              <w:rPr>
                <w:rFonts w:ascii="Cambria" w:eastAsia="Cambria" w:hAnsi="Cambria" w:cs="Cambria"/>
              </w:rPr>
              <w:t xml:space="preserve">, </w:t>
            </w:r>
            <w:r w:rsidR="00920241" w:rsidRPr="00920241">
              <w:rPr>
                <w:rFonts w:ascii="Cambria" w:eastAsia="Cambria" w:hAnsi="Cambria" w:cs="Cambria"/>
                <w:b/>
                <w:bCs/>
              </w:rPr>
              <w:t>Application Development</w:t>
            </w:r>
            <w:r>
              <w:rPr>
                <w:rFonts w:ascii="Cambria" w:eastAsia="Cambria" w:hAnsi="Cambria" w:cs="Cambria"/>
              </w:rPr>
              <w:t xml:space="preserve">, and troubleshooting experience </w:t>
            </w:r>
            <w:r w:rsidRPr="3E2DCC5D">
              <w:rPr>
                <w:rFonts w:ascii="Cambria" w:eastAsia="Cambria" w:hAnsi="Cambria" w:cs="Cambria"/>
              </w:rPr>
              <w:t xml:space="preserve">seeking an opportunity to </w:t>
            </w:r>
            <w:r>
              <w:rPr>
                <w:rFonts w:ascii="Cambria" w:eastAsia="Cambria" w:hAnsi="Cambria" w:cs="Cambria"/>
              </w:rPr>
              <w:t>impact an organization and drive consumer satisfaction to a higher rate</w:t>
            </w:r>
            <w:r w:rsidRPr="3E2DCC5D">
              <w:rPr>
                <w:rFonts w:ascii="Cambria" w:eastAsia="Cambria" w:hAnsi="Cambria" w:cs="Cambria"/>
              </w:rPr>
              <w:t>.</w:t>
            </w:r>
          </w:p>
          <w:p w14:paraId="10128244" w14:textId="77777777" w:rsidR="00793B19" w:rsidRPr="00C66E9E" w:rsidRDefault="00793B19" w:rsidP="00793B19">
            <w:pPr>
              <w:pStyle w:val="Heading1"/>
              <w:outlineLvl w:val="0"/>
            </w:pPr>
            <w:r>
              <w:t>proficiency</w:t>
            </w:r>
          </w:p>
          <w:p w14:paraId="311C334F" w14:textId="77777777" w:rsidR="00793B19" w:rsidRPr="00F232EA" w:rsidRDefault="00793B19" w:rsidP="00793B19">
            <w:pPr>
              <w:rPr>
                <w:rFonts w:ascii="Cambria" w:eastAsia="Cambria" w:hAnsi="Cambria" w:cs="Cambria"/>
                <w:b/>
                <w:bCs/>
                <w:color w:val="00B050"/>
              </w:rPr>
            </w:pPr>
            <w:r w:rsidRPr="00F232EA">
              <w:rPr>
                <w:rFonts w:ascii="Cambria" w:eastAsia="Cambria" w:hAnsi="Cambria" w:cs="Cambria"/>
                <w:b/>
                <w:bCs/>
                <w:color w:val="00B050"/>
              </w:rPr>
              <w:t>HARD SKILLS</w:t>
            </w:r>
          </w:p>
          <w:p w14:paraId="21E937EA" w14:textId="7099F4F7" w:rsidR="00793B19" w:rsidRDefault="007E6F5A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Stacks and Languages</w:t>
            </w:r>
            <w:r w:rsidR="00793B19">
              <w:rPr>
                <w:rFonts w:ascii="Cambria" w:eastAsia="Cambria" w:hAnsi="Cambria" w:cs="Cambria"/>
              </w:rPr>
              <w:t xml:space="preserve">: HTML(x), CSS(x), JavaScript, jQuery, React.js, Bootstrap(x), ASP.NET(x), and ASP.NET Core(x) </w:t>
            </w:r>
          </w:p>
          <w:p w14:paraId="0B12DA29" w14:textId="76B39761" w:rsidR="00793B19" w:rsidRDefault="00793B19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 w:rsidRPr="009D3AFD">
              <w:rPr>
                <w:rFonts w:ascii="Cambria" w:eastAsia="Cambria" w:hAnsi="Cambria" w:cs="Cambria"/>
                <w:b/>
                <w:bCs/>
              </w:rPr>
              <w:t>Middle Layer</w:t>
            </w:r>
            <w:r>
              <w:rPr>
                <w:rFonts w:ascii="Cambria" w:eastAsia="Cambria" w:hAnsi="Cambria" w:cs="Cambria"/>
              </w:rPr>
              <w:t xml:space="preserve">: C#, Entity Framework, </w:t>
            </w:r>
            <w:r w:rsidR="002F0B6B">
              <w:rPr>
                <w:rFonts w:ascii="Cambria" w:eastAsia="Cambria" w:hAnsi="Cambria" w:cs="Cambria"/>
              </w:rPr>
              <w:t>LINQ,</w:t>
            </w:r>
            <w:r w:rsidR="00F04DAC">
              <w:rPr>
                <w:rFonts w:ascii="Cambria" w:eastAsia="Cambria" w:hAnsi="Cambria" w:cs="Cambria"/>
              </w:rPr>
              <w:t xml:space="preserve"> and</w:t>
            </w:r>
            <w:r>
              <w:rPr>
                <w:rFonts w:ascii="Cambria" w:eastAsia="Cambria" w:hAnsi="Cambria" w:cs="Cambria"/>
              </w:rPr>
              <w:t xml:space="preserve"> ADO.NET </w:t>
            </w:r>
          </w:p>
          <w:p w14:paraId="6D481BAD" w14:textId="481EFFCD" w:rsidR="00793B19" w:rsidRDefault="00A479A9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Database </w:t>
            </w:r>
            <w:r w:rsidRPr="00A479A9"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b/>
                <w:bCs/>
              </w:rPr>
              <w:t xml:space="preserve"> Platforms</w:t>
            </w:r>
            <w:r w:rsidR="00793B19">
              <w:rPr>
                <w:rFonts w:ascii="Cambria" w:eastAsia="Cambria" w:hAnsi="Cambria" w:cs="Cambria"/>
              </w:rPr>
              <w:t>: MSSQL</w:t>
            </w:r>
            <w:r w:rsidR="003D299C">
              <w:rPr>
                <w:rFonts w:ascii="Cambria" w:eastAsia="Cambria" w:hAnsi="Cambria" w:cs="Cambria"/>
              </w:rPr>
              <w:t xml:space="preserve"> Server</w:t>
            </w:r>
            <w:r>
              <w:rPr>
                <w:rFonts w:ascii="Cambria" w:eastAsia="Cambria" w:hAnsi="Cambria" w:cs="Cambria"/>
              </w:rPr>
              <w:t>, MS Access</w:t>
            </w:r>
            <w:r w:rsidR="00793B19">
              <w:rPr>
                <w:rFonts w:ascii="Cambria" w:eastAsia="Cambria" w:hAnsi="Cambria" w:cs="Cambria"/>
              </w:rPr>
              <w:t xml:space="preserve"> </w:t>
            </w:r>
          </w:p>
          <w:p w14:paraId="7C1460A2" w14:textId="5DB92FB8" w:rsidR="00961FC3" w:rsidRDefault="00961FC3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Data Transfer: </w:t>
            </w:r>
            <w:r w:rsidRPr="0037618A">
              <w:rPr>
                <w:rFonts w:ascii="Cambria" w:eastAsia="Cambria" w:hAnsi="Cambria" w:cs="Cambria"/>
              </w:rPr>
              <w:t>XML, and J</w:t>
            </w:r>
            <w:r w:rsidR="0037618A" w:rsidRPr="0037618A">
              <w:rPr>
                <w:rFonts w:ascii="Cambria" w:eastAsia="Cambria" w:hAnsi="Cambria" w:cs="Cambria"/>
              </w:rPr>
              <w:t>SON with Ajax</w:t>
            </w:r>
          </w:p>
          <w:p w14:paraId="025AB250" w14:textId="211B43F4" w:rsidR="00793B19" w:rsidRDefault="00155348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Software</w:t>
            </w:r>
            <w:r w:rsidR="00793B19">
              <w:rPr>
                <w:rFonts w:ascii="Cambria" w:eastAsia="Cambria" w:hAnsi="Cambria" w:cs="Cambria"/>
              </w:rPr>
              <w:t xml:space="preserve">: </w:t>
            </w:r>
            <w:r w:rsidR="003A3116" w:rsidRPr="004973D8">
              <w:rPr>
                <w:rFonts w:ascii="Cambria" w:eastAsia="Cambria" w:hAnsi="Cambria" w:cs="Cambria"/>
              </w:rPr>
              <w:t>Visual Studio</w:t>
            </w:r>
            <w:r w:rsidR="003A3116">
              <w:rPr>
                <w:rFonts w:ascii="Cambria" w:eastAsia="Cambria" w:hAnsi="Cambria" w:cs="Cambria"/>
              </w:rPr>
              <w:t xml:space="preserve"> (x), </w:t>
            </w:r>
            <w:r w:rsidR="003A3116" w:rsidRPr="001A5EA4">
              <w:rPr>
                <w:rFonts w:ascii="Cambria" w:eastAsia="Cambria" w:hAnsi="Cambria" w:cs="Cambria"/>
              </w:rPr>
              <w:t>VS Code, SSMS, Azure Data Studio, MS Visio</w:t>
            </w:r>
            <w:r w:rsidR="003A3116">
              <w:rPr>
                <w:rFonts w:ascii="Cambria" w:eastAsia="Cambria" w:hAnsi="Cambria" w:cs="Cambria"/>
              </w:rPr>
              <w:t>,</w:t>
            </w:r>
            <w:r w:rsidR="001A6136">
              <w:rPr>
                <w:rFonts w:ascii="Cambria" w:eastAsia="Cambria" w:hAnsi="Cambria" w:cs="Cambria"/>
              </w:rPr>
              <w:t xml:space="preserve"> </w:t>
            </w:r>
            <w:r w:rsidR="003A3116">
              <w:rPr>
                <w:rFonts w:ascii="Cambria" w:eastAsia="Cambria" w:hAnsi="Cambria" w:cs="Cambria"/>
              </w:rPr>
              <w:t xml:space="preserve">Draw.IO. and </w:t>
            </w:r>
            <w:r w:rsidR="003A3116" w:rsidRPr="00803854">
              <w:rPr>
                <w:rFonts w:ascii="Cambria" w:eastAsia="Cambria" w:hAnsi="Cambria" w:cs="Cambria"/>
              </w:rPr>
              <w:t>Web browser debugger tools</w:t>
            </w:r>
            <w:r w:rsidR="001A6136">
              <w:rPr>
                <w:rFonts w:ascii="Cambria" w:eastAsia="Cambria" w:hAnsi="Cambria" w:cs="Cambria"/>
              </w:rPr>
              <w:t>,</w:t>
            </w:r>
            <w:r w:rsidR="003A3116">
              <w:rPr>
                <w:rFonts w:ascii="Cambria" w:eastAsia="Cambria" w:hAnsi="Cambria" w:cs="Cambria"/>
              </w:rPr>
              <w:t xml:space="preserve"> </w:t>
            </w:r>
            <w:r w:rsidR="00793B19">
              <w:rPr>
                <w:rFonts w:ascii="Cambria" w:eastAsia="Cambria" w:hAnsi="Cambria" w:cs="Cambria"/>
              </w:rPr>
              <w:t>MS Office 360, MS SharePoint</w:t>
            </w:r>
            <w:r w:rsidR="00353C87">
              <w:rPr>
                <w:rFonts w:ascii="Cambria" w:eastAsia="Cambria" w:hAnsi="Cambria" w:cs="Cambria"/>
              </w:rPr>
              <w:t xml:space="preserve"> and </w:t>
            </w:r>
            <w:r>
              <w:rPr>
                <w:rFonts w:ascii="Cambria" w:eastAsia="Cambria" w:hAnsi="Cambria" w:cs="Cambria"/>
              </w:rPr>
              <w:t>PowerBI</w:t>
            </w:r>
            <w:r w:rsidR="00793B19">
              <w:rPr>
                <w:rFonts w:ascii="Cambria" w:eastAsia="Cambria" w:hAnsi="Cambria" w:cs="Cambria"/>
              </w:rPr>
              <w:t>.</w:t>
            </w:r>
          </w:p>
          <w:p w14:paraId="2119D677" w14:textId="231F22AE" w:rsidR="00793B19" w:rsidRPr="000707B3" w:rsidRDefault="00793B19" w:rsidP="000707B3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  <w:b/>
                <w:bCs/>
              </w:rPr>
            </w:pPr>
            <w:r w:rsidRPr="009D3AFD">
              <w:rPr>
                <w:rFonts w:ascii="Cambria" w:eastAsia="Cambria" w:hAnsi="Cambria" w:cs="Cambria"/>
                <w:b/>
                <w:bCs/>
              </w:rPr>
              <w:t>Version Control</w:t>
            </w:r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 w:rsidRPr="009D3AFD">
              <w:rPr>
                <w:rFonts w:ascii="Cambria" w:eastAsia="Cambria" w:hAnsi="Cambria" w:cs="Cambria"/>
              </w:rPr>
              <w:t>TFS, Git, and Atlassian SourceTree</w:t>
            </w:r>
          </w:p>
          <w:p w14:paraId="77455AB6" w14:textId="77777777" w:rsidR="00793B19" w:rsidRDefault="00793B19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OS</w:t>
            </w:r>
            <w:r>
              <w:rPr>
                <w:rFonts w:ascii="Cambria" w:eastAsia="Cambria" w:hAnsi="Cambria" w:cs="Cambria"/>
              </w:rPr>
              <w:t>: Windows 10,11, Windows Server (2012,14,16,19) and MSSQL Server (2012,14,16,19).</w:t>
            </w:r>
          </w:p>
          <w:p w14:paraId="3AB5DCE5" w14:textId="5BC960FC" w:rsidR="00793B19" w:rsidRDefault="000707B3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Data Visualization</w:t>
            </w:r>
            <w:r w:rsidR="00793B19">
              <w:rPr>
                <w:rFonts w:ascii="Cambria" w:eastAsia="Cambria" w:hAnsi="Cambria" w:cs="Cambria"/>
                <w:b/>
                <w:bCs/>
              </w:rPr>
              <w:t xml:space="preserve">: </w:t>
            </w:r>
            <w:r w:rsidR="00962195" w:rsidRPr="00962195">
              <w:rPr>
                <w:rFonts w:ascii="Cambria" w:eastAsia="Cambria" w:hAnsi="Cambria" w:cs="Cambria"/>
              </w:rPr>
              <w:t>PowerBI</w:t>
            </w:r>
            <w:r w:rsidR="00962195">
              <w:rPr>
                <w:rFonts w:ascii="Cambria" w:eastAsia="Cambria" w:hAnsi="Cambria" w:cs="Cambria"/>
              </w:rPr>
              <w:t xml:space="preserve">, Tableau, </w:t>
            </w:r>
            <w:r w:rsidR="00793B19" w:rsidRPr="002234C0">
              <w:rPr>
                <w:rFonts w:ascii="Cambria" w:eastAsia="Cambria" w:hAnsi="Cambria" w:cs="Cambria"/>
              </w:rPr>
              <w:t>Google Analytics</w:t>
            </w:r>
            <w:r w:rsidR="00793B19">
              <w:rPr>
                <w:rFonts w:ascii="Cambria" w:eastAsia="Cambria" w:hAnsi="Cambria" w:cs="Cambria"/>
              </w:rPr>
              <w:t xml:space="preserve"> and </w:t>
            </w:r>
            <w:r w:rsidR="00793B19" w:rsidRPr="00CE48E1">
              <w:rPr>
                <w:rFonts w:ascii="Cambria" w:eastAsia="Cambria" w:hAnsi="Cambria" w:cs="Cambria"/>
              </w:rPr>
              <w:t>Postman</w:t>
            </w:r>
          </w:p>
          <w:p w14:paraId="60605AA1" w14:textId="39717A62" w:rsidR="00611C69" w:rsidRDefault="00611C69" w:rsidP="00793B19">
            <w:pPr>
              <w:numPr>
                <w:ilvl w:val="0"/>
                <w:numId w:val="16"/>
              </w:numPr>
              <w:contextualSpacing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TDD</w:t>
            </w:r>
            <w:r w:rsidR="00B156A6"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Unit Test</w:t>
            </w:r>
            <w:r w:rsidR="00F04DAC">
              <w:rPr>
                <w:rFonts w:ascii="Cambria" w:eastAsia="Cambria" w:hAnsi="Cambria" w:cs="Cambria"/>
              </w:rPr>
              <w:t>/</w:t>
            </w:r>
            <w:proofErr w:type="spellStart"/>
            <w:r w:rsidR="00F04DAC">
              <w:rPr>
                <w:rFonts w:ascii="Cambria" w:eastAsia="Cambria" w:hAnsi="Cambria" w:cs="Cambria"/>
              </w:rPr>
              <w:t>MSTest</w:t>
            </w:r>
            <w:proofErr w:type="spellEnd"/>
            <w:r w:rsidR="007432B4">
              <w:rPr>
                <w:rFonts w:ascii="Cambria" w:eastAsia="Cambria" w:hAnsi="Cambria" w:cs="Cambria"/>
              </w:rPr>
              <w:t xml:space="preserve"> of C#</w:t>
            </w:r>
          </w:p>
          <w:p w14:paraId="6DE822DE" w14:textId="77777777" w:rsidR="00793B19" w:rsidRPr="00FC58F4" w:rsidRDefault="00793B19" w:rsidP="00793B19">
            <w:pPr>
              <w:ind w:left="720"/>
              <w:rPr>
                <w:rFonts w:ascii="Cambria" w:eastAsia="Cambria" w:hAnsi="Cambria" w:cs="Cambria"/>
              </w:rPr>
            </w:pPr>
          </w:p>
          <w:p w14:paraId="7D8E8B24" w14:textId="77777777" w:rsidR="00793B19" w:rsidRPr="00F232EA" w:rsidRDefault="00793B19" w:rsidP="00793B19">
            <w:pPr>
              <w:rPr>
                <w:rFonts w:ascii="Cambria" w:eastAsia="Cambria" w:hAnsi="Cambria" w:cs="Cambria"/>
                <w:b/>
                <w:bCs/>
                <w:color w:val="00B050"/>
              </w:rPr>
            </w:pPr>
            <w:r w:rsidRPr="00F232EA">
              <w:rPr>
                <w:rFonts w:ascii="Cambria" w:eastAsia="Cambria" w:hAnsi="Cambria" w:cs="Cambria"/>
                <w:b/>
                <w:bCs/>
                <w:color w:val="00B050"/>
              </w:rPr>
              <w:t>SOFT</w:t>
            </w:r>
            <w:r>
              <w:rPr>
                <w:rFonts w:ascii="Cambria" w:eastAsia="Cambria" w:hAnsi="Cambria" w:cs="Cambria"/>
                <w:b/>
                <w:bCs/>
                <w:color w:val="00B050"/>
              </w:rPr>
              <w:t xml:space="preserve"> </w:t>
            </w:r>
            <w:r w:rsidRPr="00F232EA">
              <w:rPr>
                <w:rFonts w:ascii="Cambria" w:eastAsia="Cambria" w:hAnsi="Cambria" w:cs="Cambria"/>
                <w:b/>
                <w:bCs/>
                <w:color w:val="00B050"/>
              </w:rPr>
              <w:t>SKILLS</w:t>
            </w:r>
          </w:p>
          <w:p w14:paraId="2EB9179A" w14:textId="607CE4E1" w:rsidR="00793B19" w:rsidRPr="00793B19" w:rsidRDefault="00793B19" w:rsidP="00793B19">
            <w:pPr>
              <w:pStyle w:val="ListParagraph"/>
              <w:numPr>
                <w:ilvl w:val="0"/>
                <w:numId w:val="18"/>
              </w:numPr>
              <w:rPr>
                <w:rFonts w:ascii="Cambria" w:eastAsia="Cambria" w:hAnsi="Cambria" w:cs="Cambria"/>
              </w:rPr>
            </w:pPr>
            <w:r w:rsidRPr="00793B19">
              <w:rPr>
                <w:rFonts w:ascii="Cambria" w:eastAsia="Cambria" w:hAnsi="Cambria" w:cs="Cambria"/>
              </w:rPr>
              <w:t>Excellent communication, Teamwork, Critical thinking, Consistent improvement in a challenging environment and Attention to details.</w:t>
            </w:r>
          </w:p>
        </w:tc>
      </w:tr>
    </w:tbl>
    <w:p w14:paraId="494FA8BA" w14:textId="2FF8CD2E" w:rsidR="0083541D" w:rsidRPr="00CF1A49" w:rsidRDefault="00B832F7" w:rsidP="0083541D">
      <w:pPr>
        <w:pStyle w:val="Heading1"/>
      </w:pPr>
      <w:r>
        <w:t xml:space="preserve">PROFESSIONAL EXPERIENCE </w:t>
      </w:r>
    </w:p>
    <w:tbl>
      <w:tblPr>
        <w:tblStyle w:val="TableGrid"/>
        <w:tblW w:w="9984" w:type="dxa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84"/>
      </w:tblGrid>
      <w:tr w:rsidR="0083541D" w:rsidRPr="00CF1A49" w14:paraId="4D4B480A" w14:textId="77777777" w:rsidTr="00E01E31">
        <w:trPr>
          <w:trHeight w:val="631"/>
        </w:trPr>
        <w:tc>
          <w:tcPr>
            <w:tcW w:w="9984" w:type="dxa"/>
          </w:tcPr>
          <w:p w14:paraId="77687526" w14:textId="45075455" w:rsidR="0083541D" w:rsidRDefault="00E25B7F" w:rsidP="00D93BE9">
            <w:pPr>
              <w:pStyle w:val="Heading2"/>
              <w:outlineLvl w:val="1"/>
              <w:rPr>
                <w:rStyle w:val="SubtleReference"/>
                <w:b/>
                <w:bCs/>
                <w:sz w:val="24"/>
                <w:szCs w:val="24"/>
              </w:rPr>
            </w:pPr>
            <w:r>
              <w:rPr>
                <w:color w:val="00B050"/>
              </w:rPr>
              <w:t>Software ENGINEER</w:t>
            </w:r>
            <w:r w:rsidR="0083541D" w:rsidRPr="00210A4C">
              <w:rPr>
                <w:color w:val="00B050"/>
              </w:rPr>
              <w:t>,</w:t>
            </w:r>
            <w:r w:rsidR="0083541D">
              <w:rPr>
                <w:color w:val="00B050"/>
              </w:rPr>
              <w:t xml:space="preserve"> </w:t>
            </w:r>
            <w:r w:rsidR="0083541D" w:rsidRPr="00FD69BE">
              <w:rPr>
                <w:rStyle w:val="SubtleReference"/>
                <w:b/>
                <w:bCs/>
              </w:rPr>
              <w:t>U</w:t>
            </w:r>
            <w:r w:rsidR="0083541D" w:rsidRPr="00FD69BE">
              <w:rPr>
                <w:rStyle w:val="SubtleReference"/>
                <w:b/>
                <w:bCs/>
                <w:sz w:val="24"/>
                <w:szCs w:val="24"/>
              </w:rPr>
              <w:t>nited Association national pension fund</w:t>
            </w:r>
            <w:r w:rsidR="0083541D" w:rsidRPr="006B7B1F">
              <w:rPr>
                <w:rStyle w:val="SubtleReference"/>
                <w:b/>
                <w:bCs/>
                <w:sz w:val="24"/>
                <w:szCs w:val="24"/>
              </w:rPr>
              <w:t xml:space="preserve"> </w:t>
            </w:r>
            <w:r w:rsidR="0083541D">
              <w:rPr>
                <w:rStyle w:val="SubtleReference"/>
                <w:b/>
                <w:bCs/>
                <w:sz w:val="24"/>
                <w:szCs w:val="24"/>
              </w:rPr>
              <w:t>–</w:t>
            </w:r>
            <w:r w:rsidR="0083541D" w:rsidRPr="006B7B1F">
              <w:rPr>
                <w:rStyle w:val="SubtleReference"/>
                <w:b/>
                <w:bCs/>
                <w:sz w:val="24"/>
                <w:szCs w:val="24"/>
              </w:rPr>
              <w:t xml:space="preserve"> uanpf</w:t>
            </w:r>
          </w:p>
          <w:p w14:paraId="3CB6D662" w14:textId="7D632704" w:rsidR="001A38C7" w:rsidRPr="000C21D4" w:rsidRDefault="001A38C7" w:rsidP="00D93BE9">
            <w:pPr>
              <w:pStyle w:val="Heading2"/>
              <w:outlineLvl w:val="1"/>
              <w:rPr>
                <w:bCs/>
                <w:smallCaps/>
                <w:color w:val="595959" w:themeColor="text1" w:themeTint="A6"/>
                <w:sz w:val="24"/>
                <w:szCs w:val="24"/>
              </w:rPr>
            </w:pPr>
            <w:r w:rsidRPr="003A1504">
              <w:rPr>
                <w:color w:val="595959"/>
                <w:sz w:val="22"/>
                <w:szCs w:val="24"/>
              </w:rPr>
              <w:t>June 2021 – currently</w:t>
            </w:r>
          </w:p>
        </w:tc>
      </w:tr>
      <w:tr w:rsidR="0083541D" w14:paraId="16B1DA3B" w14:textId="77777777" w:rsidTr="00E01E31">
        <w:trPr>
          <w:trHeight w:val="3428"/>
        </w:trPr>
        <w:tc>
          <w:tcPr>
            <w:tcW w:w="9984" w:type="dxa"/>
          </w:tcPr>
          <w:p w14:paraId="3F22B386" w14:textId="77777777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>Participate in Requirement analysis meetings with stakeholders to understand the client’s mission and business plans.</w:t>
            </w:r>
          </w:p>
          <w:p w14:paraId="51919F9A" w14:textId="77777777" w:rsidR="004F6071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>Conduct technological research to help design robust software solutions using recent technological platforms.</w:t>
            </w:r>
          </w:p>
          <w:p w14:paraId="314DE243" w14:textId="3E08DC7B" w:rsidR="00D66A1E" w:rsidRDefault="00EE3FC7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E3FC7">
              <w:rPr>
                <w:rFonts w:ascii="Cambria" w:eastAsia="Cambria" w:hAnsi="Cambria" w:cs="Cambria"/>
              </w:rPr>
              <w:t>Use Agile software development methodology and Agile ceremony to assign project works and bug fixes.</w:t>
            </w:r>
            <w:r w:rsidR="008C3264">
              <w:rPr>
                <w:rFonts w:ascii="Cambria" w:eastAsia="Cambria" w:hAnsi="Cambria" w:cs="Cambria"/>
              </w:rPr>
              <w:t xml:space="preserve"> </w:t>
            </w:r>
          </w:p>
          <w:p w14:paraId="1A240FF7" w14:textId="1684CD49" w:rsidR="00583AA2" w:rsidRPr="00D66A1E" w:rsidRDefault="00EC3153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Enhanced an</w:t>
            </w:r>
            <w:r w:rsidR="00C26D8B">
              <w:rPr>
                <w:rFonts w:ascii="Cambria" w:eastAsia="Cambria" w:hAnsi="Cambria" w:cs="Cambria"/>
              </w:rPr>
              <w:t xml:space="preserve"> application using </w:t>
            </w:r>
            <w:r w:rsidR="00C26D8B" w:rsidRPr="00BE79FB">
              <w:rPr>
                <w:rFonts w:ascii="Cambria" w:eastAsia="Cambria" w:hAnsi="Cambria" w:cs="Cambria"/>
                <w:b/>
                <w:bCs/>
              </w:rPr>
              <w:t>Code Refactoring</w:t>
            </w:r>
            <w:r w:rsidR="00C26D8B">
              <w:rPr>
                <w:rFonts w:ascii="Cambria" w:eastAsia="Cambria" w:hAnsi="Cambria" w:cs="Cambria"/>
              </w:rPr>
              <w:t xml:space="preserve"> and </w:t>
            </w:r>
            <w:r w:rsidR="00BE79FB" w:rsidRPr="00BE79FB">
              <w:rPr>
                <w:rFonts w:ascii="Cambria" w:eastAsia="Cambria" w:hAnsi="Cambria" w:cs="Cambria"/>
                <w:b/>
                <w:bCs/>
              </w:rPr>
              <w:t>Test-Driven</w:t>
            </w:r>
            <w:r w:rsidR="00C26D8B" w:rsidRPr="00BE79FB">
              <w:rPr>
                <w:rFonts w:ascii="Cambria" w:eastAsia="Cambria" w:hAnsi="Cambria" w:cs="Cambria"/>
                <w:b/>
                <w:bCs/>
              </w:rPr>
              <w:t xml:space="preserve"> Development</w:t>
            </w:r>
            <w:r w:rsidR="004F74A4">
              <w:rPr>
                <w:rFonts w:ascii="Cambria" w:eastAsia="Cambria" w:hAnsi="Cambria" w:cs="Cambria"/>
              </w:rPr>
              <w:t xml:space="preserve"> </w:t>
            </w:r>
            <w:r w:rsidR="00C26D8B" w:rsidRPr="00C26D8B">
              <w:rPr>
                <w:rFonts w:ascii="Cambria" w:eastAsia="Cambria" w:hAnsi="Cambria" w:cs="Cambria"/>
                <w:b/>
                <w:bCs/>
              </w:rPr>
              <w:t>(TDD)</w:t>
            </w:r>
            <w:r w:rsidR="00BE79FB">
              <w:rPr>
                <w:rFonts w:ascii="Cambria" w:eastAsia="Cambria" w:hAnsi="Cambria" w:cs="Cambria"/>
              </w:rPr>
              <w:t>.</w:t>
            </w:r>
          </w:p>
          <w:p w14:paraId="13EE023A" w14:textId="6CE958AD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Convert mockups into rich </w:t>
            </w:r>
            <w:r w:rsidRPr="00542DAC">
              <w:rPr>
                <w:rFonts w:ascii="Cambria" w:eastAsia="Cambria" w:hAnsi="Cambria" w:cs="Cambria"/>
                <w:b/>
                <w:bCs/>
              </w:rPr>
              <w:t>mobile-first UI/UX</w:t>
            </w:r>
            <w:r w:rsidRPr="00D66A1E">
              <w:rPr>
                <w:rFonts w:ascii="Cambria" w:eastAsia="Cambria" w:hAnsi="Cambria" w:cs="Cambria"/>
              </w:rPr>
              <w:t xml:space="preserve"> using Frontend technologies: </w:t>
            </w:r>
            <w:r w:rsidR="00E85FFC" w:rsidRPr="00542DAC">
              <w:rPr>
                <w:rFonts w:ascii="Cambria" w:eastAsia="Cambria" w:hAnsi="Cambria" w:cs="Cambria"/>
                <w:b/>
                <w:bCs/>
              </w:rPr>
              <w:t>HTML (</w:t>
            </w:r>
            <w:r w:rsidRPr="00542DAC">
              <w:rPr>
                <w:rFonts w:ascii="Cambria" w:eastAsia="Cambria" w:hAnsi="Cambria" w:cs="Cambria"/>
                <w:b/>
                <w:bCs/>
              </w:rPr>
              <w:t>5)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proofErr w:type="gramStart"/>
            <w:r w:rsidRPr="00761424">
              <w:rPr>
                <w:rFonts w:ascii="Cambria" w:eastAsia="Cambria" w:hAnsi="Cambria" w:cs="Cambria"/>
                <w:b/>
                <w:bCs/>
              </w:rPr>
              <w:t>CSS(</w:t>
            </w:r>
            <w:proofErr w:type="gramEnd"/>
            <w:r w:rsidRPr="00761424">
              <w:rPr>
                <w:rFonts w:ascii="Cambria" w:eastAsia="Cambria" w:hAnsi="Cambria" w:cs="Cambria"/>
                <w:b/>
                <w:bCs/>
              </w:rPr>
              <w:t>3)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61424">
              <w:rPr>
                <w:rFonts w:ascii="Cambria" w:eastAsia="Cambria" w:hAnsi="Cambria" w:cs="Cambria"/>
                <w:b/>
                <w:bCs/>
              </w:rPr>
              <w:t>Bootstrap</w:t>
            </w:r>
            <w:r w:rsidR="00AD2AAD">
              <w:rPr>
                <w:rFonts w:ascii="Cambria" w:eastAsia="Cambria" w:hAnsi="Cambria" w:cs="Cambria"/>
                <w:b/>
                <w:bCs/>
              </w:rPr>
              <w:t>(4)</w:t>
            </w:r>
            <w:r w:rsidRPr="00D66A1E">
              <w:rPr>
                <w:rFonts w:ascii="Cambria" w:eastAsia="Cambria" w:hAnsi="Cambria" w:cs="Cambria"/>
              </w:rPr>
              <w:t xml:space="preserve">, and </w:t>
            </w:r>
            <w:r w:rsidRPr="00761424">
              <w:rPr>
                <w:rFonts w:ascii="Cambria" w:eastAsia="Cambria" w:hAnsi="Cambria" w:cs="Cambria"/>
                <w:b/>
                <w:bCs/>
              </w:rPr>
              <w:t>JavaScript</w:t>
            </w:r>
            <w:r w:rsidRPr="00D66A1E">
              <w:rPr>
                <w:rFonts w:ascii="Cambria" w:eastAsia="Cambria" w:hAnsi="Cambria" w:cs="Cambria"/>
              </w:rPr>
              <w:t xml:space="preserve"> libraries like </w:t>
            </w:r>
            <w:r w:rsidRPr="00761424">
              <w:rPr>
                <w:rFonts w:ascii="Cambria" w:eastAsia="Cambria" w:hAnsi="Cambria" w:cs="Cambria"/>
                <w:b/>
                <w:bCs/>
              </w:rPr>
              <w:t>jQuery</w:t>
            </w:r>
            <w:r w:rsidRPr="00D66A1E">
              <w:rPr>
                <w:rFonts w:ascii="Cambria" w:eastAsia="Cambria" w:hAnsi="Cambria" w:cs="Cambria"/>
              </w:rPr>
              <w:t xml:space="preserve"> and </w:t>
            </w:r>
            <w:r w:rsidRPr="00761424">
              <w:rPr>
                <w:rFonts w:ascii="Cambria" w:eastAsia="Cambria" w:hAnsi="Cambria" w:cs="Cambria"/>
                <w:b/>
                <w:bCs/>
              </w:rPr>
              <w:t>React</w:t>
            </w:r>
            <w:r w:rsidR="00AD2AAD">
              <w:rPr>
                <w:rFonts w:ascii="Cambria" w:eastAsia="Cambria" w:hAnsi="Cambria" w:cs="Cambria"/>
                <w:b/>
                <w:bCs/>
              </w:rPr>
              <w:t>.js</w:t>
            </w:r>
            <w:r w:rsidRPr="00761424">
              <w:rPr>
                <w:rFonts w:ascii="Cambria" w:eastAsia="Cambria" w:hAnsi="Cambria" w:cs="Cambria"/>
                <w:b/>
                <w:bCs/>
              </w:rPr>
              <w:t xml:space="preserve"> Components</w:t>
            </w:r>
            <w:r w:rsidRPr="00D66A1E">
              <w:rPr>
                <w:rFonts w:ascii="Cambria" w:eastAsia="Cambria" w:hAnsi="Cambria" w:cs="Cambria"/>
              </w:rPr>
              <w:t>.</w:t>
            </w:r>
          </w:p>
          <w:p w14:paraId="2CD83567" w14:textId="47FE420E" w:rsid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Migrate a legacy Application business logic to a </w:t>
            </w:r>
            <w:r w:rsidRPr="00761424">
              <w:rPr>
                <w:rFonts w:ascii="Cambria" w:eastAsia="Cambria" w:hAnsi="Cambria" w:cs="Cambria"/>
                <w:b/>
                <w:bCs/>
              </w:rPr>
              <w:t>RESTful-Web API</w:t>
            </w:r>
            <w:r w:rsidRPr="00D66A1E">
              <w:rPr>
                <w:rFonts w:ascii="Cambria" w:eastAsia="Cambria" w:hAnsi="Cambria" w:cs="Cambria"/>
              </w:rPr>
              <w:t xml:space="preserve"> using </w:t>
            </w:r>
            <w:r w:rsidRPr="00761424">
              <w:rPr>
                <w:rFonts w:ascii="Cambria" w:eastAsia="Cambria" w:hAnsi="Cambria" w:cs="Cambria"/>
                <w:b/>
                <w:bCs/>
              </w:rPr>
              <w:t>C#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="00112376">
              <w:rPr>
                <w:rFonts w:ascii="Cambria" w:eastAsia="Cambria" w:hAnsi="Cambria" w:cs="Cambria"/>
              </w:rPr>
              <w:t xml:space="preserve">and </w:t>
            </w:r>
            <w:r w:rsidRPr="00112376">
              <w:rPr>
                <w:rFonts w:ascii="Cambria" w:eastAsia="Cambria" w:hAnsi="Cambria" w:cs="Cambria"/>
                <w:b/>
                <w:bCs/>
              </w:rPr>
              <w:t>Entity framework</w:t>
            </w:r>
            <w:r w:rsidRPr="00D66A1E">
              <w:rPr>
                <w:rFonts w:ascii="Cambria" w:eastAsia="Cambria" w:hAnsi="Cambria" w:cs="Cambria"/>
              </w:rPr>
              <w:t xml:space="preserve"> to load </w:t>
            </w:r>
            <w:r w:rsidRPr="00695B14">
              <w:rPr>
                <w:rFonts w:ascii="Cambria" w:eastAsia="Cambria" w:hAnsi="Cambria" w:cs="Cambria"/>
                <w:b/>
                <w:bCs/>
              </w:rPr>
              <w:t>MSSQL</w:t>
            </w:r>
            <w:r w:rsidRPr="00D66A1E">
              <w:rPr>
                <w:rFonts w:ascii="Cambria" w:eastAsia="Cambria" w:hAnsi="Cambria" w:cs="Cambria"/>
              </w:rPr>
              <w:t xml:space="preserve"> Server </w:t>
            </w:r>
            <w:r w:rsidRPr="00695B14">
              <w:rPr>
                <w:rFonts w:ascii="Cambria" w:eastAsia="Cambria" w:hAnsi="Cambria" w:cs="Cambria"/>
                <w:b/>
                <w:bCs/>
              </w:rPr>
              <w:t>database Entities</w:t>
            </w:r>
            <w:r w:rsidRPr="00D66A1E">
              <w:rPr>
                <w:rFonts w:ascii="Cambria" w:eastAsia="Cambria" w:hAnsi="Cambria" w:cs="Cambria"/>
              </w:rPr>
              <w:t>.</w:t>
            </w:r>
          </w:p>
          <w:p w14:paraId="1A3F967C" w14:textId="6791D09F" w:rsidR="00771FDA" w:rsidRDefault="00EC1B22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  <w:r w:rsidR="00B04FBC">
              <w:rPr>
                <w:rFonts w:ascii="Cambria" w:eastAsia="Cambria" w:hAnsi="Cambria" w:cs="Cambria"/>
              </w:rPr>
              <w:t>anipulate</w:t>
            </w:r>
            <w:r w:rsidR="00E54C1C">
              <w:rPr>
                <w:rFonts w:ascii="Cambria" w:eastAsia="Cambria" w:hAnsi="Cambria" w:cs="Cambria"/>
              </w:rPr>
              <w:t xml:space="preserve"> </w:t>
            </w:r>
            <w:r w:rsidR="002504EF">
              <w:rPr>
                <w:rFonts w:ascii="Cambria" w:eastAsia="Cambria" w:hAnsi="Cambria" w:cs="Cambria"/>
              </w:rPr>
              <w:t>a web browser</w:t>
            </w:r>
            <w:r w:rsidR="00E54C1C">
              <w:rPr>
                <w:rFonts w:ascii="Cambria" w:eastAsia="Cambria" w:hAnsi="Cambria" w:cs="Cambria"/>
              </w:rPr>
              <w:t xml:space="preserve"> </w:t>
            </w:r>
            <w:r w:rsidR="00E54C1C" w:rsidRPr="00E773DE">
              <w:rPr>
                <w:rFonts w:ascii="Cambria" w:eastAsia="Cambria" w:hAnsi="Cambria" w:cs="Cambria"/>
                <w:b/>
                <w:bCs/>
              </w:rPr>
              <w:t xml:space="preserve">DOM </w:t>
            </w:r>
            <w:r w:rsidR="00E773DE">
              <w:rPr>
                <w:rFonts w:ascii="Cambria" w:eastAsia="Cambria" w:hAnsi="Cambria" w:cs="Cambria"/>
                <w:b/>
                <w:bCs/>
              </w:rPr>
              <w:t>O</w:t>
            </w:r>
            <w:r w:rsidR="00E54C1C" w:rsidRPr="00E773DE">
              <w:rPr>
                <w:rFonts w:ascii="Cambria" w:eastAsia="Cambria" w:hAnsi="Cambria" w:cs="Cambria"/>
                <w:b/>
                <w:bCs/>
              </w:rPr>
              <w:t>bjects</w:t>
            </w:r>
            <w:r w:rsidR="00E54C1C">
              <w:rPr>
                <w:rFonts w:ascii="Cambria" w:eastAsia="Cambria" w:hAnsi="Cambria" w:cs="Cambria"/>
              </w:rPr>
              <w:t xml:space="preserve"> </w:t>
            </w:r>
            <w:r w:rsidR="008764D2">
              <w:rPr>
                <w:rFonts w:ascii="Cambria" w:eastAsia="Cambria" w:hAnsi="Cambria" w:cs="Cambria"/>
              </w:rPr>
              <w:t xml:space="preserve">using </w:t>
            </w:r>
            <w:r>
              <w:rPr>
                <w:rFonts w:ascii="Cambria" w:eastAsia="Cambria" w:hAnsi="Cambria" w:cs="Cambria"/>
              </w:rPr>
              <w:t xml:space="preserve">CSS and </w:t>
            </w:r>
            <w:r w:rsidR="002504EF">
              <w:rPr>
                <w:rFonts w:ascii="Cambria" w:eastAsia="Cambria" w:hAnsi="Cambria" w:cs="Cambria"/>
              </w:rPr>
              <w:t>JavaScript</w:t>
            </w:r>
            <w:r>
              <w:rPr>
                <w:rFonts w:ascii="Cambria" w:eastAsia="Cambria" w:hAnsi="Cambria" w:cs="Cambria"/>
              </w:rPr>
              <w:t xml:space="preserve"> libraries</w:t>
            </w:r>
            <w:r w:rsidR="008764D2">
              <w:rPr>
                <w:rFonts w:ascii="Cambria" w:eastAsia="Cambria" w:hAnsi="Cambria" w:cs="Cambria"/>
              </w:rPr>
              <w:t>.</w:t>
            </w:r>
            <w:r w:rsidR="00E54C1C">
              <w:rPr>
                <w:rFonts w:ascii="Cambria" w:eastAsia="Cambria" w:hAnsi="Cambria" w:cs="Cambria"/>
              </w:rPr>
              <w:t xml:space="preserve"> </w:t>
            </w:r>
          </w:p>
          <w:p w14:paraId="63CC79B6" w14:textId="01B0B2B2" w:rsidR="00811A22" w:rsidRPr="00D66A1E" w:rsidRDefault="00CB363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Used </w:t>
            </w:r>
            <w:r w:rsidRPr="00726EFF">
              <w:rPr>
                <w:rFonts w:ascii="Cambria" w:eastAsia="Cambria" w:hAnsi="Cambria" w:cs="Cambria"/>
                <w:b/>
                <w:bCs/>
              </w:rPr>
              <w:t>JSON</w:t>
            </w:r>
            <w:r>
              <w:rPr>
                <w:rFonts w:ascii="Cambria" w:eastAsia="Cambria" w:hAnsi="Cambria" w:cs="Cambria"/>
              </w:rPr>
              <w:t xml:space="preserve"> and </w:t>
            </w:r>
            <w:r w:rsidRPr="00726EFF">
              <w:rPr>
                <w:rFonts w:ascii="Cambria" w:eastAsia="Cambria" w:hAnsi="Cambria" w:cs="Cambria"/>
                <w:b/>
                <w:bCs/>
              </w:rPr>
              <w:t>XML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811A22">
              <w:rPr>
                <w:rFonts w:ascii="Cambria" w:eastAsia="Cambria" w:hAnsi="Cambria" w:cs="Cambria"/>
              </w:rPr>
              <w:t xml:space="preserve">data objects </w:t>
            </w:r>
            <w:r w:rsidR="008635FF">
              <w:rPr>
                <w:rFonts w:ascii="Cambria" w:eastAsia="Cambria" w:hAnsi="Cambria" w:cs="Cambria"/>
              </w:rPr>
              <w:t xml:space="preserve">to pass </w:t>
            </w:r>
            <w:r w:rsidR="00EA4982">
              <w:rPr>
                <w:rFonts w:ascii="Cambria" w:eastAsia="Cambria" w:hAnsi="Cambria" w:cs="Cambria"/>
              </w:rPr>
              <w:t xml:space="preserve">from </w:t>
            </w:r>
            <w:r w:rsidR="00A80C25">
              <w:rPr>
                <w:rFonts w:ascii="Cambria" w:eastAsia="Cambria" w:hAnsi="Cambria" w:cs="Cambria"/>
              </w:rPr>
              <w:t xml:space="preserve">(Client Side) </w:t>
            </w:r>
            <w:r w:rsidR="003C3515">
              <w:rPr>
                <w:rFonts w:ascii="Cambria" w:eastAsia="Cambria" w:hAnsi="Cambria" w:cs="Cambria"/>
              </w:rPr>
              <w:t xml:space="preserve">Front-end </w:t>
            </w:r>
            <w:r w:rsidR="008635FF">
              <w:rPr>
                <w:rFonts w:ascii="Cambria" w:eastAsia="Cambria" w:hAnsi="Cambria" w:cs="Cambria"/>
              </w:rPr>
              <w:t xml:space="preserve">to </w:t>
            </w:r>
            <w:r w:rsidR="00A80C25">
              <w:rPr>
                <w:rFonts w:ascii="Cambria" w:eastAsia="Cambria" w:hAnsi="Cambria" w:cs="Cambria"/>
              </w:rPr>
              <w:t xml:space="preserve">(Backend) </w:t>
            </w:r>
            <w:r w:rsidR="008635FF">
              <w:rPr>
                <w:rFonts w:ascii="Cambria" w:eastAsia="Cambria" w:hAnsi="Cambria" w:cs="Cambria"/>
              </w:rPr>
              <w:t>Business</w:t>
            </w:r>
            <w:r w:rsidR="00726EFF">
              <w:rPr>
                <w:rFonts w:ascii="Cambria" w:eastAsia="Cambria" w:hAnsi="Cambria" w:cs="Cambria"/>
              </w:rPr>
              <w:t>, and Data Access Layers.</w:t>
            </w:r>
          </w:p>
          <w:p w14:paraId="7D856B15" w14:textId="23B8F046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lastRenderedPageBreak/>
              <w:t xml:space="preserve">Created extensible software solutions using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Dependency Injection (DI)</w:t>
            </w:r>
            <w:r w:rsidR="00695B14">
              <w:rPr>
                <w:rFonts w:ascii="Cambria" w:eastAsia="Cambria" w:hAnsi="Cambria" w:cs="Cambria"/>
              </w:rPr>
              <w:t xml:space="preserve"> Design </w:t>
            </w:r>
            <w:r w:rsidR="00775A38">
              <w:rPr>
                <w:rFonts w:ascii="Cambria" w:eastAsia="Cambria" w:hAnsi="Cambria" w:cs="Cambria"/>
              </w:rPr>
              <w:t>Patterns</w:t>
            </w:r>
            <w:r w:rsidRPr="00D66A1E">
              <w:rPr>
                <w:rFonts w:ascii="Cambria" w:eastAsia="Cambria" w:hAnsi="Cambria" w:cs="Cambria"/>
              </w:rPr>
              <w:t xml:space="preserve"> and applied </w:t>
            </w:r>
            <w:r w:rsidRPr="00775A38">
              <w:rPr>
                <w:rFonts w:ascii="Cambria" w:eastAsia="Cambria" w:hAnsi="Cambria" w:cs="Cambria"/>
                <w:b/>
                <w:bCs/>
              </w:rPr>
              <w:t>OOP</w:t>
            </w:r>
            <w:r w:rsidRPr="00D66A1E">
              <w:rPr>
                <w:rFonts w:ascii="Cambria" w:eastAsia="Cambria" w:hAnsi="Cambria" w:cs="Cambria"/>
              </w:rPr>
              <w:t xml:space="preserve"> concepts and </w:t>
            </w:r>
            <w:r w:rsidR="00775A38">
              <w:rPr>
                <w:rFonts w:ascii="Cambria" w:eastAsia="Cambria" w:hAnsi="Cambria" w:cs="Cambria"/>
              </w:rPr>
              <w:t>D</w:t>
            </w:r>
            <w:r w:rsidRPr="00D66A1E">
              <w:rPr>
                <w:rFonts w:ascii="Cambria" w:eastAsia="Cambria" w:hAnsi="Cambria" w:cs="Cambria"/>
              </w:rPr>
              <w:t xml:space="preserve">efensive </w:t>
            </w:r>
            <w:r w:rsidR="00775A38">
              <w:rPr>
                <w:rFonts w:ascii="Cambria" w:eastAsia="Cambria" w:hAnsi="Cambria" w:cs="Cambria"/>
              </w:rPr>
              <w:t>P</w:t>
            </w:r>
            <w:r w:rsidRPr="00D66A1E">
              <w:rPr>
                <w:rFonts w:ascii="Cambria" w:eastAsia="Cambria" w:hAnsi="Cambria" w:cs="Cambria"/>
              </w:rPr>
              <w:t>rogramming methodolog</w:t>
            </w:r>
            <w:r w:rsidR="002504EF">
              <w:rPr>
                <w:rFonts w:ascii="Cambria" w:eastAsia="Cambria" w:hAnsi="Cambria" w:cs="Cambria"/>
              </w:rPr>
              <w:t>y</w:t>
            </w:r>
            <w:r w:rsidRPr="00D66A1E">
              <w:rPr>
                <w:rFonts w:ascii="Cambria" w:eastAsia="Cambria" w:hAnsi="Cambria" w:cs="Cambria"/>
              </w:rPr>
              <w:t>.</w:t>
            </w:r>
          </w:p>
          <w:p w14:paraId="026A0D74" w14:textId="54522514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Design </w:t>
            </w:r>
            <w:r w:rsidR="00E92A86">
              <w:rPr>
                <w:rFonts w:ascii="Cambria" w:eastAsia="Cambria" w:hAnsi="Cambria" w:cs="Cambria"/>
              </w:rPr>
              <w:t xml:space="preserve">efficient </w:t>
            </w:r>
            <w:r w:rsidRPr="00775A38">
              <w:rPr>
                <w:rFonts w:ascii="Cambria" w:eastAsia="Cambria" w:hAnsi="Cambria" w:cs="Cambria"/>
                <w:b/>
                <w:bCs/>
              </w:rPr>
              <w:t>RDBMS</w:t>
            </w:r>
            <w:r w:rsidRPr="00D66A1E">
              <w:rPr>
                <w:rFonts w:ascii="Cambria" w:eastAsia="Cambria" w:hAnsi="Cambria" w:cs="Cambria"/>
              </w:rPr>
              <w:t xml:space="preserve"> using MSSQL database objects, like </w:t>
            </w:r>
            <w:r w:rsidRPr="00775A38">
              <w:rPr>
                <w:rFonts w:ascii="Cambria" w:eastAsia="Cambria" w:hAnsi="Cambria" w:cs="Cambria"/>
                <w:b/>
                <w:bCs/>
              </w:rPr>
              <w:t>Tables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Views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Stored Procedures</w:t>
            </w:r>
            <w:r w:rsidRPr="00D66A1E">
              <w:rPr>
                <w:rFonts w:ascii="Cambria" w:eastAsia="Cambria" w:hAnsi="Cambria" w:cs="Cambria"/>
              </w:rPr>
              <w:t xml:space="preserve">, and SQL Constraints using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DDL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DML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TCL</w:t>
            </w:r>
            <w:r w:rsidRPr="00D66A1E">
              <w:rPr>
                <w:rFonts w:ascii="Cambria" w:eastAsia="Cambria" w:hAnsi="Cambria" w:cs="Cambria"/>
              </w:rPr>
              <w:t xml:space="preserve">, and </w:t>
            </w:r>
            <w:r w:rsidRPr="00775A38">
              <w:rPr>
                <w:rFonts w:ascii="Cambria" w:eastAsia="Cambria" w:hAnsi="Cambria" w:cs="Cambria"/>
                <w:b/>
                <w:bCs/>
              </w:rPr>
              <w:t>DQL</w:t>
            </w:r>
            <w:r w:rsidRPr="00D66A1E">
              <w:rPr>
                <w:rFonts w:ascii="Cambria" w:eastAsia="Cambria" w:hAnsi="Cambria" w:cs="Cambria"/>
              </w:rPr>
              <w:t xml:space="preserve"> queries.</w:t>
            </w:r>
          </w:p>
          <w:p w14:paraId="3992C254" w14:textId="460F6242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Eliminate a tedious manual data import by creating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SSIS service packages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E92A86">
              <w:rPr>
                <w:rFonts w:ascii="Cambria" w:eastAsia="Cambria" w:hAnsi="Cambria" w:cs="Cambria"/>
                <w:b/>
                <w:bCs/>
              </w:rPr>
              <w:t>C# scripts</w:t>
            </w:r>
            <w:r w:rsidRPr="00D66A1E">
              <w:rPr>
                <w:rFonts w:ascii="Cambria" w:eastAsia="Cambria" w:hAnsi="Cambria" w:cs="Cambria"/>
              </w:rPr>
              <w:t xml:space="preserve">, and </w:t>
            </w:r>
            <w:r w:rsidRPr="003A2215">
              <w:rPr>
                <w:rFonts w:ascii="Cambria" w:eastAsia="Cambria" w:hAnsi="Cambria" w:cs="Cambria"/>
                <w:b/>
                <w:bCs/>
              </w:rPr>
              <w:t>Entity Framework</w:t>
            </w:r>
            <w:r w:rsidR="00E92A86">
              <w:rPr>
                <w:rFonts w:ascii="Cambria" w:eastAsia="Cambria" w:hAnsi="Cambria" w:cs="Cambria"/>
              </w:rPr>
              <w:t xml:space="preserve"> </w:t>
            </w:r>
            <w:r w:rsidRPr="00D66A1E">
              <w:rPr>
                <w:rFonts w:ascii="Cambria" w:eastAsia="Cambria" w:hAnsi="Cambria" w:cs="Cambria"/>
              </w:rPr>
              <w:t xml:space="preserve">automating the </w:t>
            </w:r>
            <w:r w:rsidRPr="00775A38">
              <w:rPr>
                <w:rFonts w:ascii="Cambria" w:eastAsia="Cambria" w:hAnsi="Cambria" w:cs="Cambria"/>
                <w:b/>
                <w:bCs/>
              </w:rPr>
              <w:t>Data transformation (ETL).</w:t>
            </w:r>
          </w:p>
          <w:p w14:paraId="4E35EA48" w14:textId="5ED7FA4B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>Create internal tool</w:t>
            </w:r>
            <w:r w:rsidR="002E261B">
              <w:rPr>
                <w:rFonts w:ascii="Cambria" w:eastAsia="Cambria" w:hAnsi="Cambria" w:cs="Cambria"/>
              </w:rPr>
              <w:t>s</w:t>
            </w:r>
            <w:r w:rsidRPr="00D66A1E">
              <w:rPr>
                <w:rFonts w:ascii="Cambria" w:eastAsia="Cambria" w:hAnsi="Cambria" w:cs="Cambria"/>
              </w:rPr>
              <w:t xml:space="preserve"> used companywide from the ground-up using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ASP.NET MVC</w:t>
            </w:r>
            <w:r w:rsidR="002E261B">
              <w:rPr>
                <w:rFonts w:ascii="Cambria" w:eastAsia="Cambria" w:hAnsi="Cambria" w:cs="Cambria"/>
                <w:b/>
                <w:bCs/>
              </w:rPr>
              <w:t>5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C#</w:t>
            </w:r>
            <w:r w:rsidRPr="00D66A1E">
              <w:rPr>
                <w:rFonts w:ascii="Cambria" w:eastAsia="Cambria" w:hAnsi="Cambria" w:cs="Cambria"/>
              </w:rPr>
              <w:t xml:space="preserve">, data filter using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LINQ</w:t>
            </w:r>
            <w:r w:rsidRPr="00D66A1E">
              <w:rPr>
                <w:rFonts w:ascii="Cambria" w:eastAsia="Cambria" w:hAnsi="Cambria" w:cs="Cambria"/>
              </w:rPr>
              <w:t xml:space="preserve">, and load data using </w:t>
            </w:r>
            <w:r w:rsidRPr="00775A38">
              <w:rPr>
                <w:rFonts w:ascii="Cambria" w:eastAsia="Cambria" w:hAnsi="Cambria" w:cs="Cambria"/>
                <w:b/>
                <w:bCs/>
              </w:rPr>
              <w:t>Entity framework</w:t>
            </w:r>
            <w:r w:rsidRPr="00D66A1E">
              <w:rPr>
                <w:rFonts w:ascii="Cambria" w:eastAsia="Cambria" w:hAnsi="Cambria" w:cs="Cambria"/>
              </w:rPr>
              <w:t>.</w:t>
            </w:r>
          </w:p>
          <w:p w14:paraId="0569ADDE" w14:textId="4287FE34" w:rsid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Added ADA compliance and </w:t>
            </w:r>
            <w:r w:rsidRPr="00775A38">
              <w:rPr>
                <w:rFonts w:ascii="Cambria" w:eastAsia="Cambria" w:hAnsi="Cambria" w:cs="Cambria"/>
                <w:b/>
                <w:bCs/>
              </w:rPr>
              <w:t>Dark mode</w:t>
            </w:r>
            <w:r w:rsidRPr="00D66A1E">
              <w:rPr>
                <w:rFonts w:ascii="Cambria" w:eastAsia="Cambria" w:hAnsi="Cambria" w:cs="Cambria"/>
              </w:rPr>
              <w:t xml:space="preserve"> to a web application </w:t>
            </w:r>
            <w:r w:rsidRPr="00DB2E9E">
              <w:rPr>
                <w:rFonts w:ascii="Cambria" w:eastAsia="Cambria" w:hAnsi="Cambria" w:cs="Cambria"/>
                <w:b/>
                <w:bCs/>
              </w:rPr>
              <w:t>UI/UX</w:t>
            </w:r>
            <w:r w:rsidRPr="00D66A1E">
              <w:rPr>
                <w:rFonts w:ascii="Cambria" w:eastAsia="Cambria" w:hAnsi="Cambria" w:cs="Cambria"/>
              </w:rPr>
              <w:t xml:space="preserve"> bringing </w:t>
            </w:r>
            <w:r w:rsidR="003A2215">
              <w:rPr>
                <w:rFonts w:ascii="Cambria" w:eastAsia="Cambria" w:hAnsi="Cambria" w:cs="Cambria"/>
              </w:rPr>
              <w:t>site traffic.</w:t>
            </w:r>
          </w:p>
          <w:p w14:paraId="0080DAD9" w14:textId="1564166F" w:rsidR="009E2A64" w:rsidRPr="00D66A1E" w:rsidRDefault="00C046C0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Integrated modules to a </w:t>
            </w:r>
            <w:r w:rsidRPr="001E37A5">
              <w:rPr>
                <w:rFonts w:ascii="Cambria" w:eastAsia="Cambria" w:hAnsi="Cambria" w:cs="Cambria"/>
                <w:b/>
                <w:bCs/>
              </w:rPr>
              <w:t>WordPress</w:t>
            </w:r>
            <w:r w:rsidR="001C5E0D">
              <w:rPr>
                <w:rFonts w:ascii="Cambria" w:eastAsia="Cambria" w:hAnsi="Cambria" w:cs="Cambria"/>
                <w:b/>
                <w:bCs/>
              </w:rPr>
              <w:t xml:space="preserve"> (CMS)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3A2215">
              <w:rPr>
                <w:rFonts w:ascii="Cambria" w:eastAsia="Cambria" w:hAnsi="Cambria" w:cs="Cambria"/>
              </w:rPr>
              <w:t>site</w:t>
            </w:r>
            <w:r>
              <w:rPr>
                <w:rFonts w:ascii="Cambria" w:eastAsia="Cambria" w:hAnsi="Cambria" w:cs="Cambria"/>
              </w:rPr>
              <w:t xml:space="preserve"> allowing </w:t>
            </w:r>
            <w:r w:rsidR="005F11DE">
              <w:rPr>
                <w:rFonts w:ascii="Cambria" w:eastAsia="Cambria" w:hAnsi="Cambria" w:cs="Cambria"/>
              </w:rPr>
              <w:t>member</w:t>
            </w:r>
            <w:r w:rsidR="001E37A5">
              <w:rPr>
                <w:rFonts w:ascii="Cambria" w:eastAsia="Cambria" w:hAnsi="Cambria" w:cs="Cambria"/>
              </w:rPr>
              <w:t>s</w:t>
            </w:r>
            <w:r w:rsidR="005F11DE">
              <w:rPr>
                <w:rFonts w:ascii="Cambria" w:eastAsia="Cambria" w:hAnsi="Cambria" w:cs="Cambria"/>
              </w:rPr>
              <w:t xml:space="preserve"> </w:t>
            </w:r>
            <w:r w:rsidR="001E37A5">
              <w:rPr>
                <w:rFonts w:ascii="Cambria" w:eastAsia="Cambria" w:hAnsi="Cambria" w:cs="Cambria"/>
              </w:rPr>
              <w:t xml:space="preserve">to submit </w:t>
            </w:r>
            <w:r w:rsidR="001C5E0D">
              <w:rPr>
                <w:rFonts w:ascii="Cambria" w:eastAsia="Cambria" w:hAnsi="Cambria" w:cs="Cambria"/>
              </w:rPr>
              <w:t>membership updates</w:t>
            </w:r>
            <w:r w:rsidR="005F11DE">
              <w:rPr>
                <w:rFonts w:ascii="Cambria" w:eastAsia="Cambria" w:hAnsi="Cambria" w:cs="Cambria"/>
              </w:rPr>
              <w:t>.</w:t>
            </w:r>
          </w:p>
          <w:p w14:paraId="423FCBBB" w14:textId="6B9D761D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Prepare systems documentation using various tools </w:t>
            </w:r>
            <w:r w:rsidRPr="00775A38">
              <w:rPr>
                <w:rFonts w:ascii="Cambria" w:eastAsia="Cambria" w:hAnsi="Cambria" w:cs="Cambria"/>
                <w:b/>
                <w:bCs/>
              </w:rPr>
              <w:t>MS OneNote</w:t>
            </w:r>
            <w:r w:rsidRPr="00D66A1E">
              <w:rPr>
                <w:rFonts w:ascii="Cambria" w:eastAsia="Cambria" w:hAnsi="Cambria" w:cs="Cambria"/>
              </w:rPr>
              <w:t xml:space="preserve">, </w:t>
            </w:r>
            <w:r w:rsidRPr="00775A38">
              <w:rPr>
                <w:rFonts w:ascii="Cambria" w:eastAsia="Cambria" w:hAnsi="Cambria" w:cs="Cambria"/>
                <w:b/>
                <w:bCs/>
              </w:rPr>
              <w:t>Draw.io</w:t>
            </w:r>
          </w:p>
          <w:p w14:paraId="2477939C" w14:textId="3BBD6376" w:rsidR="00D66A1E" w:rsidRPr="00D66A1E" w:rsidRDefault="00D66A1E" w:rsidP="00D66A1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 xml:space="preserve">Provide solutions for production environment TechSupport requests/issues promptly. </w:t>
            </w:r>
          </w:p>
          <w:p w14:paraId="36377E48" w14:textId="4DFAC5E2" w:rsidR="0026502E" w:rsidRPr="003A2215" w:rsidRDefault="00D66A1E" w:rsidP="003A2215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D66A1E">
              <w:rPr>
                <w:rFonts w:ascii="Cambria" w:eastAsia="Cambria" w:hAnsi="Cambria" w:cs="Cambria"/>
              </w:rPr>
              <w:t>Efficiently communicate with Teammates and brainstorm new software and production environment solutions.</w:t>
            </w:r>
          </w:p>
          <w:p w14:paraId="486CF2F7" w14:textId="1678E009" w:rsidR="0026502E" w:rsidRPr="00E25B7F" w:rsidRDefault="0026502E" w:rsidP="00E25B7F">
            <w:pPr>
              <w:ind w:left="360"/>
              <w:rPr>
                <w:rFonts w:ascii="Cambria" w:eastAsia="Cambria" w:hAnsi="Cambria" w:cs="Cambria"/>
              </w:rPr>
            </w:pPr>
          </w:p>
        </w:tc>
      </w:tr>
      <w:tr w:rsidR="0083541D" w14:paraId="74FB5957" w14:textId="77777777" w:rsidTr="00E01E31">
        <w:trPr>
          <w:trHeight w:val="743"/>
        </w:trPr>
        <w:tc>
          <w:tcPr>
            <w:tcW w:w="9984" w:type="dxa"/>
          </w:tcPr>
          <w:p w14:paraId="6A2C0748" w14:textId="439EE19A" w:rsidR="0083541D" w:rsidRDefault="00444EB8" w:rsidP="00D93BE9">
            <w:pPr>
              <w:pStyle w:val="Heading2"/>
              <w:outlineLvl w:val="1"/>
              <w:rPr>
                <w:rStyle w:val="SubtleReference"/>
                <w:b/>
                <w:bCs/>
                <w:sz w:val="24"/>
                <w:szCs w:val="24"/>
              </w:rPr>
            </w:pPr>
            <w:r>
              <w:rPr>
                <w:color w:val="00B050"/>
              </w:rPr>
              <w:lastRenderedPageBreak/>
              <w:t>.Net developer</w:t>
            </w:r>
            <w:r w:rsidR="0083541D" w:rsidRPr="00210A4C">
              <w:rPr>
                <w:color w:val="00B050"/>
              </w:rPr>
              <w:t>,</w:t>
            </w:r>
            <w:r w:rsidR="0083541D">
              <w:t xml:space="preserve"> </w:t>
            </w:r>
            <w:r w:rsidR="0083541D" w:rsidRPr="005D6DBD">
              <w:rPr>
                <w:rStyle w:val="SubtleReference"/>
                <w:b/>
                <w:bCs/>
                <w:sz w:val="24"/>
                <w:szCs w:val="24"/>
              </w:rPr>
              <w:t>T</w:t>
            </w:r>
            <w:r w:rsidR="0083541D" w:rsidRPr="00641251">
              <w:rPr>
                <w:rStyle w:val="SubtleReference"/>
                <w:b/>
                <w:bCs/>
                <w:sz w:val="24"/>
                <w:szCs w:val="24"/>
              </w:rPr>
              <w:t xml:space="preserve">rust risk management services </w:t>
            </w:r>
            <w:r w:rsidR="001A38C7">
              <w:rPr>
                <w:rStyle w:val="SubtleReference"/>
                <w:b/>
                <w:bCs/>
                <w:sz w:val="24"/>
                <w:szCs w:val="24"/>
              </w:rPr>
              <w:t>–</w:t>
            </w:r>
            <w:r w:rsidR="0083541D" w:rsidRPr="005D6DBD">
              <w:rPr>
                <w:rStyle w:val="SubtleReference"/>
                <w:b/>
                <w:bCs/>
                <w:sz w:val="24"/>
                <w:szCs w:val="24"/>
              </w:rPr>
              <w:t xml:space="preserve"> </w:t>
            </w:r>
            <w:r w:rsidR="0083541D" w:rsidRPr="003A2344">
              <w:rPr>
                <w:rStyle w:val="SubtleReference"/>
                <w:b/>
                <w:bCs/>
                <w:sz w:val="24"/>
                <w:szCs w:val="24"/>
              </w:rPr>
              <w:t>trust</w:t>
            </w:r>
          </w:p>
          <w:p w14:paraId="7E0DA500" w14:textId="4141ACA8" w:rsidR="001A38C7" w:rsidRPr="003A1504" w:rsidRDefault="001A38C7" w:rsidP="00D93BE9">
            <w:pPr>
              <w:pStyle w:val="Heading2"/>
              <w:outlineLvl w:val="1"/>
              <w:rPr>
                <w:b w:val="0"/>
                <w:smallCaps/>
                <w:color w:val="595959"/>
                <w:sz w:val="22"/>
              </w:rPr>
            </w:pPr>
            <w:r w:rsidRPr="003A1504">
              <w:rPr>
                <w:color w:val="595959"/>
                <w:sz w:val="22"/>
                <w:szCs w:val="24"/>
              </w:rPr>
              <w:t>Oct 2018 – MAY 2021</w:t>
            </w:r>
          </w:p>
          <w:p w14:paraId="561D8275" w14:textId="412783E4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 xml:space="preserve">Collaborate with the team closely to design </w:t>
            </w:r>
            <w:r w:rsidR="000A53DC" w:rsidRPr="0026502E">
              <w:rPr>
                <w:rFonts w:ascii="Cambria" w:eastAsia="Cambria" w:hAnsi="Cambria" w:cs="Cambria"/>
              </w:rPr>
              <w:t>innovative</w:t>
            </w:r>
            <w:r w:rsidRPr="0026502E">
              <w:rPr>
                <w:rFonts w:ascii="Cambria" w:eastAsia="Cambria" w:hAnsi="Cambria" w:cs="Cambria"/>
              </w:rPr>
              <w:t xml:space="preserve"> technology and futuristic web applications.</w:t>
            </w:r>
          </w:p>
          <w:p w14:paraId="4522B5D2" w14:textId="23FBA962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Involve in </w:t>
            </w:r>
            <w:r w:rsidRPr="0026502E">
              <w:rPr>
                <w:rFonts w:ascii="Cambria" w:eastAsia="Cambria" w:hAnsi="Cambria" w:cs="Cambria"/>
                <w:b/>
                <w:bCs/>
              </w:rPr>
              <w:t>Mobile-first UI/UX design</w:t>
            </w:r>
            <w:r w:rsidRPr="0026502E">
              <w:rPr>
                <w:rFonts w:ascii="Cambria" w:eastAsia="Cambria" w:hAnsi="Cambria" w:cs="Cambria"/>
              </w:rPr>
              <w:t xml:space="preserve"> meetings with UX designers and provided feedback based on technological research.</w:t>
            </w:r>
          </w:p>
          <w:p w14:paraId="5FA618AC" w14:textId="7F34325D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Utilize </w:t>
            </w:r>
            <w:r w:rsidRPr="0026502E">
              <w:rPr>
                <w:rFonts w:ascii="Cambria" w:eastAsia="Cambria" w:hAnsi="Cambria" w:cs="Cambria"/>
                <w:b/>
                <w:bCs/>
              </w:rPr>
              <w:t>Razor View Engine</w:t>
            </w:r>
            <w:r w:rsidR="007111FE">
              <w:rPr>
                <w:rFonts w:ascii="Cambria" w:eastAsia="Cambria" w:hAnsi="Cambria" w:cs="Cambria"/>
              </w:rPr>
              <w:t xml:space="preserve"> </w:t>
            </w:r>
            <w:proofErr w:type="gramStart"/>
            <w:r w:rsidRPr="0026502E">
              <w:rPr>
                <w:rFonts w:ascii="Cambria" w:eastAsia="Cambria" w:hAnsi="Cambria" w:cs="Cambria"/>
              </w:rPr>
              <w:t>(.</w:t>
            </w:r>
            <w:proofErr w:type="spellStart"/>
            <w:r w:rsidRPr="0026502E">
              <w:rPr>
                <w:rFonts w:ascii="Cambria" w:eastAsia="Cambria" w:hAnsi="Cambria" w:cs="Cambria"/>
              </w:rPr>
              <w:t>cshtml</w:t>
            </w:r>
            <w:proofErr w:type="spellEnd"/>
            <w:proofErr w:type="gramEnd"/>
            <w:r w:rsidRPr="0026502E">
              <w:rPr>
                <w:rFonts w:ascii="Cambria" w:eastAsia="Cambria" w:hAnsi="Cambria" w:cs="Cambria"/>
              </w:rPr>
              <w:t> Views) with </w:t>
            </w:r>
            <w:r w:rsidRPr="0026502E">
              <w:rPr>
                <w:rFonts w:ascii="Cambria" w:eastAsia="Cambria" w:hAnsi="Cambria" w:cs="Cambria"/>
                <w:b/>
                <w:bCs/>
              </w:rPr>
              <w:t>HTML(5)</w:t>
            </w:r>
            <w:r w:rsidRPr="0026502E">
              <w:rPr>
                <w:rFonts w:ascii="Cambria" w:eastAsia="Cambria" w:hAnsi="Cambria" w:cs="Cambria"/>
              </w:rPr>
              <w:t>, </w:t>
            </w:r>
            <w:r w:rsidRPr="0026502E">
              <w:rPr>
                <w:rFonts w:ascii="Cambria" w:eastAsia="Cambria" w:hAnsi="Cambria" w:cs="Cambria"/>
                <w:b/>
                <w:bCs/>
              </w:rPr>
              <w:t>CSS(3)</w:t>
            </w:r>
            <w:r w:rsidR="00656B11" w:rsidRPr="00656B11">
              <w:rPr>
                <w:rFonts w:ascii="Cambria" w:eastAsia="Cambria" w:hAnsi="Cambria" w:cs="Cambria"/>
              </w:rPr>
              <w:t>,</w:t>
            </w:r>
            <w:r w:rsidRPr="0026502E">
              <w:rPr>
                <w:rFonts w:ascii="Cambria" w:eastAsia="Cambria" w:hAnsi="Cambria" w:cs="Cambria"/>
              </w:rPr>
              <w:t> </w:t>
            </w:r>
            <w:r w:rsidRPr="0026502E">
              <w:rPr>
                <w:rFonts w:ascii="Cambria" w:eastAsia="Cambria" w:hAnsi="Cambria" w:cs="Cambria"/>
                <w:b/>
                <w:bCs/>
              </w:rPr>
              <w:t>Bootstrap(4)</w:t>
            </w:r>
            <w:r w:rsidRPr="0026502E">
              <w:rPr>
                <w:rFonts w:ascii="Cambria" w:eastAsia="Cambria" w:hAnsi="Cambria" w:cs="Cambria"/>
              </w:rPr>
              <w:t>, and client-side validations using </w:t>
            </w:r>
            <w:r w:rsidRPr="0026502E">
              <w:rPr>
                <w:rFonts w:ascii="Cambria" w:eastAsia="Cambria" w:hAnsi="Cambria" w:cs="Cambria"/>
                <w:b/>
                <w:bCs/>
              </w:rPr>
              <w:t>JavaScript</w:t>
            </w:r>
            <w:r w:rsidRPr="0026502E">
              <w:rPr>
                <w:rFonts w:ascii="Cambria" w:eastAsia="Cambria" w:hAnsi="Cambria" w:cs="Cambria"/>
              </w:rPr>
              <w:t>, </w:t>
            </w:r>
            <w:r w:rsidRPr="0026502E">
              <w:rPr>
                <w:rFonts w:ascii="Cambria" w:eastAsia="Cambria" w:hAnsi="Cambria" w:cs="Cambria"/>
                <w:b/>
                <w:bCs/>
              </w:rPr>
              <w:t>jQuery</w:t>
            </w:r>
            <w:r w:rsidRPr="0026502E">
              <w:rPr>
                <w:rFonts w:ascii="Cambria" w:eastAsia="Cambria" w:hAnsi="Cambria" w:cs="Cambria"/>
              </w:rPr>
              <w:t>, and </w:t>
            </w:r>
            <w:r w:rsidRPr="0026502E">
              <w:rPr>
                <w:rFonts w:ascii="Cambria" w:eastAsia="Cambria" w:hAnsi="Cambria" w:cs="Cambria"/>
                <w:b/>
                <w:bCs/>
              </w:rPr>
              <w:t>Ajax</w:t>
            </w:r>
            <w:r w:rsidRPr="0026502E">
              <w:rPr>
                <w:rFonts w:ascii="Cambria" w:eastAsia="Cambria" w:hAnsi="Cambria" w:cs="Cambria"/>
              </w:rPr>
              <w:t> to call business logic functions written in </w:t>
            </w:r>
            <w:r w:rsidRPr="0026502E">
              <w:rPr>
                <w:rFonts w:ascii="Cambria" w:eastAsia="Cambria" w:hAnsi="Cambria" w:cs="Cambria"/>
                <w:b/>
                <w:bCs/>
              </w:rPr>
              <w:t>C#</w:t>
            </w:r>
            <w:r w:rsidRPr="0026502E">
              <w:rPr>
                <w:rFonts w:ascii="Cambria" w:eastAsia="Cambria" w:hAnsi="Cambria" w:cs="Cambria"/>
              </w:rPr>
              <w:t> </w:t>
            </w:r>
            <w:r w:rsidR="007B3DA1">
              <w:rPr>
                <w:rFonts w:ascii="Cambria" w:eastAsia="Cambria" w:hAnsi="Cambria" w:cs="Cambria"/>
              </w:rPr>
              <w:t>using</w:t>
            </w:r>
            <w:r w:rsidRPr="0026502E">
              <w:rPr>
                <w:rFonts w:ascii="Cambria" w:eastAsia="Cambria" w:hAnsi="Cambria" w:cs="Cambria"/>
                <w:b/>
                <w:bCs/>
              </w:rPr>
              <w:t xml:space="preserve"> MVC</w:t>
            </w:r>
            <w:r w:rsidRPr="0026502E">
              <w:rPr>
                <w:rFonts w:ascii="Cambria" w:eastAsia="Cambria" w:hAnsi="Cambria" w:cs="Cambria"/>
              </w:rPr>
              <w:t> architecture with 99%+ uptime.</w:t>
            </w:r>
          </w:p>
          <w:p w14:paraId="020D6118" w14:textId="05E1995F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Consume </w:t>
            </w:r>
            <w:r w:rsidRPr="0026502E">
              <w:rPr>
                <w:rFonts w:ascii="Cambria" w:eastAsia="Cambria" w:hAnsi="Cambria" w:cs="Cambria"/>
                <w:b/>
                <w:bCs/>
              </w:rPr>
              <w:t>RESTful Web API</w:t>
            </w:r>
            <w:r w:rsidRPr="0026502E">
              <w:rPr>
                <w:rFonts w:ascii="Cambria" w:eastAsia="Cambria" w:hAnsi="Cambria" w:cs="Cambria"/>
              </w:rPr>
              <w:t> to populate customer data and created services like payment reminders, membership renewals, member flags, and new service announcements feature using </w:t>
            </w:r>
            <w:r w:rsidRPr="0026502E">
              <w:rPr>
                <w:rFonts w:ascii="Cambria" w:eastAsia="Cambria" w:hAnsi="Cambria" w:cs="Cambria"/>
                <w:b/>
                <w:bCs/>
              </w:rPr>
              <w:t>C#</w:t>
            </w:r>
            <w:r w:rsidRPr="0026502E">
              <w:rPr>
                <w:rFonts w:ascii="Cambria" w:eastAsia="Cambria" w:hAnsi="Cambria" w:cs="Cambria"/>
              </w:rPr>
              <w:t>, </w:t>
            </w:r>
            <w:r w:rsidRPr="0026502E">
              <w:rPr>
                <w:rFonts w:ascii="Cambria" w:eastAsia="Cambria" w:hAnsi="Cambria" w:cs="Cambria"/>
                <w:b/>
                <w:bCs/>
              </w:rPr>
              <w:t>LINQ</w:t>
            </w:r>
            <w:r w:rsidRPr="0026502E">
              <w:rPr>
                <w:rFonts w:ascii="Cambria" w:eastAsia="Cambria" w:hAnsi="Cambria" w:cs="Cambria"/>
              </w:rPr>
              <w:t>, and </w:t>
            </w:r>
            <w:r w:rsidRPr="0026502E">
              <w:rPr>
                <w:rFonts w:ascii="Cambria" w:eastAsia="Cambria" w:hAnsi="Cambria" w:cs="Cambria"/>
                <w:b/>
                <w:bCs/>
              </w:rPr>
              <w:t xml:space="preserve">Entity </w:t>
            </w:r>
            <w:r w:rsidR="0080394D" w:rsidRPr="0026502E">
              <w:rPr>
                <w:rFonts w:ascii="Cambria" w:eastAsia="Cambria" w:hAnsi="Cambria" w:cs="Cambria"/>
                <w:b/>
                <w:bCs/>
              </w:rPr>
              <w:t>framework</w:t>
            </w:r>
            <w:r w:rsidR="0080394D">
              <w:rPr>
                <w:rFonts w:ascii="Cambria" w:eastAsia="Cambria" w:hAnsi="Cambria" w:cs="Cambria"/>
              </w:rPr>
              <w:t xml:space="preserve"> (ORM)</w:t>
            </w:r>
            <w:r w:rsidRPr="0026502E">
              <w:rPr>
                <w:rFonts w:ascii="Cambria" w:eastAsia="Cambria" w:hAnsi="Cambria" w:cs="Cambria"/>
              </w:rPr>
              <w:t>.  </w:t>
            </w:r>
          </w:p>
          <w:p w14:paraId="56528AB1" w14:textId="236A9769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 xml:space="preserve">Added a </w:t>
            </w:r>
            <w:r w:rsidRPr="0026502E">
              <w:rPr>
                <w:rFonts w:ascii="Cambria" w:eastAsia="Cambria" w:hAnsi="Cambria" w:cs="Cambria"/>
                <w:b/>
                <w:bCs/>
              </w:rPr>
              <w:t xml:space="preserve">Multi-factor </w:t>
            </w:r>
            <w:r w:rsidR="0080394D">
              <w:rPr>
                <w:rFonts w:ascii="Cambria" w:eastAsia="Cambria" w:hAnsi="Cambria" w:cs="Cambria"/>
                <w:b/>
                <w:bCs/>
              </w:rPr>
              <w:t>A</w:t>
            </w:r>
            <w:r w:rsidRPr="0026502E">
              <w:rPr>
                <w:rFonts w:ascii="Cambria" w:eastAsia="Cambria" w:hAnsi="Cambria" w:cs="Cambria"/>
                <w:b/>
                <w:bCs/>
              </w:rPr>
              <w:t>uthentication</w:t>
            </w:r>
            <w:r w:rsidR="0080394D"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Pr="0026502E">
              <w:rPr>
                <w:rFonts w:ascii="Cambria" w:eastAsia="Cambria" w:hAnsi="Cambria" w:cs="Cambria"/>
              </w:rPr>
              <w:t>(MFA) feature to an existing web application using </w:t>
            </w:r>
            <w:r w:rsidR="00495266" w:rsidRPr="0026502E">
              <w:rPr>
                <w:rFonts w:ascii="Cambria" w:eastAsia="Cambria" w:hAnsi="Cambria" w:cs="Cambria"/>
                <w:b/>
                <w:bCs/>
              </w:rPr>
              <w:t>C#</w:t>
            </w:r>
            <w:r w:rsidR="00495266" w:rsidRPr="0026502E">
              <w:rPr>
                <w:rFonts w:ascii="Cambria" w:eastAsia="Cambria" w:hAnsi="Cambria" w:cs="Cambria"/>
              </w:rPr>
              <w:t xml:space="preserve"> and</w:t>
            </w:r>
            <w:r w:rsidRPr="0026502E">
              <w:rPr>
                <w:rFonts w:ascii="Cambria" w:eastAsia="Cambria" w:hAnsi="Cambria" w:cs="Cambria"/>
              </w:rPr>
              <w:t xml:space="preserve"> required </w:t>
            </w:r>
            <w:r w:rsidR="00495266" w:rsidRPr="00495266">
              <w:rPr>
                <w:rFonts w:ascii="Cambria" w:eastAsia="Cambria" w:hAnsi="Cambria" w:cs="Cambria"/>
                <w:b/>
                <w:bCs/>
              </w:rPr>
              <w:t>E</w:t>
            </w:r>
            <w:r w:rsidRPr="0026502E">
              <w:rPr>
                <w:rFonts w:ascii="Cambria" w:eastAsia="Cambria" w:hAnsi="Cambria" w:cs="Cambria"/>
                <w:b/>
                <w:bCs/>
              </w:rPr>
              <w:t>xtension Libraries</w:t>
            </w:r>
            <w:r w:rsidRPr="0026502E">
              <w:rPr>
                <w:rFonts w:ascii="Cambria" w:eastAsia="Cambria" w:hAnsi="Cambria" w:cs="Cambria"/>
              </w:rPr>
              <w:t>.</w:t>
            </w:r>
          </w:p>
          <w:p w14:paraId="7FBA8BF2" w14:textId="77777777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Utilize </w:t>
            </w:r>
            <w:r w:rsidRPr="0026502E">
              <w:rPr>
                <w:rFonts w:ascii="Cambria" w:eastAsia="Cambria" w:hAnsi="Cambria" w:cs="Cambria"/>
                <w:b/>
                <w:bCs/>
              </w:rPr>
              <w:t>Azure DevOps CI/CD</w:t>
            </w:r>
            <w:r w:rsidRPr="0026502E">
              <w:rPr>
                <w:rFonts w:ascii="Cambria" w:eastAsia="Cambria" w:hAnsi="Cambria" w:cs="Cambria"/>
              </w:rPr>
              <w:t> pipelines to ship code base to Test, and Production servers.</w:t>
            </w:r>
          </w:p>
          <w:p w14:paraId="012B3E69" w14:textId="789D4610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Assist database </w:t>
            </w:r>
            <w:r w:rsidRPr="0026502E">
              <w:rPr>
                <w:rFonts w:ascii="Cambria" w:eastAsia="Cambria" w:hAnsi="Cambria" w:cs="Cambria"/>
                <w:b/>
                <w:bCs/>
              </w:rPr>
              <w:t>Migration</w:t>
            </w:r>
            <w:r w:rsidRPr="0026502E">
              <w:rPr>
                <w:rFonts w:ascii="Cambria" w:eastAsia="Cambria" w:hAnsi="Cambria" w:cs="Cambria"/>
              </w:rPr>
              <w:t> from local data farm to </w:t>
            </w:r>
            <w:r w:rsidRPr="0026502E">
              <w:rPr>
                <w:rFonts w:ascii="Cambria" w:eastAsia="Cambria" w:hAnsi="Cambria" w:cs="Cambria"/>
                <w:b/>
                <w:bCs/>
              </w:rPr>
              <w:t xml:space="preserve">Azure </w:t>
            </w:r>
            <w:r w:rsidR="000A53DC" w:rsidRPr="00FB1468">
              <w:rPr>
                <w:rFonts w:ascii="Cambria" w:eastAsia="Cambria" w:hAnsi="Cambria" w:cs="Cambria"/>
                <w:b/>
                <w:bCs/>
              </w:rPr>
              <w:t>Clouds</w:t>
            </w:r>
            <w:r w:rsidR="000A53DC" w:rsidRPr="0026502E">
              <w:rPr>
                <w:rFonts w:ascii="Cambria" w:eastAsia="Cambria" w:hAnsi="Cambria" w:cs="Cambria"/>
              </w:rPr>
              <w:t xml:space="preserve"> and</w:t>
            </w:r>
            <w:r w:rsidRPr="0026502E">
              <w:rPr>
                <w:rFonts w:ascii="Cambria" w:eastAsia="Cambria" w:hAnsi="Cambria" w:cs="Cambria"/>
              </w:rPr>
              <w:t xml:space="preserve"> run scripts to monitor database health and performance.</w:t>
            </w:r>
          </w:p>
          <w:p w14:paraId="7305F88A" w14:textId="77777777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Provide statistical data on what browser application performs best, user interaction peak time, and any unforeseen issues to the team using </w:t>
            </w:r>
            <w:r w:rsidRPr="0026502E">
              <w:rPr>
                <w:rFonts w:ascii="Cambria" w:eastAsia="Cambria" w:hAnsi="Cambria" w:cs="Cambria"/>
                <w:b/>
                <w:bCs/>
              </w:rPr>
              <w:t>Google Data Analytics</w:t>
            </w:r>
            <w:r w:rsidRPr="0026502E">
              <w:rPr>
                <w:rFonts w:ascii="Cambria" w:eastAsia="Cambria" w:hAnsi="Cambria" w:cs="Cambria"/>
              </w:rPr>
              <w:t>. </w:t>
            </w:r>
          </w:p>
          <w:p w14:paraId="471CC164" w14:textId="77777777" w:rsidR="0026502E" w:rsidRPr="0026502E" w:rsidRDefault="0026502E" w:rsidP="0026502E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 xml:space="preserve">Create documentation for each system developed for better maintainability using </w:t>
            </w:r>
            <w:r w:rsidRPr="0026502E">
              <w:rPr>
                <w:rFonts w:ascii="Cambria" w:eastAsia="Cambria" w:hAnsi="Cambria" w:cs="Cambria"/>
                <w:b/>
                <w:bCs/>
              </w:rPr>
              <w:t>MS OneNote</w:t>
            </w:r>
            <w:r w:rsidRPr="0026502E">
              <w:rPr>
                <w:rFonts w:ascii="Cambria" w:eastAsia="Cambria" w:hAnsi="Cambria" w:cs="Cambria"/>
              </w:rPr>
              <w:t> and </w:t>
            </w:r>
            <w:r w:rsidRPr="0026502E">
              <w:rPr>
                <w:rFonts w:ascii="Cambria" w:eastAsia="Cambria" w:hAnsi="Cambria" w:cs="Cambria"/>
                <w:b/>
                <w:bCs/>
              </w:rPr>
              <w:t>Visio</w:t>
            </w:r>
            <w:r w:rsidRPr="0026502E">
              <w:rPr>
                <w:rFonts w:ascii="Cambria" w:eastAsia="Cambria" w:hAnsi="Cambria" w:cs="Cambria"/>
              </w:rPr>
              <w:t>.</w:t>
            </w:r>
          </w:p>
          <w:p w14:paraId="7659FAE7" w14:textId="3B7A9400" w:rsidR="0083541D" w:rsidRPr="00372146" w:rsidRDefault="0026502E" w:rsidP="00372146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26502E">
              <w:rPr>
                <w:rFonts w:ascii="Cambria" w:eastAsia="Cambria" w:hAnsi="Cambria" w:cs="Cambria"/>
              </w:rPr>
              <w:t>Provide technical support for applications on Production servers.</w:t>
            </w:r>
          </w:p>
        </w:tc>
      </w:tr>
      <w:tr w:rsidR="0083541D" w:rsidRPr="00CF1A49" w14:paraId="248561C2" w14:textId="77777777" w:rsidTr="001F048E">
        <w:trPr>
          <w:trHeight w:val="1948"/>
        </w:trPr>
        <w:tc>
          <w:tcPr>
            <w:tcW w:w="9984" w:type="dxa"/>
            <w:tcMar>
              <w:top w:w="216" w:type="dxa"/>
            </w:tcMar>
          </w:tcPr>
          <w:p w14:paraId="1F8C9966" w14:textId="786435C7" w:rsidR="0083541D" w:rsidRDefault="00444EB8" w:rsidP="00D93BE9">
            <w:pPr>
              <w:pStyle w:val="Heading2"/>
              <w:outlineLvl w:val="1"/>
              <w:rPr>
                <w:rStyle w:val="SubtleReference"/>
                <w:b/>
                <w:bCs/>
                <w:sz w:val="24"/>
                <w:szCs w:val="24"/>
              </w:rPr>
            </w:pPr>
            <w:r>
              <w:rPr>
                <w:color w:val="00B050"/>
              </w:rPr>
              <w:t>.Net developer</w:t>
            </w:r>
            <w:r w:rsidR="0083541D" w:rsidRPr="00210A4C">
              <w:rPr>
                <w:color w:val="00B050"/>
              </w:rPr>
              <w:t>,</w:t>
            </w:r>
            <w:r w:rsidR="0083541D">
              <w:t xml:space="preserve"> </w:t>
            </w:r>
            <w:r w:rsidR="0083541D" w:rsidRPr="00641251">
              <w:rPr>
                <w:rStyle w:val="SubtleReference"/>
                <w:b/>
                <w:bCs/>
              </w:rPr>
              <w:t>U</w:t>
            </w:r>
            <w:r w:rsidR="0083541D" w:rsidRPr="00641251">
              <w:rPr>
                <w:rStyle w:val="SubtleReference"/>
                <w:b/>
                <w:bCs/>
                <w:sz w:val="24"/>
                <w:szCs w:val="24"/>
              </w:rPr>
              <w:t>nited association of social workers</w:t>
            </w:r>
            <w:r w:rsidR="0083541D">
              <w:rPr>
                <w:rStyle w:val="SubtleReference"/>
                <w:b/>
                <w:bCs/>
                <w:sz w:val="24"/>
                <w:szCs w:val="24"/>
              </w:rPr>
              <w:t xml:space="preserve"> </w:t>
            </w:r>
            <w:r w:rsidR="001A38C7">
              <w:rPr>
                <w:rStyle w:val="SubtleReference"/>
                <w:b/>
                <w:bCs/>
                <w:sz w:val="24"/>
                <w:szCs w:val="24"/>
              </w:rPr>
              <w:t>–</w:t>
            </w:r>
            <w:r w:rsidR="0083541D" w:rsidRPr="6B0AC578">
              <w:rPr>
                <w:rStyle w:val="SubtleReference"/>
                <w:sz w:val="24"/>
                <w:szCs w:val="24"/>
              </w:rPr>
              <w:t xml:space="preserve"> </w:t>
            </w:r>
            <w:r w:rsidR="0083541D" w:rsidRPr="00A15154">
              <w:rPr>
                <w:rStyle w:val="SubtleReference"/>
                <w:b/>
                <w:bCs/>
                <w:sz w:val="24"/>
                <w:szCs w:val="24"/>
              </w:rPr>
              <w:t>nasw</w:t>
            </w:r>
          </w:p>
          <w:p w14:paraId="5173C9BC" w14:textId="377008B5" w:rsidR="001A38C7" w:rsidRPr="001A38C7" w:rsidRDefault="001A38C7" w:rsidP="00D93BE9">
            <w:pPr>
              <w:pStyle w:val="Heading2"/>
              <w:outlineLvl w:val="1"/>
              <w:rPr>
                <w:b w:val="0"/>
                <w:smallCaps/>
                <w:color w:val="595959"/>
                <w:sz w:val="22"/>
                <w:szCs w:val="24"/>
              </w:rPr>
            </w:pPr>
            <w:r w:rsidRPr="001A38C7">
              <w:rPr>
                <w:color w:val="595959"/>
                <w:sz w:val="22"/>
                <w:szCs w:val="24"/>
              </w:rPr>
              <w:t>jun 2014 – sep 2018</w:t>
            </w:r>
          </w:p>
          <w:p w14:paraId="05F3B005" w14:textId="1F1F3152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>Participate in software requirement analysis meetings with clients</w:t>
            </w:r>
          </w:p>
          <w:p w14:paraId="70B45E7E" w14:textId="470AB3DD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Collaborate with the team to set up project deadlines, and Sprint Planning to perform </w:t>
            </w:r>
            <w:r w:rsidR="00F916B8">
              <w:rPr>
                <w:rFonts w:ascii="Cambria" w:eastAsia="Cambria" w:hAnsi="Cambria" w:cs="Cambria"/>
              </w:rPr>
              <w:t>I</w:t>
            </w:r>
            <w:r w:rsidRPr="00E85FFC">
              <w:rPr>
                <w:rFonts w:ascii="Cambria" w:eastAsia="Cambria" w:hAnsi="Cambria" w:cs="Cambria"/>
              </w:rPr>
              <w:t xml:space="preserve">ncremental </w:t>
            </w:r>
            <w:r w:rsidR="00F916B8">
              <w:rPr>
                <w:rFonts w:ascii="Cambria" w:eastAsia="Cambria" w:hAnsi="Cambria" w:cs="Cambria"/>
              </w:rPr>
              <w:t>D</w:t>
            </w:r>
            <w:r w:rsidRPr="00E85FFC">
              <w:rPr>
                <w:rFonts w:ascii="Cambria" w:eastAsia="Cambria" w:hAnsi="Cambria" w:cs="Cambria"/>
              </w:rPr>
              <w:t>evelopment.</w:t>
            </w:r>
          </w:p>
          <w:p w14:paraId="529A0E32" w14:textId="163C4A62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Upgrade a web application UI or face-lift front-end to be a </w:t>
            </w:r>
            <w:r w:rsidRPr="00F916B8">
              <w:rPr>
                <w:rFonts w:ascii="Cambria" w:eastAsia="Cambria" w:hAnsi="Cambria" w:cs="Cambria"/>
                <w:b/>
                <w:bCs/>
              </w:rPr>
              <w:t>Responsive</w:t>
            </w:r>
            <w:r w:rsidRPr="00E85FFC">
              <w:rPr>
                <w:rFonts w:ascii="Cambria" w:eastAsia="Cambria" w:hAnsi="Cambria" w:cs="Cambria"/>
              </w:rPr>
              <w:t xml:space="preserve"> web application with new color themes using </w:t>
            </w:r>
            <w:r w:rsidRPr="00F916B8">
              <w:rPr>
                <w:rFonts w:ascii="Cambria" w:eastAsia="Cambria" w:hAnsi="Cambria" w:cs="Cambria"/>
                <w:b/>
                <w:bCs/>
              </w:rPr>
              <w:t>Bootstrap</w:t>
            </w:r>
            <w:r w:rsidRPr="00E85FFC">
              <w:rPr>
                <w:rFonts w:ascii="Cambria" w:eastAsia="Cambria" w:hAnsi="Cambria" w:cs="Cambria"/>
              </w:rPr>
              <w:t xml:space="preserve">, </w:t>
            </w:r>
            <w:r w:rsidRPr="00F916B8">
              <w:rPr>
                <w:rFonts w:ascii="Cambria" w:eastAsia="Cambria" w:hAnsi="Cambria" w:cs="Cambria"/>
                <w:b/>
                <w:bCs/>
              </w:rPr>
              <w:t>CSS</w:t>
            </w:r>
            <w:r w:rsidRPr="00E85FFC">
              <w:rPr>
                <w:rFonts w:ascii="Cambria" w:eastAsia="Cambria" w:hAnsi="Cambria" w:cs="Cambria"/>
              </w:rPr>
              <w:t xml:space="preserve">, and </w:t>
            </w:r>
            <w:r w:rsidRPr="00F916B8">
              <w:rPr>
                <w:rFonts w:ascii="Cambria" w:eastAsia="Cambria" w:hAnsi="Cambria" w:cs="Cambria"/>
                <w:b/>
                <w:bCs/>
              </w:rPr>
              <w:t>jQuery</w:t>
            </w:r>
            <w:r w:rsidRPr="00E85FFC">
              <w:rPr>
                <w:rFonts w:ascii="Cambria" w:eastAsia="Cambria" w:hAnsi="Cambria" w:cs="Cambria"/>
              </w:rPr>
              <w:t xml:space="preserve">. </w:t>
            </w:r>
          </w:p>
          <w:p w14:paraId="7B1F68E8" w14:textId="00A2FCF5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Build complex business rules and modules for </w:t>
            </w:r>
            <w:r w:rsidRPr="00F916B8">
              <w:rPr>
                <w:rFonts w:ascii="Cambria" w:eastAsia="Cambria" w:hAnsi="Cambria" w:cs="Cambria"/>
                <w:b/>
                <w:bCs/>
              </w:rPr>
              <w:t>DotNetNuke</w:t>
            </w:r>
            <w:r w:rsidRPr="00E85FFC">
              <w:rPr>
                <w:rFonts w:ascii="Cambria" w:eastAsia="Cambria" w:hAnsi="Cambria" w:cs="Cambria"/>
              </w:rPr>
              <w:t xml:space="preserve"> (CMS) </w:t>
            </w:r>
            <w:r w:rsidRPr="00F916B8">
              <w:rPr>
                <w:rFonts w:ascii="Cambria" w:eastAsia="Cambria" w:hAnsi="Cambria" w:cs="Cambria"/>
                <w:b/>
                <w:bCs/>
              </w:rPr>
              <w:t>ASP.NET</w:t>
            </w:r>
            <w:r w:rsidRPr="00E85FFC">
              <w:rPr>
                <w:rFonts w:ascii="Cambria" w:eastAsia="Cambria" w:hAnsi="Cambria" w:cs="Cambria"/>
              </w:rPr>
              <w:t xml:space="preserve">, </w:t>
            </w:r>
            <w:r w:rsidRPr="00F916B8">
              <w:rPr>
                <w:rFonts w:ascii="Cambria" w:eastAsia="Cambria" w:hAnsi="Cambria" w:cs="Cambria"/>
                <w:b/>
                <w:bCs/>
              </w:rPr>
              <w:t>C#</w:t>
            </w:r>
            <w:r w:rsidRPr="00E85FFC">
              <w:rPr>
                <w:rFonts w:ascii="Cambria" w:eastAsia="Cambria" w:hAnsi="Cambria" w:cs="Cambria"/>
              </w:rPr>
              <w:t xml:space="preserve">, and </w:t>
            </w:r>
            <w:r w:rsidRPr="00F916B8">
              <w:rPr>
                <w:rFonts w:ascii="Cambria" w:eastAsia="Cambria" w:hAnsi="Cambria" w:cs="Cambria"/>
                <w:b/>
                <w:bCs/>
              </w:rPr>
              <w:t>ADO.NET</w:t>
            </w:r>
            <w:r w:rsidRPr="00E85FFC">
              <w:rPr>
                <w:rFonts w:ascii="Cambria" w:eastAsia="Cambria" w:hAnsi="Cambria" w:cs="Cambria"/>
              </w:rPr>
              <w:t xml:space="preserve"> to perform </w:t>
            </w:r>
            <w:r w:rsidRPr="00F916B8">
              <w:rPr>
                <w:rFonts w:ascii="Cambria" w:eastAsia="Cambria" w:hAnsi="Cambria" w:cs="Cambria"/>
                <w:b/>
                <w:bCs/>
              </w:rPr>
              <w:t>CRUD</w:t>
            </w:r>
            <w:r w:rsidRPr="00E85FFC">
              <w:rPr>
                <w:rFonts w:ascii="Cambria" w:eastAsia="Cambria" w:hAnsi="Cambria" w:cs="Cambria"/>
              </w:rPr>
              <w:t xml:space="preserve"> operations.</w:t>
            </w:r>
          </w:p>
          <w:p w14:paraId="7F0876D3" w14:textId="77777777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Utilize </w:t>
            </w:r>
            <w:r w:rsidRPr="00F916B8">
              <w:rPr>
                <w:rFonts w:ascii="Cambria" w:eastAsia="Cambria" w:hAnsi="Cambria" w:cs="Cambria"/>
                <w:b/>
                <w:bCs/>
              </w:rPr>
              <w:t>XML</w:t>
            </w:r>
            <w:r w:rsidRPr="00E85FFC">
              <w:rPr>
                <w:rFonts w:ascii="Cambria" w:eastAsia="Cambria" w:hAnsi="Cambria" w:cs="Cambria"/>
              </w:rPr>
              <w:t xml:space="preserve"> to collect data from a web form and </w:t>
            </w:r>
            <w:r w:rsidRPr="00F916B8">
              <w:rPr>
                <w:rFonts w:ascii="Cambria" w:eastAsia="Cambria" w:hAnsi="Cambria" w:cs="Cambria"/>
                <w:b/>
                <w:bCs/>
              </w:rPr>
              <w:t>Ajax</w:t>
            </w:r>
            <w:r w:rsidRPr="00E85FFC">
              <w:rPr>
                <w:rFonts w:ascii="Cambria" w:eastAsia="Cambria" w:hAnsi="Cambria" w:cs="Cambria"/>
              </w:rPr>
              <w:t xml:space="preserve"> to partially load data without refreshing the full page.</w:t>
            </w:r>
          </w:p>
          <w:p w14:paraId="02C3883F" w14:textId="77777777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lastRenderedPageBreak/>
              <w:t>Configure user read/write and publish privileges on DotNetNuke, and control page creation and Site flow.</w:t>
            </w:r>
          </w:p>
          <w:p w14:paraId="224E9BA6" w14:textId="77777777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Created web applications deployed on an intranet using </w:t>
            </w:r>
            <w:r w:rsidRPr="00534D90">
              <w:rPr>
                <w:rFonts w:ascii="Cambria" w:eastAsia="Cambria" w:hAnsi="Cambria" w:cs="Cambria"/>
                <w:b/>
                <w:bCs/>
              </w:rPr>
              <w:t>ASP.NET</w:t>
            </w:r>
            <w:r w:rsidRPr="00E85FFC">
              <w:rPr>
                <w:rFonts w:ascii="Cambria" w:eastAsia="Cambria" w:hAnsi="Cambria" w:cs="Cambria"/>
              </w:rPr>
              <w:t xml:space="preserve">, </w:t>
            </w:r>
            <w:r w:rsidRPr="00534D90">
              <w:rPr>
                <w:rFonts w:ascii="Cambria" w:eastAsia="Cambria" w:hAnsi="Cambria" w:cs="Cambria"/>
                <w:b/>
                <w:bCs/>
              </w:rPr>
              <w:t>C#</w:t>
            </w:r>
            <w:r w:rsidRPr="00E85FFC">
              <w:rPr>
                <w:rFonts w:ascii="Cambria" w:eastAsia="Cambria" w:hAnsi="Cambria" w:cs="Cambria"/>
              </w:rPr>
              <w:t xml:space="preserve"> and </w:t>
            </w:r>
            <w:r w:rsidRPr="00534D90">
              <w:rPr>
                <w:rFonts w:ascii="Cambria" w:eastAsia="Cambria" w:hAnsi="Cambria" w:cs="Cambria"/>
                <w:b/>
                <w:bCs/>
              </w:rPr>
              <w:t>Entity framework</w:t>
            </w:r>
            <w:r w:rsidRPr="00E85FFC">
              <w:rPr>
                <w:rFonts w:ascii="Cambria" w:eastAsia="Cambria" w:hAnsi="Cambria" w:cs="Cambria"/>
              </w:rPr>
              <w:t xml:space="preserve">, and </w:t>
            </w:r>
            <w:r w:rsidRPr="00534D90">
              <w:rPr>
                <w:rFonts w:ascii="Cambria" w:eastAsia="Cambria" w:hAnsi="Cambria" w:cs="Cambria"/>
                <w:b/>
                <w:bCs/>
              </w:rPr>
              <w:t>MSSQL Server</w:t>
            </w:r>
            <w:r w:rsidRPr="00E85FFC">
              <w:rPr>
                <w:rFonts w:ascii="Cambria" w:eastAsia="Cambria" w:hAnsi="Cambria" w:cs="Cambria"/>
              </w:rPr>
              <w:t>.</w:t>
            </w:r>
          </w:p>
          <w:p w14:paraId="3CB60314" w14:textId="1BEB3B26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Setup and configured Test, Staging, and Production </w:t>
            </w:r>
            <w:r w:rsidR="003722A4">
              <w:rPr>
                <w:rFonts w:ascii="Cambria" w:eastAsia="Cambria" w:hAnsi="Cambria" w:cs="Cambria"/>
              </w:rPr>
              <w:t>w</w:t>
            </w:r>
            <w:r w:rsidRPr="00E85FFC">
              <w:rPr>
                <w:rFonts w:ascii="Cambria" w:eastAsia="Cambria" w:hAnsi="Cambria" w:cs="Cambria"/>
              </w:rPr>
              <w:t xml:space="preserve">indows </w:t>
            </w:r>
            <w:r w:rsidR="003722A4">
              <w:rPr>
                <w:rFonts w:ascii="Cambria" w:eastAsia="Cambria" w:hAnsi="Cambria" w:cs="Cambria"/>
              </w:rPr>
              <w:t>s</w:t>
            </w:r>
            <w:r w:rsidRPr="00E85FFC">
              <w:rPr>
                <w:rFonts w:ascii="Cambria" w:eastAsia="Cambria" w:hAnsi="Cambria" w:cs="Cambria"/>
              </w:rPr>
              <w:t xml:space="preserve">erver </w:t>
            </w:r>
            <w:r w:rsidR="00D85041" w:rsidRPr="00D85041">
              <w:rPr>
                <w:rFonts w:ascii="Cambria" w:eastAsia="Cambria" w:hAnsi="Cambria" w:cs="Cambria"/>
                <w:b/>
                <w:bCs/>
              </w:rPr>
              <w:t>v</w:t>
            </w:r>
            <w:r w:rsidRPr="00D85041">
              <w:rPr>
                <w:rFonts w:ascii="Cambria" w:eastAsia="Cambria" w:hAnsi="Cambria" w:cs="Cambria"/>
                <w:b/>
                <w:bCs/>
              </w:rPr>
              <w:t xml:space="preserve">irtual </w:t>
            </w:r>
            <w:r w:rsidR="00D85041" w:rsidRPr="00D85041">
              <w:rPr>
                <w:rFonts w:ascii="Cambria" w:eastAsia="Cambria" w:hAnsi="Cambria" w:cs="Cambria"/>
                <w:b/>
                <w:bCs/>
              </w:rPr>
              <w:t>m</w:t>
            </w:r>
            <w:r w:rsidRPr="00D85041">
              <w:rPr>
                <w:rFonts w:ascii="Cambria" w:eastAsia="Cambria" w:hAnsi="Cambria" w:cs="Cambria"/>
                <w:b/>
                <w:bCs/>
              </w:rPr>
              <w:t>achines</w:t>
            </w:r>
            <w:r w:rsidRPr="00E85FFC">
              <w:rPr>
                <w:rFonts w:ascii="Cambria" w:eastAsia="Cambria" w:hAnsi="Cambria" w:cs="Cambria"/>
              </w:rPr>
              <w:t>.</w:t>
            </w:r>
          </w:p>
          <w:p w14:paraId="2DA0E398" w14:textId="2A48E537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Generate Reports and scheduled SQL jobs using </w:t>
            </w:r>
            <w:r w:rsidRPr="00D85041">
              <w:rPr>
                <w:rFonts w:ascii="Cambria" w:eastAsia="Cambria" w:hAnsi="Cambria" w:cs="Cambria"/>
                <w:b/>
                <w:bCs/>
              </w:rPr>
              <w:t>SSIS</w:t>
            </w:r>
            <w:r w:rsidRPr="00E85FFC">
              <w:rPr>
                <w:rFonts w:ascii="Cambria" w:eastAsia="Cambria" w:hAnsi="Cambria" w:cs="Cambria"/>
              </w:rPr>
              <w:t xml:space="preserve">, </w:t>
            </w:r>
            <w:r w:rsidRPr="00D85041">
              <w:rPr>
                <w:rFonts w:ascii="Cambria" w:eastAsia="Cambria" w:hAnsi="Cambria" w:cs="Cambria"/>
                <w:b/>
                <w:bCs/>
              </w:rPr>
              <w:t>SSRS</w:t>
            </w:r>
            <w:r w:rsidRPr="00E85FFC">
              <w:rPr>
                <w:rFonts w:ascii="Cambria" w:eastAsia="Cambria" w:hAnsi="Cambria" w:cs="Cambria"/>
              </w:rPr>
              <w:t>, and sending notification alerts to Domain groups using MSSQL Server.</w:t>
            </w:r>
          </w:p>
          <w:p w14:paraId="10480315" w14:textId="2FD7072B" w:rsidR="00E85FFC" w:rsidRPr="00E85FFC" w:rsidRDefault="00E85FFC" w:rsidP="00E85FFC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>Effectively communicate with the Team regarding application and feature improvements.</w:t>
            </w:r>
          </w:p>
          <w:p w14:paraId="3C18F540" w14:textId="315E735F" w:rsidR="00CD0AD1" w:rsidRPr="00534D90" w:rsidRDefault="00E85FFC" w:rsidP="00534D90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</w:rPr>
            </w:pPr>
            <w:r w:rsidRPr="00E85FFC">
              <w:rPr>
                <w:rFonts w:ascii="Cambria" w:eastAsia="Cambria" w:hAnsi="Cambria" w:cs="Cambria"/>
              </w:rPr>
              <w:t xml:space="preserve">Prepare detailed documentation for application maintenance and extensibility. </w:t>
            </w:r>
          </w:p>
        </w:tc>
      </w:tr>
    </w:tbl>
    <w:sdt>
      <w:sdtPr>
        <w:alias w:val="Education:"/>
        <w:tag w:val="Education:"/>
        <w:id w:val="-1908763273"/>
        <w:placeholder>
          <w:docPart w:val="118CEE923E3A486097D2CDDA836DDA1A"/>
        </w:placeholder>
        <w:temporary/>
        <w:showingPlcHdr/>
        <w15:appearance w15:val="hidden"/>
      </w:sdtPr>
      <w:sdtEndPr/>
      <w:sdtContent>
        <w:p w14:paraId="2C040A39" w14:textId="1E69B35B" w:rsidR="0083541D" w:rsidRPr="00CF1A49" w:rsidRDefault="0083541D" w:rsidP="0083541D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3541D" w:rsidRPr="00CF1A49" w14:paraId="321E3D1D" w14:textId="77777777" w:rsidTr="00D93BE9">
        <w:trPr>
          <w:trHeight w:val="1275"/>
        </w:trPr>
        <w:tc>
          <w:tcPr>
            <w:tcW w:w="9290" w:type="dxa"/>
          </w:tcPr>
          <w:p w14:paraId="1BE321D9" w14:textId="77777777" w:rsidR="0083541D" w:rsidRDefault="0083541D" w:rsidP="00D93BE9">
            <w:pPr>
              <w:pStyle w:val="Heading2"/>
              <w:outlineLvl w:val="1"/>
              <w:rPr>
                <w:rStyle w:val="SubtleReference"/>
                <w:b/>
                <w:bCs/>
                <w:sz w:val="24"/>
                <w:szCs w:val="24"/>
              </w:rPr>
            </w:pPr>
            <w:r w:rsidRPr="00210A4C">
              <w:rPr>
                <w:color w:val="00B050"/>
              </w:rPr>
              <w:t>Bachelor of computer science,</w:t>
            </w:r>
            <w:r>
              <w:t xml:space="preserve"> </w:t>
            </w:r>
            <w:r w:rsidRPr="00597E0B">
              <w:rPr>
                <w:rStyle w:val="SubtleReference"/>
                <w:b/>
                <w:bCs/>
              </w:rPr>
              <w:t>H</w:t>
            </w:r>
            <w:r w:rsidRPr="00597E0B">
              <w:rPr>
                <w:rStyle w:val="SubtleReference"/>
                <w:b/>
                <w:bCs/>
                <w:sz w:val="24"/>
                <w:szCs w:val="24"/>
              </w:rPr>
              <w:t>erzing university, Atlanta Ga</w:t>
            </w:r>
          </w:p>
          <w:p w14:paraId="5ADF7D73" w14:textId="4ADC7A6C" w:rsidR="001A38C7" w:rsidRPr="001A38C7" w:rsidRDefault="001A38C7" w:rsidP="001A38C7">
            <w:pPr>
              <w:pStyle w:val="Heading3"/>
              <w:outlineLvl w:val="2"/>
              <w:rPr>
                <w:b w:val="0"/>
                <w:smallCaps/>
              </w:rPr>
            </w:pPr>
            <w:r>
              <w:t>SEP 11 - APRIL 2014</w:t>
            </w:r>
          </w:p>
          <w:p w14:paraId="73964E08" w14:textId="77777777" w:rsidR="0083541D" w:rsidRPr="00597E0B" w:rsidRDefault="0083541D" w:rsidP="0083541D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</w:rPr>
            </w:pPr>
            <w:r w:rsidRPr="00597E0B">
              <w:rPr>
                <w:rFonts w:ascii="Cambria" w:eastAsia="Cambria" w:hAnsi="Cambria" w:cs="Cambria"/>
              </w:rPr>
              <w:t>Major: Concentration in Programming</w:t>
            </w:r>
          </w:p>
          <w:p w14:paraId="683C7EB1" w14:textId="77777777" w:rsidR="0083541D" w:rsidRPr="00597E0B" w:rsidRDefault="0083541D" w:rsidP="0083541D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</w:rPr>
            </w:pPr>
            <w:r w:rsidRPr="00597E0B">
              <w:rPr>
                <w:rFonts w:ascii="Cambria" w:eastAsia="Cambria" w:hAnsi="Cambria" w:cs="Cambria"/>
              </w:rPr>
              <w:t>Related coursework: Various applications which performed CRUD operations.</w:t>
            </w:r>
          </w:p>
          <w:p w14:paraId="73D53AD1" w14:textId="77777777" w:rsidR="0083541D" w:rsidRPr="00597E0B" w:rsidRDefault="0083541D" w:rsidP="0083541D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</w:rPr>
            </w:pPr>
            <w:r w:rsidRPr="00597E0B">
              <w:rPr>
                <w:rFonts w:ascii="Cambria" w:eastAsia="Cambria" w:hAnsi="Cambria" w:cs="Cambria"/>
              </w:rPr>
              <w:t xml:space="preserve">E-Commerce: building robust systems for fast business growth. </w:t>
            </w:r>
          </w:p>
          <w:p w14:paraId="563E610E" w14:textId="77777777" w:rsidR="0083541D" w:rsidRPr="00CF1A49" w:rsidRDefault="0083541D" w:rsidP="00D93BE9">
            <w:pPr>
              <w:pStyle w:val="ListParagraph"/>
              <w:rPr>
                <w:rFonts w:eastAsiaTheme="minorEastAsia"/>
              </w:rPr>
            </w:pPr>
          </w:p>
        </w:tc>
      </w:tr>
    </w:tbl>
    <w:p w14:paraId="4D1B5202" w14:textId="77777777" w:rsidR="0083541D" w:rsidRDefault="0083541D" w:rsidP="0083541D">
      <w:pPr>
        <w:pStyle w:val="Heading2"/>
        <w:rPr>
          <w:color w:val="00B050"/>
        </w:rPr>
        <w:sectPr w:rsidR="0083541D" w:rsidSect="0083541D">
          <w:footerReference w:type="default" r:id="rId10"/>
          <w:headerReference w:type="first" r:id="rId11"/>
          <w:footerReference w:type="first" r:id="rId12"/>
          <w:pgSz w:w="12240" w:h="15840" w:code="1"/>
          <w:pgMar w:top="950" w:right="1440" w:bottom="1080" w:left="1440" w:header="576" w:footer="720" w:gutter="0"/>
          <w:cols w:space="720"/>
          <w:docGrid w:linePitch="360"/>
        </w:sectPr>
      </w:pPr>
    </w:p>
    <w:p w14:paraId="722BEF56" w14:textId="02752039" w:rsidR="000F3A59" w:rsidRPr="000F3A59" w:rsidRDefault="000F3A59" w:rsidP="000F3A59">
      <w:pPr>
        <w:tabs>
          <w:tab w:val="left" w:pos="1050"/>
        </w:tabs>
      </w:pPr>
    </w:p>
    <w:sectPr w:rsidR="000F3A59" w:rsidRPr="000F3A5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A49A" w14:textId="77777777" w:rsidR="00044BEA" w:rsidRDefault="00044BEA">
      <w:r>
        <w:separator/>
      </w:r>
    </w:p>
  </w:endnote>
  <w:endnote w:type="continuationSeparator" w:id="0">
    <w:p w14:paraId="5C6E1EB1" w14:textId="77777777" w:rsidR="00044BEA" w:rsidRDefault="0004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04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5DB21" w14:textId="77777777" w:rsidR="0083541D" w:rsidRDefault="008354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45EF2" w14:textId="77777777" w:rsidR="0083541D" w:rsidRDefault="00835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3541D" w14:paraId="2C44AE06" w14:textId="77777777" w:rsidTr="50B9C0C7">
      <w:tc>
        <w:tcPr>
          <w:tcW w:w="3120" w:type="dxa"/>
        </w:tcPr>
        <w:p w14:paraId="753DF13C" w14:textId="77777777" w:rsidR="0083541D" w:rsidRDefault="0083541D" w:rsidP="50B9C0C7">
          <w:pPr>
            <w:pStyle w:val="Header"/>
            <w:ind w:left="-115"/>
          </w:pPr>
        </w:p>
      </w:tc>
      <w:tc>
        <w:tcPr>
          <w:tcW w:w="3120" w:type="dxa"/>
        </w:tcPr>
        <w:p w14:paraId="645C83F4" w14:textId="77777777" w:rsidR="0083541D" w:rsidRDefault="0083541D" w:rsidP="50B9C0C7">
          <w:pPr>
            <w:pStyle w:val="Header"/>
            <w:jc w:val="center"/>
          </w:pPr>
        </w:p>
      </w:tc>
      <w:tc>
        <w:tcPr>
          <w:tcW w:w="3120" w:type="dxa"/>
        </w:tcPr>
        <w:p w14:paraId="4C3F1CE7" w14:textId="77777777" w:rsidR="0083541D" w:rsidRDefault="0083541D" w:rsidP="50B9C0C7">
          <w:pPr>
            <w:pStyle w:val="Header"/>
            <w:ind w:right="-115"/>
            <w:jc w:val="right"/>
          </w:pPr>
        </w:p>
      </w:tc>
    </w:tr>
  </w:tbl>
  <w:p w14:paraId="61D4E96E" w14:textId="77777777" w:rsidR="0083541D" w:rsidRDefault="0083541D" w:rsidP="50B9C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AFE4" w14:textId="77777777" w:rsidR="00A94418" w:rsidRDefault="0046250B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217E0D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03D" w14:textId="77777777" w:rsidR="00A94418" w:rsidRPr="00C717B1" w:rsidRDefault="00A94418" w:rsidP="00C7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9375" w14:textId="77777777" w:rsidR="00044BEA" w:rsidRDefault="00044BEA">
      <w:r>
        <w:separator/>
      </w:r>
    </w:p>
  </w:footnote>
  <w:footnote w:type="continuationSeparator" w:id="0">
    <w:p w14:paraId="29745EB2" w14:textId="77777777" w:rsidR="00044BEA" w:rsidRDefault="00044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E121" w14:textId="77777777" w:rsidR="0083541D" w:rsidRPr="004E01EB" w:rsidRDefault="0083541D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30EA2C" wp14:editId="77944F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62213D" id="Straight Connector 1" o:spid="_x0000_s1026" alt="&quot;&quot;" style="position:absolute;z-index:-251656192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61CC" w14:textId="77777777" w:rsidR="00A94418" w:rsidRDefault="00A9441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p w14:paraId="3A85E1AF" w14:textId="77777777" w:rsidR="00A94418" w:rsidRDefault="00A94418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3923" w14:textId="77777777" w:rsidR="00A94418" w:rsidRDefault="0046250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1397255" wp14:editId="33E3F4F5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5ECF"/>
    <w:multiLevelType w:val="multilevel"/>
    <w:tmpl w:val="CB38C170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1431BF"/>
    <w:multiLevelType w:val="multilevel"/>
    <w:tmpl w:val="39E0CBC0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2D730B"/>
    <w:multiLevelType w:val="multilevel"/>
    <w:tmpl w:val="75C43B7C"/>
    <w:lvl w:ilvl="0">
      <w:start w:val="1"/>
      <w:numFmt w:val="bullet"/>
      <w:pStyle w:val="ListBullet3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233B19"/>
    <w:multiLevelType w:val="multilevel"/>
    <w:tmpl w:val="BFA6D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00F82"/>
    <w:multiLevelType w:val="multilevel"/>
    <w:tmpl w:val="230AAB4A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882DE1"/>
    <w:multiLevelType w:val="multilevel"/>
    <w:tmpl w:val="82321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FC7CAB"/>
    <w:multiLevelType w:val="hybridMultilevel"/>
    <w:tmpl w:val="FA448D00"/>
    <w:lvl w:ilvl="0" w:tplc="CCD23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4B5"/>
    <w:multiLevelType w:val="hybridMultilevel"/>
    <w:tmpl w:val="E3D4CDC8"/>
    <w:lvl w:ilvl="0" w:tplc="1EFE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440B0"/>
    <w:multiLevelType w:val="multilevel"/>
    <w:tmpl w:val="AF1C5046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462E16"/>
    <w:multiLevelType w:val="multilevel"/>
    <w:tmpl w:val="8A2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3689D"/>
    <w:multiLevelType w:val="hybridMultilevel"/>
    <w:tmpl w:val="B156B414"/>
    <w:lvl w:ilvl="0" w:tplc="14F8E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8B801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EB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A4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2C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E8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D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8D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52B3"/>
    <w:multiLevelType w:val="multilevel"/>
    <w:tmpl w:val="E35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9B2A98"/>
    <w:multiLevelType w:val="multilevel"/>
    <w:tmpl w:val="809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418E7"/>
    <w:multiLevelType w:val="hybridMultilevel"/>
    <w:tmpl w:val="764CA8FA"/>
    <w:lvl w:ilvl="0" w:tplc="14F8E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7847">
    <w:abstractNumId w:val="3"/>
  </w:num>
  <w:num w:numId="2" w16cid:durableId="398289520">
    <w:abstractNumId w:val="11"/>
  </w:num>
  <w:num w:numId="3" w16cid:durableId="995644402">
    <w:abstractNumId w:val="5"/>
  </w:num>
  <w:num w:numId="4" w16cid:durableId="274944870">
    <w:abstractNumId w:val="2"/>
  </w:num>
  <w:num w:numId="5" w16cid:durableId="1860662504">
    <w:abstractNumId w:val="8"/>
  </w:num>
  <w:num w:numId="6" w16cid:durableId="911040874">
    <w:abstractNumId w:val="4"/>
  </w:num>
  <w:num w:numId="7" w16cid:durableId="97020210">
    <w:abstractNumId w:val="1"/>
  </w:num>
  <w:num w:numId="8" w16cid:durableId="865752412">
    <w:abstractNumId w:val="0"/>
  </w:num>
  <w:num w:numId="9" w16cid:durableId="1756900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8368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2128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4345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4416906">
    <w:abstractNumId w:val="10"/>
  </w:num>
  <w:num w:numId="14" w16cid:durableId="2066759333">
    <w:abstractNumId w:val="7"/>
  </w:num>
  <w:num w:numId="15" w16cid:durableId="126511406">
    <w:abstractNumId w:val="13"/>
  </w:num>
  <w:num w:numId="16" w16cid:durableId="1368137627">
    <w:abstractNumId w:val="12"/>
  </w:num>
  <w:num w:numId="17" w16cid:durableId="525215570">
    <w:abstractNumId w:val="9"/>
  </w:num>
  <w:num w:numId="18" w16cid:durableId="736628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18"/>
    <w:rsid w:val="00005EF8"/>
    <w:rsid w:val="00010137"/>
    <w:rsid w:val="0001241B"/>
    <w:rsid w:val="0001336E"/>
    <w:rsid w:val="000219AD"/>
    <w:rsid w:val="00023EA5"/>
    <w:rsid w:val="00025448"/>
    <w:rsid w:val="00026666"/>
    <w:rsid w:val="00032C48"/>
    <w:rsid w:val="0003789C"/>
    <w:rsid w:val="00044525"/>
    <w:rsid w:val="00044BEA"/>
    <w:rsid w:val="00046D20"/>
    <w:rsid w:val="000475C2"/>
    <w:rsid w:val="000565D2"/>
    <w:rsid w:val="000643EE"/>
    <w:rsid w:val="000707B3"/>
    <w:rsid w:val="0007103A"/>
    <w:rsid w:val="00073AF0"/>
    <w:rsid w:val="000819D8"/>
    <w:rsid w:val="000826D0"/>
    <w:rsid w:val="00086836"/>
    <w:rsid w:val="000A037E"/>
    <w:rsid w:val="000A53DC"/>
    <w:rsid w:val="000C0005"/>
    <w:rsid w:val="000D2289"/>
    <w:rsid w:val="000D4DF0"/>
    <w:rsid w:val="000D7128"/>
    <w:rsid w:val="000E177B"/>
    <w:rsid w:val="000E7177"/>
    <w:rsid w:val="000E735D"/>
    <w:rsid w:val="000F3A59"/>
    <w:rsid w:val="00101DCD"/>
    <w:rsid w:val="00112376"/>
    <w:rsid w:val="0011471B"/>
    <w:rsid w:val="001238DA"/>
    <w:rsid w:val="00125FFC"/>
    <w:rsid w:val="001368AF"/>
    <w:rsid w:val="0015506D"/>
    <w:rsid w:val="00155348"/>
    <w:rsid w:val="00157DF7"/>
    <w:rsid w:val="00163D08"/>
    <w:rsid w:val="001717E5"/>
    <w:rsid w:val="0017679A"/>
    <w:rsid w:val="00184748"/>
    <w:rsid w:val="001853C4"/>
    <w:rsid w:val="0018766E"/>
    <w:rsid w:val="00193087"/>
    <w:rsid w:val="00195E59"/>
    <w:rsid w:val="001A0185"/>
    <w:rsid w:val="001A093B"/>
    <w:rsid w:val="001A0DA5"/>
    <w:rsid w:val="001A38C7"/>
    <w:rsid w:val="001A5EA4"/>
    <w:rsid w:val="001A6136"/>
    <w:rsid w:val="001C3103"/>
    <w:rsid w:val="001C5E0D"/>
    <w:rsid w:val="001C714D"/>
    <w:rsid w:val="001D6111"/>
    <w:rsid w:val="001E3101"/>
    <w:rsid w:val="001E37A5"/>
    <w:rsid w:val="001E45B3"/>
    <w:rsid w:val="001E5D23"/>
    <w:rsid w:val="001E6114"/>
    <w:rsid w:val="001F048E"/>
    <w:rsid w:val="001F5C4D"/>
    <w:rsid w:val="00212FAA"/>
    <w:rsid w:val="00215453"/>
    <w:rsid w:val="00217E0D"/>
    <w:rsid w:val="002234C0"/>
    <w:rsid w:val="00224445"/>
    <w:rsid w:val="00233465"/>
    <w:rsid w:val="002334CD"/>
    <w:rsid w:val="002411E9"/>
    <w:rsid w:val="00241A93"/>
    <w:rsid w:val="00241E30"/>
    <w:rsid w:val="002504EF"/>
    <w:rsid w:val="002533EC"/>
    <w:rsid w:val="0026147A"/>
    <w:rsid w:val="0026502E"/>
    <w:rsid w:val="0027147E"/>
    <w:rsid w:val="00272162"/>
    <w:rsid w:val="00280895"/>
    <w:rsid w:val="002927B3"/>
    <w:rsid w:val="002A19CF"/>
    <w:rsid w:val="002A2A8D"/>
    <w:rsid w:val="002A4EA0"/>
    <w:rsid w:val="002A5C09"/>
    <w:rsid w:val="002B20FD"/>
    <w:rsid w:val="002B4C1F"/>
    <w:rsid w:val="002B510B"/>
    <w:rsid w:val="002B6176"/>
    <w:rsid w:val="002C252F"/>
    <w:rsid w:val="002D379B"/>
    <w:rsid w:val="002E261B"/>
    <w:rsid w:val="002F0B6B"/>
    <w:rsid w:val="00312A5F"/>
    <w:rsid w:val="003159C6"/>
    <w:rsid w:val="003166A7"/>
    <w:rsid w:val="00322725"/>
    <w:rsid w:val="003251B7"/>
    <w:rsid w:val="003252A8"/>
    <w:rsid w:val="0033670E"/>
    <w:rsid w:val="003408EE"/>
    <w:rsid w:val="00353C87"/>
    <w:rsid w:val="00356E8F"/>
    <w:rsid w:val="00360665"/>
    <w:rsid w:val="00361CAF"/>
    <w:rsid w:val="00372146"/>
    <w:rsid w:val="003722A4"/>
    <w:rsid w:val="003726C3"/>
    <w:rsid w:val="00375BF1"/>
    <w:rsid w:val="0037618A"/>
    <w:rsid w:val="00382AB8"/>
    <w:rsid w:val="00385F37"/>
    <w:rsid w:val="0039020C"/>
    <w:rsid w:val="00396F57"/>
    <w:rsid w:val="003A0746"/>
    <w:rsid w:val="003A1504"/>
    <w:rsid w:val="003A2005"/>
    <w:rsid w:val="003A2215"/>
    <w:rsid w:val="003A3116"/>
    <w:rsid w:val="003A3C9E"/>
    <w:rsid w:val="003A5674"/>
    <w:rsid w:val="003B2D51"/>
    <w:rsid w:val="003B46BC"/>
    <w:rsid w:val="003B543F"/>
    <w:rsid w:val="003C1FC1"/>
    <w:rsid w:val="003C3515"/>
    <w:rsid w:val="003C6CDF"/>
    <w:rsid w:val="003C79C4"/>
    <w:rsid w:val="003C7C5F"/>
    <w:rsid w:val="003D21D9"/>
    <w:rsid w:val="003D299C"/>
    <w:rsid w:val="003D58E4"/>
    <w:rsid w:val="003D6236"/>
    <w:rsid w:val="003E3D9F"/>
    <w:rsid w:val="003E6F32"/>
    <w:rsid w:val="003F1C5A"/>
    <w:rsid w:val="003F6D38"/>
    <w:rsid w:val="00401C50"/>
    <w:rsid w:val="004040AB"/>
    <w:rsid w:val="0040790C"/>
    <w:rsid w:val="00411237"/>
    <w:rsid w:val="004124E5"/>
    <w:rsid w:val="004261F2"/>
    <w:rsid w:val="0043017D"/>
    <w:rsid w:val="00436F07"/>
    <w:rsid w:val="00437883"/>
    <w:rsid w:val="00442CC6"/>
    <w:rsid w:val="00444EB8"/>
    <w:rsid w:val="0046250B"/>
    <w:rsid w:val="00464356"/>
    <w:rsid w:val="0046765D"/>
    <w:rsid w:val="004734E1"/>
    <w:rsid w:val="00477155"/>
    <w:rsid w:val="0048731B"/>
    <w:rsid w:val="00495266"/>
    <w:rsid w:val="004973D8"/>
    <w:rsid w:val="00497F1B"/>
    <w:rsid w:val="004A2E98"/>
    <w:rsid w:val="004A33F1"/>
    <w:rsid w:val="004A42CB"/>
    <w:rsid w:val="004A5B7F"/>
    <w:rsid w:val="004B0400"/>
    <w:rsid w:val="004B1849"/>
    <w:rsid w:val="004B574F"/>
    <w:rsid w:val="004B60F6"/>
    <w:rsid w:val="004B6C9C"/>
    <w:rsid w:val="004C7897"/>
    <w:rsid w:val="004D3BA5"/>
    <w:rsid w:val="004E075F"/>
    <w:rsid w:val="004E3051"/>
    <w:rsid w:val="004F129D"/>
    <w:rsid w:val="004F24B0"/>
    <w:rsid w:val="004F33EC"/>
    <w:rsid w:val="004F3B9A"/>
    <w:rsid w:val="004F5944"/>
    <w:rsid w:val="004F6071"/>
    <w:rsid w:val="004F74A4"/>
    <w:rsid w:val="00500C40"/>
    <w:rsid w:val="00511D7D"/>
    <w:rsid w:val="00514F53"/>
    <w:rsid w:val="005205C6"/>
    <w:rsid w:val="005209F6"/>
    <w:rsid w:val="00527901"/>
    <w:rsid w:val="0053175E"/>
    <w:rsid w:val="0053488C"/>
    <w:rsid w:val="00534D90"/>
    <w:rsid w:val="005364CA"/>
    <w:rsid w:val="00542DAC"/>
    <w:rsid w:val="00545519"/>
    <w:rsid w:val="00546250"/>
    <w:rsid w:val="00546E54"/>
    <w:rsid w:val="005619CE"/>
    <w:rsid w:val="00563388"/>
    <w:rsid w:val="00571A3C"/>
    <w:rsid w:val="005735D0"/>
    <w:rsid w:val="00574C8E"/>
    <w:rsid w:val="005751DC"/>
    <w:rsid w:val="00581AE4"/>
    <w:rsid w:val="00583AA2"/>
    <w:rsid w:val="00597D60"/>
    <w:rsid w:val="005A1C52"/>
    <w:rsid w:val="005B75C6"/>
    <w:rsid w:val="005C45F1"/>
    <w:rsid w:val="005C765A"/>
    <w:rsid w:val="005C7725"/>
    <w:rsid w:val="005D6DBD"/>
    <w:rsid w:val="005E22A7"/>
    <w:rsid w:val="005E6B99"/>
    <w:rsid w:val="005E7C34"/>
    <w:rsid w:val="005F11DE"/>
    <w:rsid w:val="00602800"/>
    <w:rsid w:val="00611C69"/>
    <w:rsid w:val="0061418D"/>
    <w:rsid w:val="00614A8F"/>
    <w:rsid w:val="00622744"/>
    <w:rsid w:val="00643B89"/>
    <w:rsid w:val="006452E5"/>
    <w:rsid w:val="00651630"/>
    <w:rsid w:val="00656B11"/>
    <w:rsid w:val="00673351"/>
    <w:rsid w:val="0067399C"/>
    <w:rsid w:val="006764F8"/>
    <w:rsid w:val="00692F84"/>
    <w:rsid w:val="00695166"/>
    <w:rsid w:val="00695B14"/>
    <w:rsid w:val="006970B4"/>
    <w:rsid w:val="006C0A17"/>
    <w:rsid w:val="006C0E71"/>
    <w:rsid w:val="006D5196"/>
    <w:rsid w:val="006D7882"/>
    <w:rsid w:val="006E0A41"/>
    <w:rsid w:val="006F05FF"/>
    <w:rsid w:val="006F0A4C"/>
    <w:rsid w:val="006F2EDC"/>
    <w:rsid w:val="006F4E29"/>
    <w:rsid w:val="0070375D"/>
    <w:rsid w:val="0070515E"/>
    <w:rsid w:val="007111FE"/>
    <w:rsid w:val="00717D3C"/>
    <w:rsid w:val="00721DEF"/>
    <w:rsid w:val="007236BE"/>
    <w:rsid w:val="00726EFF"/>
    <w:rsid w:val="007270E2"/>
    <w:rsid w:val="007432B4"/>
    <w:rsid w:val="007440AC"/>
    <w:rsid w:val="0076047C"/>
    <w:rsid w:val="00761424"/>
    <w:rsid w:val="0076255E"/>
    <w:rsid w:val="00771FDA"/>
    <w:rsid w:val="00773DC3"/>
    <w:rsid w:val="00775A38"/>
    <w:rsid w:val="007828B4"/>
    <w:rsid w:val="00793B19"/>
    <w:rsid w:val="0079480F"/>
    <w:rsid w:val="007A56C2"/>
    <w:rsid w:val="007B14C8"/>
    <w:rsid w:val="007B3DA1"/>
    <w:rsid w:val="007B68B5"/>
    <w:rsid w:val="007C075A"/>
    <w:rsid w:val="007E4A71"/>
    <w:rsid w:val="007E6F5A"/>
    <w:rsid w:val="007E7140"/>
    <w:rsid w:val="007F0093"/>
    <w:rsid w:val="007F296F"/>
    <w:rsid w:val="007F4F64"/>
    <w:rsid w:val="007F6A1E"/>
    <w:rsid w:val="00801E5A"/>
    <w:rsid w:val="00803854"/>
    <w:rsid w:val="0080394D"/>
    <w:rsid w:val="00804F17"/>
    <w:rsid w:val="00807316"/>
    <w:rsid w:val="00811A22"/>
    <w:rsid w:val="00815865"/>
    <w:rsid w:val="00817FA9"/>
    <w:rsid w:val="00830072"/>
    <w:rsid w:val="0083541D"/>
    <w:rsid w:val="00837603"/>
    <w:rsid w:val="00844688"/>
    <w:rsid w:val="008635FF"/>
    <w:rsid w:val="00866BFC"/>
    <w:rsid w:val="008764D2"/>
    <w:rsid w:val="00880D9D"/>
    <w:rsid w:val="0089019F"/>
    <w:rsid w:val="008A20CD"/>
    <w:rsid w:val="008A536D"/>
    <w:rsid w:val="008B5001"/>
    <w:rsid w:val="008C3264"/>
    <w:rsid w:val="008C49DB"/>
    <w:rsid w:val="008D17ED"/>
    <w:rsid w:val="008D55ED"/>
    <w:rsid w:val="008D706A"/>
    <w:rsid w:val="008E1B26"/>
    <w:rsid w:val="008F1BF4"/>
    <w:rsid w:val="00906BF0"/>
    <w:rsid w:val="00907AC3"/>
    <w:rsid w:val="00912DAB"/>
    <w:rsid w:val="009172F8"/>
    <w:rsid w:val="00920241"/>
    <w:rsid w:val="00923A4A"/>
    <w:rsid w:val="00933BFB"/>
    <w:rsid w:val="00934C3E"/>
    <w:rsid w:val="009618C6"/>
    <w:rsid w:val="00961FC3"/>
    <w:rsid w:val="00962195"/>
    <w:rsid w:val="009653F0"/>
    <w:rsid w:val="009720FC"/>
    <w:rsid w:val="009754FD"/>
    <w:rsid w:val="00975825"/>
    <w:rsid w:val="00975A7F"/>
    <w:rsid w:val="009807D0"/>
    <w:rsid w:val="00986B7F"/>
    <w:rsid w:val="009B0AC3"/>
    <w:rsid w:val="009C3994"/>
    <w:rsid w:val="009C68F4"/>
    <w:rsid w:val="009D0067"/>
    <w:rsid w:val="009D08B1"/>
    <w:rsid w:val="009D20AA"/>
    <w:rsid w:val="009D4D48"/>
    <w:rsid w:val="009E144C"/>
    <w:rsid w:val="009E2A64"/>
    <w:rsid w:val="00A122A2"/>
    <w:rsid w:val="00A1360C"/>
    <w:rsid w:val="00A14EBC"/>
    <w:rsid w:val="00A36E60"/>
    <w:rsid w:val="00A460B8"/>
    <w:rsid w:val="00A479A9"/>
    <w:rsid w:val="00A613E5"/>
    <w:rsid w:val="00A71D5D"/>
    <w:rsid w:val="00A80C25"/>
    <w:rsid w:val="00A82CE9"/>
    <w:rsid w:val="00A86EF8"/>
    <w:rsid w:val="00A94418"/>
    <w:rsid w:val="00AA30FD"/>
    <w:rsid w:val="00AA52E0"/>
    <w:rsid w:val="00AB3B6A"/>
    <w:rsid w:val="00AB4EA0"/>
    <w:rsid w:val="00AB720B"/>
    <w:rsid w:val="00AB7C80"/>
    <w:rsid w:val="00AC5128"/>
    <w:rsid w:val="00AC630B"/>
    <w:rsid w:val="00AD2AAD"/>
    <w:rsid w:val="00AD33B0"/>
    <w:rsid w:val="00AD5637"/>
    <w:rsid w:val="00AF1060"/>
    <w:rsid w:val="00AF3101"/>
    <w:rsid w:val="00AF4859"/>
    <w:rsid w:val="00AF5652"/>
    <w:rsid w:val="00AF69B6"/>
    <w:rsid w:val="00B04B2D"/>
    <w:rsid w:val="00B04FBC"/>
    <w:rsid w:val="00B14748"/>
    <w:rsid w:val="00B156A6"/>
    <w:rsid w:val="00B25F93"/>
    <w:rsid w:val="00B35298"/>
    <w:rsid w:val="00B364D4"/>
    <w:rsid w:val="00B412EF"/>
    <w:rsid w:val="00B44BEF"/>
    <w:rsid w:val="00B468BE"/>
    <w:rsid w:val="00B55CAD"/>
    <w:rsid w:val="00B72100"/>
    <w:rsid w:val="00B832F7"/>
    <w:rsid w:val="00B8637F"/>
    <w:rsid w:val="00B86A4E"/>
    <w:rsid w:val="00B91BF8"/>
    <w:rsid w:val="00B940D0"/>
    <w:rsid w:val="00BB411F"/>
    <w:rsid w:val="00BC6C53"/>
    <w:rsid w:val="00BD14B3"/>
    <w:rsid w:val="00BD6C12"/>
    <w:rsid w:val="00BE73B5"/>
    <w:rsid w:val="00BE79FB"/>
    <w:rsid w:val="00BF0589"/>
    <w:rsid w:val="00BF44CE"/>
    <w:rsid w:val="00BF4BD8"/>
    <w:rsid w:val="00C046C0"/>
    <w:rsid w:val="00C10C61"/>
    <w:rsid w:val="00C148E6"/>
    <w:rsid w:val="00C1710F"/>
    <w:rsid w:val="00C258E1"/>
    <w:rsid w:val="00C26D8B"/>
    <w:rsid w:val="00C3302E"/>
    <w:rsid w:val="00C36549"/>
    <w:rsid w:val="00C42541"/>
    <w:rsid w:val="00C42CA1"/>
    <w:rsid w:val="00C452B5"/>
    <w:rsid w:val="00C5145D"/>
    <w:rsid w:val="00C62ADA"/>
    <w:rsid w:val="00C62FF5"/>
    <w:rsid w:val="00C638F8"/>
    <w:rsid w:val="00C717B1"/>
    <w:rsid w:val="00C74072"/>
    <w:rsid w:val="00CA28F5"/>
    <w:rsid w:val="00CB363E"/>
    <w:rsid w:val="00CB6A25"/>
    <w:rsid w:val="00CC1B6D"/>
    <w:rsid w:val="00CC7C9A"/>
    <w:rsid w:val="00CD0098"/>
    <w:rsid w:val="00CD0AD1"/>
    <w:rsid w:val="00CE098E"/>
    <w:rsid w:val="00CF0105"/>
    <w:rsid w:val="00CF0471"/>
    <w:rsid w:val="00CF0912"/>
    <w:rsid w:val="00CF412E"/>
    <w:rsid w:val="00D03371"/>
    <w:rsid w:val="00D12D25"/>
    <w:rsid w:val="00D21300"/>
    <w:rsid w:val="00D257E2"/>
    <w:rsid w:val="00D25F22"/>
    <w:rsid w:val="00D32EE8"/>
    <w:rsid w:val="00D50682"/>
    <w:rsid w:val="00D5131D"/>
    <w:rsid w:val="00D52CE5"/>
    <w:rsid w:val="00D5538D"/>
    <w:rsid w:val="00D56B41"/>
    <w:rsid w:val="00D625C9"/>
    <w:rsid w:val="00D632CC"/>
    <w:rsid w:val="00D66A1E"/>
    <w:rsid w:val="00D72D3D"/>
    <w:rsid w:val="00D74E3C"/>
    <w:rsid w:val="00D83F38"/>
    <w:rsid w:val="00D85041"/>
    <w:rsid w:val="00D85213"/>
    <w:rsid w:val="00DB00E1"/>
    <w:rsid w:val="00DB146F"/>
    <w:rsid w:val="00DB2E9E"/>
    <w:rsid w:val="00DC02A0"/>
    <w:rsid w:val="00DC041F"/>
    <w:rsid w:val="00DC3224"/>
    <w:rsid w:val="00DC63C6"/>
    <w:rsid w:val="00DD423A"/>
    <w:rsid w:val="00DD525B"/>
    <w:rsid w:val="00DD7357"/>
    <w:rsid w:val="00DE3F48"/>
    <w:rsid w:val="00DE5B1D"/>
    <w:rsid w:val="00DE60B3"/>
    <w:rsid w:val="00DF2940"/>
    <w:rsid w:val="00DF3CFA"/>
    <w:rsid w:val="00DF3F26"/>
    <w:rsid w:val="00E01E31"/>
    <w:rsid w:val="00E041B5"/>
    <w:rsid w:val="00E11214"/>
    <w:rsid w:val="00E25B7F"/>
    <w:rsid w:val="00E357D3"/>
    <w:rsid w:val="00E37CD7"/>
    <w:rsid w:val="00E4097C"/>
    <w:rsid w:val="00E412FD"/>
    <w:rsid w:val="00E54C1C"/>
    <w:rsid w:val="00E55402"/>
    <w:rsid w:val="00E57117"/>
    <w:rsid w:val="00E600C4"/>
    <w:rsid w:val="00E65D26"/>
    <w:rsid w:val="00E71F00"/>
    <w:rsid w:val="00E773DE"/>
    <w:rsid w:val="00E805B1"/>
    <w:rsid w:val="00E81C88"/>
    <w:rsid w:val="00E85FFC"/>
    <w:rsid w:val="00E92A86"/>
    <w:rsid w:val="00E971F0"/>
    <w:rsid w:val="00EA4982"/>
    <w:rsid w:val="00EA4CF8"/>
    <w:rsid w:val="00EA4FD4"/>
    <w:rsid w:val="00EA55E9"/>
    <w:rsid w:val="00EB0BB0"/>
    <w:rsid w:val="00EB52AD"/>
    <w:rsid w:val="00EC1B22"/>
    <w:rsid w:val="00EC3153"/>
    <w:rsid w:val="00EC4B1C"/>
    <w:rsid w:val="00EC5567"/>
    <w:rsid w:val="00EC6390"/>
    <w:rsid w:val="00ED0493"/>
    <w:rsid w:val="00ED664A"/>
    <w:rsid w:val="00EE0644"/>
    <w:rsid w:val="00EE1158"/>
    <w:rsid w:val="00EE3FC7"/>
    <w:rsid w:val="00EF39FF"/>
    <w:rsid w:val="00EF3D8C"/>
    <w:rsid w:val="00F00BFF"/>
    <w:rsid w:val="00F00E0E"/>
    <w:rsid w:val="00F04DAC"/>
    <w:rsid w:val="00F07785"/>
    <w:rsid w:val="00F13445"/>
    <w:rsid w:val="00F15215"/>
    <w:rsid w:val="00F23584"/>
    <w:rsid w:val="00F2764C"/>
    <w:rsid w:val="00F45758"/>
    <w:rsid w:val="00F457E7"/>
    <w:rsid w:val="00F55607"/>
    <w:rsid w:val="00F56D2C"/>
    <w:rsid w:val="00F67E49"/>
    <w:rsid w:val="00F70CE4"/>
    <w:rsid w:val="00F72387"/>
    <w:rsid w:val="00F7390B"/>
    <w:rsid w:val="00F808FC"/>
    <w:rsid w:val="00F84730"/>
    <w:rsid w:val="00F85134"/>
    <w:rsid w:val="00F85EEB"/>
    <w:rsid w:val="00F916B8"/>
    <w:rsid w:val="00F936D3"/>
    <w:rsid w:val="00FA3AE0"/>
    <w:rsid w:val="00FA4922"/>
    <w:rsid w:val="00FB1468"/>
    <w:rsid w:val="00FB2FF4"/>
    <w:rsid w:val="00FB42F8"/>
    <w:rsid w:val="00FB5EA1"/>
    <w:rsid w:val="00FB7C5B"/>
    <w:rsid w:val="00FC02C7"/>
    <w:rsid w:val="00FD2D6A"/>
    <w:rsid w:val="00FE2DF5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7A0482"/>
  <w15:docId w15:val="{D481EB33-EA0A-4451-8AA9-6AD64403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styleId="Strong">
    <w:name w:val="Strong"/>
    <w:basedOn w:val="DefaultParagraphFont"/>
    <w:uiPriority w:val="22"/>
    <w:qFormat/>
    <w:rsid w:val="00265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engeshat84@gmail.com" TargetMode="Externa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8CEE923E3A486097D2CDDA836D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AF451-97E3-456B-B8D9-CAA3AFBA4CC6}"/>
      </w:docPartPr>
      <w:docPartBody>
        <w:p w:rsidR="001F4518" w:rsidRDefault="0086572E" w:rsidP="0086572E">
          <w:pPr>
            <w:pStyle w:val="118CEE923E3A486097D2CDDA836DDA1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2E"/>
    <w:rsid w:val="00087FA9"/>
    <w:rsid w:val="001C1550"/>
    <w:rsid w:val="001F4518"/>
    <w:rsid w:val="0029501B"/>
    <w:rsid w:val="003C0CF5"/>
    <w:rsid w:val="006F496F"/>
    <w:rsid w:val="0081008A"/>
    <w:rsid w:val="0086572E"/>
    <w:rsid w:val="0087211D"/>
    <w:rsid w:val="0089308A"/>
    <w:rsid w:val="009C11A0"/>
    <w:rsid w:val="00C477E6"/>
    <w:rsid w:val="00CD16D0"/>
    <w:rsid w:val="00E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CEE923E3A486097D2CDDA836DDA1A">
    <w:name w:val="118CEE923E3A486097D2CDDA836DDA1A"/>
    <w:rsid w:val="00865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lJgpdb41aj2s9+xkhdFrz/XBA==">AMUW2mXL0efbKuFnV7UoyV4eMzbewML7NCmNg2kaOfNo+nCSgxRxosSWRsM6uAT6xD01jM+VPyMn/BPKKOj3wVxBonNWBJzVgYEzJb9SiS3XGHcfQYN7wac=</go:docsCustomData>
</go:gDocsCustomXmlDataStorage>
</file>

<file path=customXml/itemProps1.xml><?xml version="1.0" encoding="utf-8"?>
<ds:datastoreItem xmlns:ds="http://schemas.openxmlformats.org/officeDocument/2006/customXml" ds:itemID="{74388FB9-FDCA-4306-BE05-DD03327E9F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4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Mengeshat</dc:title>
  <dc:subject>.Net Resume</dc:subject>
  <dc:creator>Tmz GOAT</dc:creator>
  <cp:keywords>resume; .net</cp:keywords>
  <dc:description>This resume is prepared by TinsaeM and all information listed are backed by references.</dc:description>
  <cp:lastModifiedBy>Tmz GOAT</cp:lastModifiedBy>
  <cp:revision>504</cp:revision>
  <dcterms:created xsi:type="dcterms:W3CDTF">2022-04-19T01:31:00Z</dcterms:created>
  <dcterms:modified xsi:type="dcterms:W3CDTF">2022-12-29T17:31:00Z</dcterms:modified>
  <cp:category>Resume</cp:category>
  <cp:contentStatus>Resume</cp:contentStatus>
  <dc:language>English</dc:language>
  <cp:version>0</cp:version>
</cp:coreProperties>
</file>