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7F6D65">
        <w:t xml:space="preserve"> </w:t>
      </w:r>
      <w:proofErr w:type="gramStart"/>
      <w:r w:rsidR="0014722C">
        <w:t>Weeding</w:t>
      </w:r>
      <w:proofErr w:type="gramEnd"/>
      <w:r w:rsidR="0014722C">
        <w:t xml:space="preserve"> a farm can be </w:t>
      </w:r>
      <w:r w:rsidR="00B00352">
        <w:t>very</w:t>
      </w:r>
      <w:r w:rsidR="0014722C">
        <w:t xml:space="preserve"> </w:t>
      </w:r>
      <w:r w:rsidR="00B00352">
        <w:t>labor-intensive</w:t>
      </w:r>
      <w:r w:rsidR="0014722C">
        <w:t xml:space="preserve"> </w:t>
      </w:r>
      <w:r w:rsidR="00B00352">
        <w:t xml:space="preserve">as </w:t>
      </w:r>
      <w:r w:rsidR="006D7ACF">
        <w:t>it</w:t>
      </w:r>
      <w:r w:rsidR="00B00352">
        <w:t xml:space="preserve"> is either done by tractors or hand. Weed control can be very expensive ranging from $50 to $1000 per a</w:t>
      </w:r>
      <w:r w:rsidR="00644987">
        <w:t>cre</w:t>
      </w:r>
      <w:r w:rsidR="006D7ACF">
        <w:t xml:space="preserve"> </w:t>
      </w:r>
      <w:r w:rsidR="001D6FA3">
        <w:t>(the most expensive being for organic farms)</w:t>
      </w:r>
      <w:r w:rsidR="00644987">
        <w:t>, by using</w:t>
      </w:r>
      <w:r w:rsidR="00B00352">
        <w:t xml:space="preserve"> </w:t>
      </w:r>
      <w:r w:rsidR="00644987">
        <w:t>robots for weed control</w:t>
      </w:r>
      <w:r w:rsidR="00B00352">
        <w:t xml:space="preserve"> the cost </w:t>
      </w:r>
      <w:r w:rsidR="00644987">
        <w:t>of maintaining the farm is significantly reduced, as the need for manual labor is decreased.</w:t>
      </w:r>
      <w:r w:rsidR="008E69D6">
        <w:t xml:space="preserve"> The goal of this paper is to</w:t>
      </w:r>
      <w:r w:rsidR="00644987">
        <w:t xml:space="preserve"> </w:t>
      </w:r>
      <w:r w:rsidR="008E69D6">
        <w:t>develop</w:t>
      </w:r>
      <w:r w:rsidR="00644987">
        <w:t xml:space="preserve"> </w:t>
      </w:r>
      <w:r w:rsidR="00D31ACD">
        <w:t>an</w:t>
      </w:r>
      <w:r w:rsidR="00644987">
        <w:t xml:space="preserve"> </w:t>
      </w:r>
      <w:r w:rsidR="004F3DE6">
        <w:t>autonomous robotic system that navigates through a dynamic environment, while detecting and spraying the weeds with herbicide</w:t>
      </w:r>
      <w:r w:rsidR="001D6FA3">
        <w:t>. The navigation system avoids collision with the objects in the environment and the image processing system picks up weeds from the rows.</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N</w:t>
      </w:r>
      <w:r w:rsidR="000932EA">
        <w:t>avigation</w:t>
      </w:r>
      <w:r w:rsidR="00D7522C">
        <w:t>,</w:t>
      </w:r>
      <w:r w:rsidR="009303D9" w:rsidRPr="004D72B5">
        <w:t xml:space="preserve"> </w:t>
      </w:r>
      <w:r w:rsidR="0097318F">
        <w:t>ROS</w:t>
      </w:r>
      <w:r w:rsidR="0094760A">
        <w:t>,</w:t>
      </w:r>
      <w:r w:rsidR="007F6D65">
        <w:t xml:space="preserve"> Sensors,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096711">
        <w:rPr>
          <w:lang w:val="en-GB"/>
        </w:rPr>
        <w:t>for framers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E065FA" w:rsidRDefault="00BC354A" w:rsidP="00E065FA">
      <w:pPr>
        <w:spacing w:after="6pt"/>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w:t>
      </w:r>
      <w:r w:rsidR="00DF0D88">
        <w:t>,</w:t>
      </w:r>
      <w:r w:rsidR="001348D5">
        <w:t xml:space="preserve">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r w:rsidR="00DF0D88">
        <w:t>However</w:t>
      </w:r>
      <w:r w:rsidR="004C00D6">
        <w:t>,</w:t>
      </w:r>
      <w:r w:rsidR="00DF0D88">
        <w:t xml:space="preserve"> </w:t>
      </w:r>
      <w:r w:rsidR="004C00D6">
        <w:t>issues occur when the weeds and the crops are indistinguishable by colo</w:t>
      </w:r>
      <w:r w:rsidR="000801A3">
        <w:t>ur.</w:t>
      </w:r>
    </w:p>
    <w:p w:rsidR="003C458C" w:rsidRDefault="000801A3" w:rsidP="00E065FA">
      <w:pPr>
        <w:spacing w:after="6pt"/>
        <w:ind w:firstLine="14.40pt"/>
        <w:jc w:val="both"/>
      </w:pPr>
      <w:r>
        <w:t>Reference [2] used a thresholding value for minimum edge frequency to isolate weeds that have different shapes to the crop, but this method of image processing does not detect smalls weeds that may be separate in the field as it will not mean a threshold value. This method can be used for weeds that have similar edge frequencies as the crop, but the threshold value had to be changed very carefully to only detect weeds and not the crop itself.</w:t>
      </w:r>
    </w:p>
    <w:p w:rsidR="002D05CB" w:rsidRDefault="000801A3" w:rsidP="00E065FA">
      <w:pPr>
        <w:spacing w:after="6pt"/>
        <w:ind w:firstLine="14.40pt"/>
        <w:jc w:val="both"/>
      </w:pPr>
      <w:r>
        <w:t xml:space="preserve">Using image processing on real-time camera feed can be very computationally heavy, </w:t>
      </w:r>
      <w:r w:rsidR="001F7387">
        <w:t>as the image processing is one done the go which can slow-down systems meaning there can be a delay between finding the weed and spraying or some weeds can be missed due to the image processing not completing before the robot went over the weed.</w:t>
      </w:r>
    </w:p>
    <w:p w:rsidR="00AA2F2F" w:rsidRDefault="00AA2F2F" w:rsidP="00061D78">
      <w:pPr>
        <w:pStyle w:val="Heading2"/>
      </w:pPr>
      <w:r>
        <w:t>Navigation</w:t>
      </w:r>
    </w:p>
    <w:p w:rsidR="00061D78" w:rsidRDefault="00CC081B" w:rsidP="00E065FA">
      <w:pPr>
        <w:spacing w:after="6pt"/>
        <w:ind w:firstLine="14.40pt"/>
        <w:jc w:val="both"/>
      </w:pPr>
      <w:r>
        <w:t xml:space="preserve">The robot cannot explore unknown environments unless it is given sensors to get information from the environment </w:t>
      </w:r>
      <w:r w:rsidR="00E1278A">
        <w:t>[3]</w:t>
      </w:r>
      <w:r>
        <w:t xml:space="preserve">. </w:t>
      </w:r>
      <w:r w:rsidR="00061D78">
        <w:t>Autonomous navigation is</w:t>
      </w:r>
      <w:r>
        <w:t xml:space="preserve"> challenging, specifically in a dynamic environment which could change the map the robot uses at any point, this can affect localisation of the robot as the new map does not match with the current map the robot is using. </w:t>
      </w:r>
    </w:p>
    <w:p w:rsidR="00E065FA" w:rsidRDefault="00AD2E9C" w:rsidP="009C68AF">
      <w:pPr>
        <w:spacing w:after="6pt"/>
        <w:ind w:firstLine="14.40pt"/>
        <w:jc w:val="both"/>
      </w:pPr>
      <w:r>
        <w:t xml:space="preserve">Reference </w:t>
      </w:r>
      <w:r w:rsidR="00E1278A">
        <w:t>[3]</w:t>
      </w:r>
      <w:r w:rsidR="00E065FA">
        <w:t xml:space="preserve"> used a navigation stack that was comprised of different ROS packages such as move_base and gmapping for autonomous navigation. During the mapping and navigation, the robot had difficulties with surface difference and identifying objects that had widenings on lower parts</w:t>
      </w:r>
      <w:r w:rsidR="00D225AF">
        <w:t>, due to the positioning of the laser</w:t>
      </w:r>
      <w:r w:rsidR="00E065FA">
        <w:t>.</w:t>
      </w:r>
    </w:p>
    <w:p w:rsidR="00E065FA" w:rsidRPr="00061D78" w:rsidRDefault="00E065FA" w:rsidP="00CC081B">
      <w:pPr>
        <w:ind w:firstLine="14.40pt"/>
        <w:jc w:val="both"/>
      </w:pPr>
      <w:r>
        <w:t xml:space="preserve">In </w:t>
      </w:r>
      <w:r w:rsidR="00E1278A">
        <w:t>[4]</w:t>
      </w:r>
      <w:r>
        <w:t xml:space="preserve"> the author had used a vision-based obstacle detection and navigation,</w:t>
      </w:r>
      <w:r w:rsidR="00D225AF">
        <w:t xml:space="preserve"> they had found that using </w:t>
      </w:r>
      <w:r w:rsidR="009C68AF">
        <w:t>stereo</w:t>
      </w:r>
      <w:r w:rsidR="00D225AF">
        <w:t xml:space="preserve"> vision was appropriate for detecting obstacles in a field, however one of the </w:t>
      </w:r>
      <w:r w:rsidR="009C68AF">
        <w:t xml:space="preserve">problems they had was that obstacles need to differ in appearance. The results from this paper cannot be considered as conclusive as they had only tested on static obstacles. </w:t>
      </w:r>
    </w:p>
    <w:p w:rsidR="008A6D43" w:rsidRDefault="00AA2F2F" w:rsidP="00AA2F2F">
      <w:pPr>
        <w:pStyle w:val="Heading2"/>
      </w:pPr>
      <w:r>
        <w:t>Spraying</w:t>
      </w:r>
    </w:p>
    <w:p w:rsidR="00AD2E9C" w:rsidRDefault="00E1278A" w:rsidP="00E1278A">
      <w:pPr>
        <w:spacing w:after="6pt"/>
        <w:jc w:val="both"/>
      </w:pPr>
      <w:r>
        <w:t>Spraying</w:t>
      </w:r>
      <w:r w:rsidR="00AD2E9C">
        <w:t xml:space="preserve"> herbicide on weeds are the quickest and cheap way of dealing with weed, however, </w:t>
      </w:r>
      <w:r>
        <w:t>herbicides</w:t>
      </w:r>
      <w:r w:rsidR="00AD2E9C">
        <w:t xml:space="preserve"> have a negative impact on the environment, to minimise the impact it is best to directly spray the herbicide onto the weed and not just cover a general area.</w:t>
      </w:r>
    </w:p>
    <w:p w:rsidR="00AA2F2F" w:rsidRPr="008A6D43" w:rsidRDefault="00AD2E9C" w:rsidP="006D7ACF">
      <w:pPr>
        <w:jc w:val="both"/>
        <w:rPr>
          <w:i/>
          <w:iCs/>
          <w:noProof/>
        </w:rPr>
      </w:pPr>
      <w:r>
        <w:t>Reference [</w:t>
      </w:r>
      <w:r w:rsidR="00E1278A">
        <w:t>5</w:t>
      </w:r>
      <w:r>
        <w:t xml:space="preserve">] had used a smart herbicide sprayer that could locate the weeds in a field and would spray the </w:t>
      </w:r>
      <w:r w:rsidR="00E1278A">
        <w:t>herbicide</w:t>
      </w:r>
      <w:r>
        <w:t xml:space="preserve"> directly onto the desired spot.</w:t>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val="en-GB"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he colour of the cabbage different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r w:rsidR="00946268">
        <w:rPr>
          <w:lang w:val="en-US"/>
        </w:rPr>
        <w:t xml:space="preserve">tackle the </w:t>
      </w:r>
      <w:r w:rsidR="00DF1C5B">
        <w:rPr>
          <w:lang w:val="en-US"/>
        </w:rPr>
        <w:t>how the weed detection was done for the cabbage and basil.</w:t>
      </w:r>
    </w:p>
    <w:p w:rsidR="0014142E" w:rsidRDefault="00432BF4"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3743325</wp:posOffset>
            </wp:positionH>
            <wp:positionV relativeFrom="paragraph">
              <wp:posOffset>1828470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424510</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3441065</wp:posOffset>
            </wp:positionH>
            <wp:positionV relativeFrom="paragraph">
              <wp:posOffset>201930</wp:posOffset>
            </wp:positionV>
            <wp:extent cx="2999105" cy="219075"/>
            <wp:effectExtent l="0" t="0" r="0" b="0"/>
            <wp:wrapTopAndBottom/>
            <wp:docPr id="14" name="Text Box 14"/>
            <wp:cNvGraphicFramePr/>
            <a:graphic xmlns:a="http://purl.oclc.org/ooxml/drawingml/main">
              <a:graphicData uri="http://schemas.microsoft.com/office/word/2010/wordprocessingShape">
                <wp:wsp>
                  <wp:cNvSpPr txBox="1"/>
                  <wp:spPr>
                    <a:xfrm>
                      <a:off x="0" y="0"/>
                      <a:ext cx="2999105" cy="219075"/>
                    </a:xfrm>
                    <a:prstGeom prst="rect">
                      <a:avLst/>
                    </a:prstGeom>
                    <a:noFill/>
                    <a:ln w="6350">
                      <a:noFill/>
                    </a:ln>
                  </wp:spPr>
                  <wp:txbx>
                    <wne:txbxContent>
                      <w:p w:rsidR="000C7C66" w:rsidRPr="00F168D5" w:rsidRDefault="00BD1E3C" w:rsidP="00BD1E3C">
                        <w:pPr>
                          <w:rPr>
                            <w:sz w:val="16"/>
                          </w:rPr>
                        </w:pPr>
                        <w:r w:rsidRPr="00F168D5">
                          <w:rPr>
                            <w:sz w:val="16"/>
                          </w:rPr>
                          <w:t xml:space="preserve">Fig. 3. Cabbage </w:t>
                        </w:r>
                        <w:r w:rsidR="00432BF4">
                          <w:rPr>
                            <w:sz w:val="16"/>
                          </w:rPr>
                          <w:t xml:space="preserve">row, </w:t>
                        </w:r>
                        <w:r w:rsidRPr="00F168D5">
                          <w:rPr>
                            <w:sz w:val="16"/>
                          </w:rPr>
                          <w:t xml:space="preserve">circles show weeds growing between </w:t>
                        </w:r>
                        <w:r w:rsidR="00432BF4">
                          <w:rPr>
                            <w:sz w:val="16"/>
                          </w:rPr>
                          <w:t>crops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plants, an inter plant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This was an inter row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 the robot. The move_base package sends move commands to the robot to move safely in the environment while avoiding obstacles in the environment both stationary and moving [</w:t>
      </w:r>
      <w:r w:rsidR="00E1278A">
        <w:t>3</w:t>
      </w:r>
      <w:r w:rsidR="00E575DE">
        <w:t>]</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w:t>
      </w:r>
      <w:r w:rsidR="00E1278A">
        <w:t>3</w:t>
      </w:r>
      <w:r>
        <w:t>].</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366F52"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5pt;margin-top:194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66D602E2" wp14:editId="2FFF4021">
                <wp:simplePos x="0" y="0"/>
                <wp:positionH relativeFrom="column">
                  <wp:posOffset>5715</wp:posOffset>
                </wp:positionH>
                <wp:positionV relativeFrom="paragraph">
                  <wp:posOffset>2463800</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4722C">
        <w:rPr>
          <w:noProof/>
          <w:lang w:eastAsia="en-GB"/>
        </w:rPr>
        <w:drawing>
          <wp:anchor distT="0" distB="0" distL="114300" distR="114300" simplePos="0" relativeHeight="251677696" behindDoc="0" locked="0" layoutInCell="1" allowOverlap="1" wp14:anchorId="4015FF31" wp14:editId="26EBCC40">
            <wp:simplePos x="0" y="0"/>
            <wp:positionH relativeFrom="column">
              <wp:posOffset>-46355</wp:posOffset>
            </wp:positionH>
            <wp:positionV relativeFrom="paragraph">
              <wp:posOffset>2228660</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mc:AlternateContent>
          <mc:Choice Requires="v">
            <w:pict>
              <v:shape id="_x0000_s1031" type="#_x0000_t75" style="position:absolute;left:0;text-align:left;margin-left:0;margin-top:52.8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43E6C60F" wp14:editId="190E7B6B">
                <wp:simplePos x="0" y="0"/>
                <wp:positionH relativeFrom="column">
                  <wp:posOffset>0</wp:posOffset>
                </wp:positionH>
                <wp:positionV relativeFrom="paragraph">
                  <wp:posOffset>670560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 xml:space="preserve">Using herbicide can </w:t>
      </w:r>
      <w:r w:rsidR="005C420A">
        <w:rPr>
          <w:lang w:val="en-US"/>
        </w:rPr>
        <w:t>have negative impacts on the plants and the soil. The easy way to lessen the consequences of herbicide is to spray directly onto the weed, this reduces the amount of herbicide wasted [</w:t>
      </w:r>
      <w:r w:rsidR="00E1278A">
        <w:rPr>
          <w:lang w:val="en-US"/>
        </w:rPr>
        <w:t>5</w:t>
      </w:r>
      <w:r w:rsidR="005C420A">
        <w:rPr>
          <w:lang w:val="en-US"/>
        </w:rPr>
        <w:t>].</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Due to the morphological image processing framework that was used to create the filtered masks for the weeds, the system will not identify crops as weeds in the respective masks. However, as mentioned before, because of the basil filtering using an inter plant system there is a possibility of the weeding system spraying the crop with herbicide along with the weeds as a result of detecting weeds that grow between the row of crops, meaning that the robot will go towards the plant to spray it with herbicide.</w:t>
      </w:r>
    </w:p>
    <w:p w:rsidR="004447FD" w:rsidRDefault="004447FD" w:rsidP="00A97726">
      <w:pPr>
        <w:spacing w:after="6pt"/>
        <w:ind w:firstLine="14.40pt"/>
        <w:jc w:val="both"/>
      </w:pPr>
      <w:r>
        <w:t>The opposite can be said to the weeding process in the cabbage row. The cabbage row has a higher chance of missing a weeding because the cabbage filtering uses an inter row method of image processing. This means that the system will ignore any weeds that can growing between the plant crops.</w:t>
      </w:r>
    </w:p>
    <w:p w:rsidR="00A97726" w:rsidRDefault="004447FD" w:rsidP="00A97726">
      <w:pPr>
        <w:spacing w:after="12pt"/>
        <w:ind w:firstLine="14.40pt"/>
        <w:jc w:val="both"/>
      </w:pPr>
      <w:r>
        <w:t>When the two types of weeding systems were compared, the inter row method would be more suitable than an inter plant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to the crop to no longer be viable for harvest </w:t>
      </w:r>
    </w:p>
    <w:p w:rsidR="00A97726" w:rsidRDefault="00A97726" w:rsidP="00A97726">
      <w:pPr>
        <w:pStyle w:val="Heading2"/>
      </w:pPr>
      <w:r>
        <w:t>Navigation</w:t>
      </w:r>
    </w:p>
    <w:p w:rsidR="00432BF4" w:rsidRDefault="0014722C" w:rsidP="00432BF4">
      <w:pPr>
        <w:spacing w:after="6pt"/>
        <w:ind w:firstLine="14.40pt"/>
        <w:jc w:val="both"/>
      </w:pPr>
      <w:r>
        <w:rPr>
          <w:noProof/>
          <w:lang w:eastAsia="en-GB"/>
        </w:rPr>
        <w:drawing>
          <wp:anchor distT="0" distB="0" distL="114300" distR="114300" simplePos="0" relativeHeight="251674624" behindDoc="0" locked="0" layoutInCell="1" allowOverlap="1" wp14:anchorId="31D2C863" wp14:editId="7E5E4538">
            <wp:simplePos x="0" y="0"/>
            <wp:positionH relativeFrom="column">
              <wp:posOffset>-3448050</wp:posOffset>
            </wp:positionH>
            <wp:positionV relativeFrom="paragraph">
              <wp:posOffset>1221105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97726">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rsidR="00A97726">
        <w:t xml:space="preserve"> object before </w:t>
      </w:r>
      <w:r w:rsidR="00CC3F8E">
        <w:t>the robot</w:t>
      </w:r>
      <w:r w:rsidR="00A97726">
        <w:t xml:space="preserve"> </w:t>
      </w:r>
      <w:r w:rsidR="00CC3F8E">
        <w:t>had a collision</w:t>
      </w:r>
      <w:r w:rsidR="00A97726">
        <w:t>.</w:t>
      </w:r>
      <w:r w:rsidR="00432BF4">
        <w:t xml:space="preserve"> </w:t>
      </w:r>
    </w:p>
    <w:p w:rsidR="00336015" w:rsidRDefault="00CC3F8E" w:rsidP="00432BF4">
      <w:pPr>
        <w:spacing w:after="6pt"/>
        <w:ind w:firstLine="14.40pt"/>
        <w:jc w:val="both"/>
      </w:pPr>
      <w:r>
        <w:t xml:space="preserve">The laser and velodyne was used to </w:t>
      </w:r>
      <w:r w:rsidR="00336015">
        <w:t xml:space="preserve">both detect objects in the environment and to </w:t>
      </w:r>
      <w:r>
        <w:t xml:space="preserve">ensure the robot would not move towards an object when </w:t>
      </w:r>
      <w:r w:rsidR="00336015">
        <w:t>it was within a meter, this function acted as a safety precaution.</w:t>
      </w:r>
    </w:p>
    <w:p w:rsidR="006F3F05" w:rsidRDefault="0068424A" w:rsidP="00336015">
      <w:pPr>
        <w:spacing w:after="6pt"/>
        <w:ind w:firstLine="14.40pt"/>
        <w:jc w:val="both"/>
      </w:pPr>
      <w:r>
        <w:lastRenderedPageBreak/>
        <w:t>Due to the laserscan not being able to detect low or small objects like a pallet or high objects such as a branch from a tree, another option had to be explored. Ad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A lot of systems had been tried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DF0D88" w:rsidRDefault="0068424A" w:rsidP="00DF0D88">
      <w:pPr>
        <w:spacing w:after="6pt"/>
        <w:ind w:firstLine="14.40pt"/>
        <w:jc w:val="both"/>
      </w:pPr>
      <w:r>
        <w:t xml:space="preserve">Using the velodyne-laserscan package, the parameters of </w:t>
      </w:r>
      <w:r w:rsidR="004E0459">
        <w:t>GMAPPING</w:t>
      </w:r>
      <w:r>
        <w:t xml:space="preserve"> was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DF0D88" w:rsidRDefault="00DF0D88" w:rsidP="00DF0D88">
      <w:pPr>
        <w:spacing w:after="6pt"/>
        <w:ind w:firstLine="14.40pt"/>
        <w:jc w:val="both"/>
      </w:pPr>
      <w:r>
        <w:t xml:space="preserve">With navigation, the move_base package was the best to use especially for movement, as it has the ability to use the map provided as well as build its on costmap to check for changes in the environment. This is suitable for a farming environment because the surroundings in a farm </w:t>
      </w:r>
      <w:r w:rsidR="007F6D65">
        <w:t>will not</w:t>
      </w:r>
      <w:r>
        <w:t xml:space="preserve"> always be the same, there will be workers walking abound that the robot has to be careful to avoid or objects that are placed on the floor.</w:t>
      </w:r>
    </w:p>
    <w:p w:rsidR="007F6D65" w:rsidRDefault="007F6D65" w:rsidP="007F6D65">
      <w:pPr>
        <w:spacing w:after="6pt"/>
        <w:ind w:firstLine="14.40pt"/>
        <w:jc w:val="both"/>
      </w:pPr>
      <w:r>
        <w:t>The marking system from move_base allowed for the detection of both moving and stationary objects due to the YAML file allowing for multiple sensors to be used to create the costmap. Move_base plots the path of a moving object and marks the area as occupied, this helps the robot avoid collision,. However, it also meant that parts of the field were unavailable to the robot.</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 xml:space="preserve">there were other options that could have been implemented. A tf system could have been introduced to the weeding </w:t>
      </w:r>
      <w:r w:rsidR="00D31ACD">
        <w:t>process</w:t>
      </w:r>
      <w:r w:rsidR="00A471FE">
        <w:t xml:space="preserve"> that would have supplied specific coordinates of the</w:t>
      </w:r>
      <w:r w:rsidR="00D31ACD">
        <w:t xml:space="preserve"> detected</w:t>
      </w:r>
      <w:r w:rsidR="00A471FE">
        <w:t xml:space="preserve"> weeds, </w:t>
      </w:r>
      <w:r w:rsidR="00D31ACD">
        <w:t>this</w:t>
      </w:r>
      <w:r w:rsidR="00A471FE">
        <w:t xml:space="preserve"> would have been sen</w:t>
      </w:r>
      <w:r w:rsidR="00D31ACD">
        <w:t>t</w:t>
      </w:r>
      <w:r w:rsidR="00A471FE">
        <w:t xml:space="preserve">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CC081B" w:rsidRPr="00036EEF" w:rsidRDefault="00F4717C" w:rsidP="00E1278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F107C6">
        <w:t xml:space="preserve"> p</w:t>
      </w:r>
      <w:r w:rsidR="00036EEF" w:rsidRPr="00036EEF">
        <w:t>. 1-5</w:t>
      </w:r>
      <w:r w:rsidR="00036EEF">
        <w:t>,</w:t>
      </w:r>
      <w:r w:rsidR="00036EEF" w:rsidRPr="00036EEF">
        <w:t xml:space="preserve"> April. 2011.</w:t>
      </w:r>
    </w:p>
    <w:p w:rsidR="00E065FA" w:rsidRDefault="009C68AF" w:rsidP="006E2E0A">
      <w:pPr>
        <w:pStyle w:val="references"/>
        <w:ind w:start="17.70pt" w:hanging="17.70pt"/>
      </w:pPr>
      <w:r w:rsidRPr="009C68AF">
        <w:rPr>
          <w:rFonts w:hint="eastAsia"/>
        </w:rPr>
        <w:t>D.</w:t>
      </w:r>
      <w:r>
        <w:t xml:space="preserve"> </w:t>
      </w:r>
      <w:r w:rsidRPr="009C68AF">
        <w:rPr>
          <w:rFonts w:hint="eastAsia"/>
        </w:rPr>
        <w:t>Ball</w:t>
      </w:r>
      <w:r>
        <w:t xml:space="preserve"> et al, “</w:t>
      </w:r>
      <w:r w:rsidRPr="009C68AF">
        <w:rPr>
          <w:rFonts w:hint="eastAsia"/>
        </w:rPr>
        <w:t>Vision</w:t>
      </w:r>
      <w:r w:rsidRPr="009C68AF">
        <w:rPr>
          <w:rFonts w:hint="eastAsia"/>
        </w:rPr>
        <w:t>‐</w:t>
      </w:r>
      <w:r w:rsidRPr="009C68AF">
        <w:rPr>
          <w:rFonts w:hint="eastAsia"/>
        </w:rPr>
        <w:t>based obstacle detection and navigation for an agricultural robot</w:t>
      </w:r>
      <w:r>
        <w:t>,”</w:t>
      </w:r>
      <w:r w:rsidRPr="009C68AF">
        <w:rPr>
          <w:rFonts w:hint="eastAsia"/>
        </w:rPr>
        <w:t xml:space="preserve"> </w:t>
      </w:r>
      <w:r>
        <w:t>Jnl.</w:t>
      </w:r>
      <w:r w:rsidRPr="009C68AF">
        <w:rPr>
          <w:rFonts w:hint="eastAsia"/>
        </w:rPr>
        <w:t xml:space="preserve"> of field robotics, </w:t>
      </w:r>
      <w:r>
        <w:t xml:space="preserve">vol. </w:t>
      </w:r>
      <w:r w:rsidRPr="009C68AF">
        <w:rPr>
          <w:rFonts w:hint="eastAsia"/>
        </w:rPr>
        <w:t>33</w:t>
      </w:r>
      <w:r>
        <w:t xml:space="preserve">, no. </w:t>
      </w:r>
      <w:r w:rsidRPr="009C68AF">
        <w:rPr>
          <w:rFonts w:hint="eastAsia"/>
        </w:rPr>
        <w:t>8</w:t>
      </w:r>
      <w:r>
        <w:t>,</w:t>
      </w:r>
      <w:r w:rsidR="00F107C6">
        <w:rPr>
          <w:rFonts w:hint="eastAsia"/>
        </w:rPr>
        <w:t xml:space="preserve"> </w:t>
      </w:r>
      <w:r w:rsidR="00D31ACD">
        <w:rPr>
          <w:rFonts w:hint="eastAsia"/>
        </w:rPr>
        <w:t>p.1107-1130,</w:t>
      </w:r>
      <w:r w:rsidRPr="009C68AF">
        <w:rPr>
          <w:rFonts w:hint="eastAsia"/>
        </w:rPr>
        <w:t xml:space="preserve"> 2016.</w:t>
      </w:r>
    </w:p>
    <w:p w:rsidR="00E575DE" w:rsidRDefault="005C420A" w:rsidP="008A6D43">
      <w:pPr>
        <w:pStyle w:val="references"/>
        <w:ind w:start="17.70pt" w:hanging="17.70pt"/>
      </w:pPr>
      <w:r>
        <w:t xml:space="preserve">A. H. Kargar B. and A. M. Shirzadifar, "Automatic weed detection system and smart herbicide sprayer robot for corn fields," </w:t>
      </w:r>
      <w:r w:rsidRPr="00D31ACD">
        <w:rPr>
          <w:rStyle w:val="Emphasis"/>
          <w:i w:val="0"/>
        </w:rPr>
        <w:t>First RSI/ISM Int. Conf. on Robotics and Mechatronics (ICRoM)</w:t>
      </w:r>
      <w:r w:rsidR="00F107C6">
        <w:t xml:space="preserve">, </w:t>
      </w:r>
      <w:r>
        <w:t>p. 468-473</w:t>
      </w:r>
      <w:r w:rsidR="00D31ACD">
        <w:t>,</w:t>
      </w:r>
      <w:r w:rsidR="00D31ACD" w:rsidRPr="00D31ACD">
        <w:t xml:space="preserve"> </w:t>
      </w:r>
      <w:r w:rsidR="00D31ACD">
        <w:t>2013,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366F52" w:rsidRDefault="00366F52" w:rsidP="001A3B3D">
      <w:r>
        <w:separator/>
      </w:r>
    </w:p>
  </w:endnote>
  <w:endnote w:type="continuationSeparator" w:id="0">
    <w:p w:rsidR="00366F52" w:rsidRDefault="00366F5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0002AFF" w:usb1="4000ACFF" w:usb2="00000001"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366F52" w:rsidRDefault="00366F52" w:rsidP="001A3B3D">
      <w:r>
        <w:separator/>
      </w:r>
    </w:p>
  </w:footnote>
  <w:footnote w:type="continuationSeparator" w:id="0">
    <w:p w:rsidR="00366F52" w:rsidRDefault="00366F52"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C93"/>
    <w:rsid w:val="0001677C"/>
    <w:rsid w:val="00036EEF"/>
    <w:rsid w:val="00045FE7"/>
    <w:rsid w:val="0004781E"/>
    <w:rsid w:val="00061D78"/>
    <w:rsid w:val="00067EAC"/>
    <w:rsid w:val="000801A3"/>
    <w:rsid w:val="0008758A"/>
    <w:rsid w:val="000932EA"/>
    <w:rsid w:val="00096711"/>
    <w:rsid w:val="000C1E68"/>
    <w:rsid w:val="000C7C66"/>
    <w:rsid w:val="000D0C9A"/>
    <w:rsid w:val="0012058E"/>
    <w:rsid w:val="001327DF"/>
    <w:rsid w:val="001348D5"/>
    <w:rsid w:val="00137776"/>
    <w:rsid w:val="0014142E"/>
    <w:rsid w:val="001418C2"/>
    <w:rsid w:val="0014722C"/>
    <w:rsid w:val="0015284F"/>
    <w:rsid w:val="001A2EFD"/>
    <w:rsid w:val="001A3B3D"/>
    <w:rsid w:val="001B67DC"/>
    <w:rsid w:val="001C5178"/>
    <w:rsid w:val="001C55F4"/>
    <w:rsid w:val="001D6FA3"/>
    <w:rsid w:val="001E7995"/>
    <w:rsid w:val="001F1036"/>
    <w:rsid w:val="001F7387"/>
    <w:rsid w:val="002254A9"/>
    <w:rsid w:val="00233D97"/>
    <w:rsid w:val="002347A2"/>
    <w:rsid w:val="00244126"/>
    <w:rsid w:val="00256DFB"/>
    <w:rsid w:val="002850E3"/>
    <w:rsid w:val="002B0E52"/>
    <w:rsid w:val="002D05CB"/>
    <w:rsid w:val="002E3621"/>
    <w:rsid w:val="002F4F5F"/>
    <w:rsid w:val="00336015"/>
    <w:rsid w:val="00354FCF"/>
    <w:rsid w:val="00355DDC"/>
    <w:rsid w:val="00366F52"/>
    <w:rsid w:val="003A19E2"/>
    <w:rsid w:val="003B2B40"/>
    <w:rsid w:val="003B2ED7"/>
    <w:rsid w:val="003B4E04"/>
    <w:rsid w:val="003B7EAF"/>
    <w:rsid w:val="003C458C"/>
    <w:rsid w:val="003E2BF8"/>
    <w:rsid w:val="003F5A08"/>
    <w:rsid w:val="00420716"/>
    <w:rsid w:val="004325FB"/>
    <w:rsid w:val="00432BF4"/>
    <w:rsid w:val="004432BA"/>
    <w:rsid w:val="0044407E"/>
    <w:rsid w:val="004447FD"/>
    <w:rsid w:val="00447BB9"/>
    <w:rsid w:val="0046031D"/>
    <w:rsid w:val="00473335"/>
    <w:rsid w:val="00473AC9"/>
    <w:rsid w:val="004B3566"/>
    <w:rsid w:val="004C00D6"/>
    <w:rsid w:val="004D72B5"/>
    <w:rsid w:val="004E0459"/>
    <w:rsid w:val="004F3DE6"/>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4987"/>
    <w:rsid w:val="00645D22"/>
    <w:rsid w:val="00651A08"/>
    <w:rsid w:val="00654204"/>
    <w:rsid w:val="00670434"/>
    <w:rsid w:val="0068424A"/>
    <w:rsid w:val="0069541E"/>
    <w:rsid w:val="006B6B66"/>
    <w:rsid w:val="006D51DE"/>
    <w:rsid w:val="006D7ACF"/>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6D65"/>
    <w:rsid w:val="007F768F"/>
    <w:rsid w:val="00802988"/>
    <w:rsid w:val="0080791D"/>
    <w:rsid w:val="00836367"/>
    <w:rsid w:val="00842278"/>
    <w:rsid w:val="00873603"/>
    <w:rsid w:val="00875381"/>
    <w:rsid w:val="00896A90"/>
    <w:rsid w:val="008A2C7D"/>
    <w:rsid w:val="008A3836"/>
    <w:rsid w:val="008A6D43"/>
    <w:rsid w:val="008B6524"/>
    <w:rsid w:val="008C4B23"/>
    <w:rsid w:val="008E69D6"/>
    <w:rsid w:val="008F173B"/>
    <w:rsid w:val="008F2148"/>
    <w:rsid w:val="008F6E2C"/>
    <w:rsid w:val="00917AFE"/>
    <w:rsid w:val="009303D9"/>
    <w:rsid w:val="00933C64"/>
    <w:rsid w:val="00946268"/>
    <w:rsid w:val="0094760A"/>
    <w:rsid w:val="00972203"/>
    <w:rsid w:val="0097318F"/>
    <w:rsid w:val="00976042"/>
    <w:rsid w:val="00984FC0"/>
    <w:rsid w:val="00990B3D"/>
    <w:rsid w:val="00992AF7"/>
    <w:rsid w:val="009A05AA"/>
    <w:rsid w:val="009B08F7"/>
    <w:rsid w:val="009B534D"/>
    <w:rsid w:val="009C68AF"/>
    <w:rsid w:val="009F1D79"/>
    <w:rsid w:val="009F39EB"/>
    <w:rsid w:val="00A00556"/>
    <w:rsid w:val="00A059B3"/>
    <w:rsid w:val="00A471FE"/>
    <w:rsid w:val="00A7739E"/>
    <w:rsid w:val="00A8207D"/>
    <w:rsid w:val="00A97726"/>
    <w:rsid w:val="00AA2F2F"/>
    <w:rsid w:val="00AD2E9C"/>
    <w:rsid w:val="00AE3409"/>
    <w:rsid w:val="00B00352"/>
    <w:rsid w:val="00B03FC1"/>
    <w:rsid w:val="00B11A60"/>
    <w:rsid w:val="00B21348"/>
    <w:rsid w:val="00B22613"/>
    <w:rsid w:val="00B44A76"/>
    <w:rsid w:val="00B610C5"/>
    <w:rsid w:val="00B768D1"/>
    <w:rsid w:val="00BA1025"/>
    <w:rsid w:val="00BA651D"/>
    <w:rsid w:val="00BC2B3D"/>
    <w:rsid w:val="00BC3420"/>
    <w:rsid w:val="00BC354A"/>
    <w:rsid w:val="00BC7348"/>
    <w:rsid w:val="00BD1E3C"/>
    <w:rsid w:val="00BD65C8"/>
    <w:rsid w:val="00BD670B"/>
    <w:rsid w:val="00BE7D3C"/>
    <w:rsid w:val="00BF5FF6"/>
    <w:rsid w:val="00C0207F"/>
    <w:rsid w:val="00C149AF"/>
    <w:rsid w:val="00C16117"/>
    <w:rsid w:val="00C16B4A"/>
    <w:rsid w:val="00C3075A"/>
    <w:rsid w:val="00C84BE9"/>
    <w:rsid w:val="00C919A4"/>
    <w:rsid w:val="00CA4392"/>
    <w:rsid w:val="00CC081B"/>
    <w:rsid w:val="00CC393F"/>
    <w:rsid w:val="00CC3F8E"/>
    <w:rsid w:val="00D2176E"/>
    <w:rsid w:val="00D225AF"/>
    <w:rsid w:val="00D31ACD"/>
    <w:rsid w:val="00D632BE"/>
    <w:rsid w:val="00D72D06"/>
    <w:rsid w:val="00D7522C"/>
    <w:rsid w:val="00D7536F"/>
    <w:rsid w:val="00D76668"/>
    <w:rsid w:val="00D775DE"/>
    <w:rsid w:val="00DC495F"/>
    <w:rsid w:val="00DF0D88"/>
    <w:rsid w:val="00DF1C5B"/>
    <w:rsid w:val="00DF2B33"/>
    <w:rsid w:val="00DF6B74"/>
    <w:rsid w:val="00E01B68"/>
    <w:rsid w:val="00E065FA"/>
    <w:rsid w:val="00E07383"/>
    <w:rsid w:val="00E1278A"/>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07C6"/>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62DA59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A64DD6A-D484-4547-AE6F-D71DF9EBB24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2030</TotalTime>
  <Pages>4</Pages>
  <Words>2719</Words>
  <Characters>15502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test</cp:lastModifiedBy>
  <cp:revision>34</cp:revision>
  <dcterms:created xsi:type="dcterms:W3CDTF">2019-12-15T00:28:00Z</dcterms:created>
  <dcterms:modified xsi:type="dcterms:W3CDTF">2019-12-19T00:52:00Z</dcterms:modified>
</cp:coreProperties>
</file>