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D9F31" w14:textId="367CE039" w:rsidR="00D317B4" w:rsidRPr="002F04CA" w:rsidRDefault="00D317B4" w:rsidP="00D317B4">
      <w:pPr>
        <w:rPr>
          <w:b/>
          <w:bCs/>
          <w:sz w:val="48"/>
          <w:szCs w:val="48"/>
        </w:rPr>
      </w:pPr>
      <w:r>
        <w:rPr>
          <w:b/>
          <w:bCs/>
          <w:sz w:val="48"/>
          <w:szCs w:val="48"/>
        </w:rPr>
        <w:t xml:space="preserve">     </w:t>
      </w:r>
      <w:r w:rsidRPr="002F04CA">
        <w:rPr>
          <w:b/>
          <w:bCs/>
          <w:sz w:val="48"/>
          <w:szCs w:val="48"/>
        </w:rPr>
        <w:t>Sales Analysis Report - Project Documentation</w:t>
      </w:r>
    </w:p>
    <w:p w14:paraId="3F71062C" w14:textId="77777777" w:rsidR="00D317B4" w:rsidRPr="002F04CA" w:rsidRDefault="00D317B4" w:rsidP="00D317B4">
      <w:pPr>
        <w:rPr>
          <w:b/>
          <w:bCs/>
          <w:sz w:val="28"/>
          <w:szCs w:val="28"/>
        </w:rPr>
      </w:pPr>
      <w:r w:rsidRPr="002F04CA">
        <w:rPr>
          <w:b/>
          <w:bCs/>
          <w:sz w:val="28"/>
          <w:szCs w:val="28"/>
        </w:rPr>
        <w:t>Project Title:</w:t>
      </w:r>
    </w:p>
    <w:p w14:paraId="6E06AAFC" w14:textId="77777777" w:rsidR="00D317B4" w:rsidRPr="002F04CA" w:rsidRDefault="00D317B4" w:rsidP="00D317B4">
      <w:pPr>
        <w:rPr>
          <w:sz w:val="32"/>
          <w:szCs w:val="32"/>
        </w:rPr>
      </w:pPr>
      <w:r w:rsidRPr="002F04CA">
        <w:rPr>
          <w:sz w:val="32"/>
          <w:szCs w:val="32"/>
        </w:rPr>
        <w:t>Comprehensive Sales Analysis for Business Insights</w:t>
      </w:r>
    </w:p>
    <w:p w14:paraId="10DA800F" w14:textId="77777777" w:rsidR="00D317B4" w:rsidRDefault="00D317B4" w:rsidP="00D317B4">
      <w:pPr>
        <w:rPr>
          <w:b/>
          <w:bCs/>
        </w:rPr>
      </w:pPr>
      <w:r w:rsidRPr="002F04CA">
        <w:rPr>
          <w:b/>
          <w:bCs/>
        </w:rPr>
        <w:t>Author:</w:t>
      </w:r>
    </w:p>
    <w:p w14:paraId="296F7254" w14:textId="77777777" w:rsidR="00D317B4" w:rsidRPr="002F04CA" w:rsidRDefault="00D317B4" w:rsidP="00D317B4">
      <w:pPr>
        <w:rPr>
          <w:b/>
          <w:bCs/>
        </w:rPr>
      </w:pPr>
      <w:r>
        <w:rPr>
          <w:b/>
          <w:bCs/>
        </w:rPr>
        <w:t>JISHNA M</w:t>
      </w:r>
    </w:p>
    <w:p w14:paraId="3381C0CE" w14:textId="77777777" w:rsidR="00D317B4" w:rsidRPr="002F04CA" w:rsidRDefault="00D317B4" w:rsidP="00D317B4">
      <w:pPr>
        <w:rPr>
          <w:b/>
          <w:bCs/>
        </w:rPr>
      </w:pPr>
      <w:r w:rsidRPr="002F04CA">
        <w:rPr>
          <w:b/>
          <w:bCs/>
        </w:rPr>
        <w:t>Project Date:</w:t>
      </w:r>
    </w:p>
    <w:p w14:paraId="13CE72D5" w14:textId="77777777" w:rsidR="00D317B4" w:rsidRPr="002F04CA" w:rsidRDefault="00D317B4" w:rsidP="00D317B4">
      <w:r w:rsidRPr="002F04CA">
        <w:t>October 2024</w:t>
      </w:r>
    </w:p>
    <w:p w14:paraId="4B85B6D8" w14:textId="7218209B" w:rsidR="003A4FB2" w:rsidRDefault="00D317B4" w:rsidP="00D317B4">
      <w:pPr>
        <w:rPr>
          <w:b/>
          <w:bCs/>
          <w:sz w:val="32"/>
          <w:szCs w:val="32"/>
        </w:rPr>
      </w:pPr>
      <w:r w:rsidRPr="002F04CA">
        <w:pict w14:anchorId="06B76155">
          <v:rect id="_x0000_i1034" style="width:0;height:1.5pt" o:hralign="center" o:hrstd="t" o:hr="t" fillcolor="#a0a0a0" stroked="f"/>
        </w:pict>
      </w:r>
    </w:p>
    <w:p w14:paraId="2CE919D4" w14:textId="2D69B65C" w:rsidR="003A4FB2" w:rsidRPr="003A4FB2" w:rsidRDefault="003A4FB2" w:rsidP="003A4FB2">
      <w:pPr>
        <w:rPr>
          <w:b/>
          <w:bCs/>
          <w:sz w:val="32"/>
          <w:szCs w:val="32"/>
        </w:rPr>
      </w:pPr>
      <w:r w:rsidRPr="003A4FB2">
        <w:rPr>
          <w:b/>
          <w:bCs/>
          <w:sz w:val="32"/>
          <w:szCs w:val="32"/>
        </w:rPr>
        <w:t>Project Overview</w:t>
      </w:r>
    </w:p>
    <w:p w14:paraId="0590AC97" w14:textId="77777777" w:rsidR="003A4FB2" w:rsidRPr="003A4FB2" w:rsidRDefault="003A4FB2" w:rsidP="003A4FB2">
      <w:r w:rsidRPr="003A4FB2">
        <w:t>This report provides a comprehensive analysis of the sales data from January 2019, focusing on key performance indicators such as total sales, profit margins, customer segmentation, product category performance, and regional trends. The goal is to identify areas of high sales performance, profitable products, and potential areas for improvement in terms of product returns and payment modes.</w:t>
      </w:r>
    </w:p>
    <w:p w14:paraId="1A39D6C7" w14:textId="77777777" w:rsidR="003A4FB2" w:rsidRPr="003A4FB2" w:rsidRDefault="00000000" w:rsidP="003A4FB2">
      <w:r>
        <w:pict w14:anchorId="5BCD3059">
          <v:rect id="_x0000_i1025" style="width:0;height:1.5pt" o:hralign="center" o:hrstd="t" o:hr="t" fillcolor="#a0a0a0" stroked="f"/>
        </w:pict>
      </w:r>
    </w:p>
    <w:p w14:paraId="37F1536E" w14:textId="77777777" w:rsidR="003A4FB2" w:rsidRPr="003A4FB2" w:rsidRDefault="003A4FB2" w:rsidP="003A4FB2">
      <w:pPr>
        <w:rPr>
          <w:b/>
          <w:bCs/>
          <w:sz w:val="28"/>
          <w:szCs w:val="28"/>
        </w:rPr>
      </w:pPr>
      <w:r w:rsidRPr="003A4FB2">
        <w:rPr>
          <w:b/>
          <w:bCs/>
          <w:sz w:val="28"/>
          <w:szCs w:val="28"/>
        </w:rPr>
        <w:t>1. Sales Performance Overview</w:t>
      </w:r>
    </w:p>
    <w:p w14:paraId="401A7336" w14:textId="77777777" w:rsidR="003A4FB2" w:rsidRPr="003A4FB2" w:rsidRDefault="003A4FB2" w:rsidP="003A4FB2">
      <w:pPr>
        <w:numPr>
          <w:ilvl w:val="0"/>
          <w:numId w:val="1"/>
        </w:numPr>
      </w:pPr>
      <w:r w:rsidRPr="003A4FB2">
        <w:rPr>
          <w:b/>
          <w:bCs/>
        </w:rPr>
        <w:t>Total Sales</w:t>
      </w:r>
      <w:r w:rsidRPr="003A4FB2">
        <w:t xml:space="preserve">: The total sales for the recorded period across all transactions </w:t>
      </w:r>
      <w:proofErr w:type="gramStart"/>
      <w:r w:rsidRPr="003A4FB2">
        <w:t>is</w:t>
      </w:r>
      <w:proofErr w:type="gramEnd"/>
      <w:r w:rsidRPr="003A4FB2">
        <w:t xml:space="preserve"> </w:t>
      </w:r>
      <w:r w:rsidRPr="003A4FB2">
        <w:rPr>
          <w:b/>
          <w:bCs/>
        </w:rPr>
        <w:t>$1,565,804.32</w:t>
      </w:r>
      <w:r w:rsidRPr="003A4FB2">
        <w:t>.</w:t>
      </w:r>
    </w:p>
    <w:p w14:paraId="51C2A6B3" w14:textId="77777777" w:rsidR="003A4FB2" w:rsidRPr="003A4FB2" w:rsidRDefault="003A4FB2" w:rsidP="003A4FB2">
      <w:pPr>
        <w:numPr>
          <w:ilvl w:val="0"/>
          <w:numId w:val="1"/>
        </w:numPr>
      </w:pPr>
      <w:r w:rsidRPr="003A4FB2">
        <w:rPr>
          <w:b/>
          <w:bCs/>
        </w:rPr>
        <w:t>Total Profit</w:t>
      </w:r>
      <w:r w:rsidRPr="003A4FB2">
        <w:t xml:space="preserve">: The cumulative profit during this period is </w:t>
      </w:r>
      <w:r w:rsidRPr="003A4FB2">
        <w:rPr>
          <w:b/>
          <w:bCs/>
        </w:rPr>
        <w:t>$175,262.11</w:t>
      </w:r>
      <w:r w:rsidRPr="003A4FB2">
        <w:t>.</w:t>
      </w:r>
    </w:p>
    <w:p w14:paraId="3381F0D4" w14:textId="77777777" w:rsidR="003A4FB2" w:rsidRPr="003A4FB2" w:rsidRDefault="003A4FB2" w:rsidP="003A4FB2">
      <w:pPr>
        <w:numPr>
          <w:ilvl w:val="0"/>
          <w:numId w:val="1"/>
        </w:numPr>
      </w:pPr>
      <w:r w:rsidRPr="003A4FB2">
        <w:rPr>
          <w:b/>
          <w:bCs/>
        </w:rPr>
        <w:t>Total Orders</w:t>
      </w:r>
      <w:r w:rsidRPr="003A4FB2">
        <w:t xml:space="preserve">: A total of </w:t>
      </w:r>
      <w:r w:rsidRPr="003A4FB2">
        <w:rPr>
          <w:b/>
          <w:bCs/>
        </w:rPr>
        <w:t>5,901</w:t>
      </w:r>
      <w:r w:rsidRPr="003A4FB2">
        <w:t xml:space="preserve"> orders were processed during this time.</w:t>
      </w:r>
    </w:p>
    <w:p w14:paraId="1B00B9A7" w14:textId="77777777" w:rsidR="003A4FB2" w:rsidRPr="003A4FB2" w:rsidRDefault="003A4FB2" w:rsidP="003A4FB2">
      <w:pPr>
        <w:numPr>
          <w:ilvl w:val="0"/>
          <w:numId w:val="1"/>
        </w:numPr>
      </w:pPr>
      <w:r w:rsidRPr="003A4FB2">
        <w:rPr>
          <w:b/>
          <w:bCs/>
        </w:rPr>
        <w:t>Average Sales per Transaction</w:t>
      </w:r>
      <w:r w:rsidRPr="003A4FB2">
        <w:t xml:space="preserve">: On average, each transaction generates </w:t>
      </w:r>
      <w:r w:rsidRPr="003A4FB2">
        <w:rPr>
          <w:b/>
          <w:bCs/>
        </w:rPr>
        <w:t>$265.33</w:t>
      </w:r>
      <w:r w:rsidRPr="003A4FB2">
        <w:t xml:space="preserve"> in revenue (calculated as Total Sales ÷ Total Orders).</w:t>
      </w:r>
    </w:p>
    <w:p w14:paraId="05DEFDD5" w14:textId="77777777" w:rsidR="003A4FB2" w:rsidRPr="003A4FB2" w:rsidRDefault="003A4FB2" w:rsidP="003A4FB2">
      <w:pPr>
        <w:numPr>
          <w:ilvl w:val="0"/>
          <w:numId w:val="1"/>
        </w:numPr>
      </w:pPr>
      <w:r w:rsidRPr="003A4FB2">
        <w:rPr>
          <w:b/>
          <w:bCs/>
        </w:rPr>
        <w:t>Average Profit Margin</w:t>
      </w:r>
      <w:r w:rsidRPr="003A4FB2">
        <w:t xml:space="preserve">: The average profit margin for the entire dataset is </w:t>
      </w:r>
      <w:r w:rsidRPr="003A4FB2">
        <w:rPr>
          <w:b/>
          <w:bCs/>
        </w:rPr>
        <w:t>11.19%</w:t>
      </w:r>
      <w:r w:rsidRPr="003A4FB2">
        <w:t xml:space="preserve"> (calculated as Total Profit ÷ Total Sales × 100).</w:t>
      </w:r>
    </w:p>
    <w:p w14:paraId="56BC96C4" w14:textId="77777777" w:rsidR="003A4FB2" w:rsidRPr="003A4FB2" w:rsidRDefault="003A4FB2" w:rsidP="003A4FB2">
      <w:pPr>
        <w:rPr>
          <w:b/>
          <w:bCs/>
        </w:rPr>
      </w:pPr>
      <w:r w:rsidRPr="003A4FB2">
        <w:rPr>
          <w:b/>
          <w:bCs/>
        </w:rPr>
        <w:t>Key Insights:</w:t>
      </w:r>
    </w:p>
    <w:p w14:paraId="1BF0B47F" w14:textId="77777777" w:rsidR="003A4FB2" w:rsidRPr="003A4FB2" w:rsidRDefault="003A4FB2" w:rsidP="003A4FB2">
      <w:pPr>
        <w:numPr>
          <w:ilvl w:val="0"/>
          <w:numId w:val="2"/>
        </w:numPr>
      </w:pPr>
      <w:r w:rsidRPr="003A4FB2">
        <w:rPr>
          <w:b/>
          <w:bCs/>
        </w:rPr>
        <w:t>Highest Sales</w:t>
      </w:r>
      <w:r w:rsidRPr="003A4FB2">
        <w:t xml:space="preserve">: The highest individual sale recorded was </w:t>
      </w:r>
      <w:r w:rsidRPr="003A4FB2">
        <w:rPr>
          <w:b/>
          <w:bCs/>
        </w:rPr>
        <w:t>$1,592.85</w:t>
      </w:r>
      <w:r w:rsidRPr="003A4FB2">
        <w:t xml:space="preserve">, generated by the sale of the </w:t>
      </w:r>
      <w:r w:rsidRPr="003A4FB2">
        <w:rPr>
          <w:b/>
          <w:bCs/>
        </w:rPr>
        <w:t>Hon Practical Foundations Training Table</w:t>
      </w:r>
      <w:r w:rsidRPr="003A4FB2">
        <w:t>.</w:t>
      </w:r>
    </w:p>
    <w:p w14:paraId="7C493710" w14:textId="77777777" w:rsidR="003A4FB2" w:rsidRPr="003A4FB2" w:rsidRDefault="003A4FB2" w:rsidP="003A4FB2">
      <w:pPr>
        <w:numPr>
          <w:ilvl w:val="0"/>
          <w:numId w:val="2"/>
        </w:numPr>
      </w:pPr>
      <w:r w:rsidRPr="003A4FB2">
        <w:rPr>
          <w:b/>
          <w:bCs/>
        </w:rPr>
        <w:t>Lowest Sales</w:t>
      </w:r>
      <w:r w:rsidRPr="003A4FB2">
        <w:t xml:space="preserve">: The lowest individual sale was </w:t>
      </w:r>
      <w:r w:rsidRPr="003A4FB2">
        <w:rPr>
          <w:b/>
          <w:bCs/>
        </w:rPr>
        <w:t>$4.67</w:t>
      </w:r>
      <w:r w:rsidRPr="003A4FB2">
        <w:t xml:space="preserve"> for the product </w:t>
      </w:r>
      <w:r w:rsidRPr="003A4FB2">
        <w:rPr>
          <w:b/>
          <w:bCs/>
        </w:rPr>
        <w:t>Newell 312</w:t>
      </w:r>
      <w:r w:rsidRPr="003A4FB2">
        <w:t>.</w:t>
      </w:r>
    </w:p>
    <w:p w14:paraId="1FD2533B" w14:textId="77777777" w:rsidR="003A4FB2" w:rsidRPr="003A4FB2" w:rsidRDefault="003A4FB2" w:rsidP="003A4FB2">
      <w:pPr>
        <w:numPr>
          <w:ilvl w:val="0"/>
          <w:numId w:val="2"/>
        </w:numPr>
      </w:pPr>
      <w:r w:rsidRPr="003A4FB2">
        <w:rPr>
          <w:b/>
          <w:bCs/>
        </w:rPr>
        <w:t>Profitable Items</w:t>
      </w:r>
      <w:r w:rsidRPr="003A4FB2">
        <w:t xml:space="preserve">: High-margin products include </w:t>
      </w:r>
      <w:r w:rsidRPr="003A4FB2">
        <w:rPr>
          <w:b/>
          <w:bCs/>
        </w:rPr>
        <w:t xml:space="preserve">Hewlett Packard 310 </w:t>
      </w:r>
      <w:proofErr w:type="spellStart"/>
      <w:r w:rsidRPr="003A4FB2">
        <w:rPr>
          <w:b/>
          <w:bCs/>
        </w:rPr>
        <w:t>Color</w:t>
      </w:r>
      <w:proofErr w:type="spellEnd"/>
      <w:r w:rsidRPr="003A4FB2">
        <w:rPr>
          <w:b/>
          <w:bCs/>
        </w:rPr>
        <w:t xml:space="preserve"> Digital Copier</w:t>
      </w:r>
      <w:r w:rsidRPr="003A4FB2">
        <w:t xml:space="preserve"> (profit of $120.00) and </w:t>
      </w:r>
      <w:r w:rsidRPr="003A4FB2">
        <w:rPr>
          <w:b/>
          <w:bCs/>
        </w:rPr>
        <w:t xml:space="preserve">AT&amp;T 17929 </w:t>
      </w:r>
      <w:proofErr w:type="spellStart"/>
      <w:r w:rsidRPr="003A4FB2">
        <w:rPr>
          <w:b/>
          <w:bCs/>
        </w:rPr>
        <w:t>Lendline</w:t>
      </w:r>
      <w:proofErr w:type="spellEnd"/>
      <w:r w:rsidRPr="003A4FB2">
        <w:rPr>
          <w:b/>
          <w:bCs/>
        </w:rPr>
        <w:t xml:space="preserve"> Telephone</w:t>
      </w:r>
      <w:r w:rsidRPr="003A4FB2">
        <w:t xml:space="preserve"> ($13.57).</w:t>
      </w:r>
    </w:p>
    <w:p w14:paraId="62CFBFFE" w14:textId="77777777" w:rsidR="003A4FB2" w:rsidRPr="003A4FB2" w:rsidRDefault="003A4FB2" w:rsidP="003A4FB2">
      <w:pPr>
        <w:numPr>
          <w:ilvl w:val="0"/>
          <w:numId w:val="2"/>
        </w:numPr>
      </w:pPr>
      <w:r w:rsidRPr="003A4FB2">
        <w:rPr>
          <w:b/>
          <w:bCs/>
        </w:rPr>
        <w:t>Low-Profit/Negative Profit Items</w:t>
      </w:r>
      <w:r w:rsidRPr="003A4FB2">
        <w:t xml:space="preserve">: Products like </w:t>
      </w:r>
      <w:r w:rsidRPr="003A4FB2">
        <w:rPr>
          <w:b/>
          <w:bCs/>
        </w:rPr>
        <w:t>Avery Arch Ring Binders</w:t>
      </w:r>
      <w:r w:rsidRPr="003A4FB2">
        <w:t xml:space="preserve"> (-$80.18) and </w:t>
      </w:r>
      <w:r w:rsidRPr="003A4FB2">
        <w:rPr>
          <w:b/>
          <w:bCs/>
        </w:rPr>
        <w:t>Recycled Steel Personal File for Hanging File Folders</w:t>
      </w:r>
      <w:r w:rsidRPr="003A4FB2">
        <w:t xml:space="preserve"> ($28.26) have low or negative profitability.</w:t>
      </w:r>
    </w:p>
    <w:p w14:paraId="57057101" w14:textId="77777777" w:rsidR="003A4FB2" w:rsidRPr="003A4FB2" w:rsidRDefault="00000000" w:rsidP="003A4FB2">
      <w:r>
        <w:pict w14:anchorId="69C4B73F">
          <v:rect id="_x0000_i1026" style="width:0;height:1.5pt" o:hralign="center" o:hrstd="t" o:hr="t" fillcolor="#a0a0a0" stroked="f"/>
        </w:pict>
      </w:r>
    </w:p>
    <w:p w14:paraId="06CD0544" w14:textId="77777777" w:rsidR="003A4FB2" w:rsidRPr="003A4FB2" w:rsidRDefault="003A4FB2" w:rsidP="003A4FB2">
      <w:pPr>
        <w:rPr>
          <w:b/>
          <w:bCs/>
          <w:sz w:val="28"/>
          <w:szCs w:val="28"/>
        </w:rPr>
      </w:pPr>
      <w:r w:rsidRPr="003A4FB2">
        <w:rPr>
          <w:b/>
          <w:bCs/>
          <w:sz w:val="28"/>
          <w:szCs w:val="28"/>
        </w:rPr>
        <w:t>2. Product Category Analysis</w:t>
      </w:r>
    </w:p>
    <w:p w14:paraId="024FA346" w14:textId="77777777" w:rsidR="003A4FB2" w:rsidRPr="003A4FB2" w:rsidRDefault="003A4FB2" w:rsidP="003A4FB2">
      <w:r w:rsidRPr="003A4FB2">
        <w:t xml:space="preserve">The data is segmented into various product categories, such as </w:t>
      </w:r>
      <w:r w:rsidRPr="003A4FB2">
        <w:rPr>
          <w:b/>
          <w:bCs/>
        </w:rPr>
        <w:t>Furniture</w:t>
      </w:r>
      <w:r w:rsidRPr="003A4FB2">
        <w:t xml:space="preserve">, </w:t>
      </w:r>
      <w:r w:rsidRPr="003A4FB2">
        <w:rPr>
          <w:b/>
          <w:bCs/>
        </w:rPr>
        <w:t>Technology</w:t>
      </w:r>
      <w:r w:rsidRPr="003A4FB2">
        <w:t xml:space="preserve">, and </w:t>
      </w:r>
      <w:r w:rsidRPr="003A4FB2">
        <w:rPr>
          <w:b/>
          <w:bCs/>
        </w:rPr>
        <w:t>Office Supplies</w:t>
      </w:r>
      <w:r w:rsidRPr="003A4FB2">
        <w:t>. Below is an analysis of each category:</w:t>
      </w:r>
    </w:p>
    <w:p w14:paraId="4437764B" w14:textId="77777777" w:rsidR="003A4FB2" w:rsidRPr="003A4FB2" w:rsidRDefault="003A4FB2" w:rsidP="003A4FB2">
      <w:pPr>
        <w:numPr>
          <w:ilvl w:val="0"/>
          <w:numId w:val="3"/>
        </w:numPr>
      </w:pPr>
      <w:r w:rsidRPr="003A4FB2">
        <w:rPr>
          <w:b/>
          <w:bCs/>
        </w:rPr>
        <w:lastRenderedPageBreak/>
        <w:t>Furniture</w:t>
      </w:r>
      <w:r w:rsidRPr="003A4FB2">
        <w:t>:</w:t>
      </w:r>
    </w:p>
    <w:p w14:paraId="1EC1E821" w14:textId="77777777" w:rsidR="003A4FB2" w:rsidRPr="003A4FB2" w:rsidRDefault="003A4FB2" w:rsidP="003A4FB2">
      <w:pPr>
        <w:numPr>
          <w:ilvl w:val="1"/>
          <w:numId w:val="3"/>
        </w:numPr>
      </w:pPr>
      <w:r w:rsidRPr="003A4FB2">
        <w:t xml:space="preserve">Total Sales: </w:t>
      </w:r>
      <w:r w:rsidRPr="003A4FB2">
        <w:rPr>
          <w:b/>
          <w:bCs/>
        </w:rPr>
        <w:t>$[Total Sales for Furniture]</w:t>
      </w:r>
    </w:p>
    <w:p w14:paraId="0FF2EC0B" w14:textId="77777777" w:rsidR="003A4FB2" w:rsidRPr="003A4FB2" w:rsidRDefault="003A4FB2" w:rsidP="003A4FB2">
      <w:pPr>
        <w:numPr>
          <w:ilvl w:val="1"/>
          <w:numId w:val="3"/>
        </w:numPr>
      </w:pPr>
      <w:r w:rsidRPr="003A4FB2">
        <w:t xml:space="preserve">Profit: </w:t>
      </w:r>
      <w:r w:rsidRPr="003A4FB2">
        <w:rPr>
          <w:b/>
          <w:bCs/>
        </w:rPr>
        <w:t>$[Profit for Furniture]</w:t>
      </w:r>
    </w:p>
    <w:p w14:paraId="7556225B" w14:textId="77777777" w:rsidR="003A4FB2" w:rsidRPr="003A4FB2" w:rsidRDefault="003A4FB2" w:rsidP="003A4FB2">
      <w:pPr>
        <w:numPr>
          <w:ilvl w:val="1"/>
          <w:numId w:val="3"/>
        </w:numPr>
      </w:pPr>
      <w:r w:rsidRPr="003A4FB2">
        <w:t xml:space="preserve">Best-selling product: </w:t>
      </w:r>
      <w:r w:rsidRPr="003A4FB2">
        <w:rPr>
          <w:b/>
          <w:bCs/>
        </w:rPr>
        <w:t>Bush Westfield Collection Bookcases</w:t>
      </w:r>
    </w:p>
    <w:p w14:paraId="0470FE64" w14:textId="77777777" w:rsidR="003A4FB2" w:rsidRPr="003A4FB2" w:rsidRDefault="003A4FB2" w:rsidP="003A4FB2">
      <w:pPr>
        <w:numPr>
          <w:ilvl w:val="1"/>
          <w:numId w:val="3"/>
        </w:numPr>
      </w:pPr>
      <w:r w:rsidRPr="003A4FB2">
        <w:t xml:space="preserve">Low-performing product: </w:t>
      </w:r>
      <w:r w:rsidRPr="003A4FB2">
        <w:rPr>
          <w:b/>
          <w:bCs/>
        </w:rPr>
        <w:t>Hon Practical Foundations Training Table</w:t>
      </w:r>
    </w:p>
    <w:p w14:paraId="7DDBE338" w14:textId="77777777" w:rsidR="003A4FB2" w:rsidRPr="003A4FB2" w:rsidRDefault="003A4FB2" w:rsidP="003A4FB2">
      <w:pPr>
        <w:numPr>
          <w:ilvl w:val="0"/>
          <w:numId w:val="3"/>
        </w:numPr>
      </w:pPr>
      <w:r w:rsidRPr="003A4FB2">
        <w:rPr>
          <w:b/>
          <w:bCs/>
        </w:rPr>
        <w:t>Technology</w:t>
      </w:r>
      <w:r w:rsidRPr="003A4FB2">
        <w:t>:</w:t>
      </w:r>
    </w:p>
    <w:p w14:paraId="77A8D194" w14:textId="77777777" w:rsidR="003A4FB2" w:rsidRPr="003A4FB2" w:rsidRDefault="003A4FB2" w:rsidP="003A4FB2">
      <w:pPr>
        <w:numPr>
          <w:ilvl w:val="1"/>
          <w:numId w:val="3"/>
        </w:numPr>
      </w:pPr>
      <w:r w:rsidRPr="003A4FB2">
        <w:t xml:space="preserve">Total Sales: </w:t>
      </w:r>
      <w:r w:rsidRPr="003A4FB2">
        <w:rPr>
          <w:b/>
          <w:bCs/>
        </w:rPr>
        <w:t>$[Total Sales for Technology]</w:t>
      </w:r>
    </w:p>
    <w:p w14:paraId="227D0CE2" w14:textId="77777777" w:rsidR="003A4FB2" w:rsidRPr="003A4FB2" w:rsidRDefault="003A4FB2" w:rsidP="003A4FB2">
      <w:pPr>
        <w:numPr>
          <w:ilvl w:val="1"/>
          <w:numId w:val="3"/>
        </w:numPr>
      </w:pPr>
      <w:r w:rsidRPr="003A4FB2">
        <w:t xml:space="preserve">Profit: </w:t>
      </w:r>
      <w:r w:rsidRPr="003A4FB2">
        <w:rPr>
          <w:b/>
          <w:bCs/>
        </w:rPr>
        <w:t>$[Profit for Technology]</w:t>
      </w:r>
    </w:p>
    <w:p w14:paraId="32640628" w14:textId="77777777" w:rsidR="003A4FB2" w:rsidRPr="003A4FB2" w:rsidRDefault="003A4FB2" w:rsidP="003A4FB2">
      <w:pPr>
        <w:numPr>
          <w:ilvl w:val="1"/>
          <w:numId w:val="3"/>
        </w:numPr>
      </w:pPr>
      <w:r w:rsidRPr="003A4FB2">
        <w:t xml:space="preserve">Best-selling product: </w:t>
      </w:r>
      <w:r w:rsidRPr="003A4FB2">
        <w:rPr>
          <w:b/>
          <w:bCs/>
        </w:rPr>
        <w:t xml:space="preserve">Hewlett Packard 310 </w:t>
      </w:r>
      <w:proofErr w:type="spellStart"/>
      <w:r w:rsidRPr="003A4FB2">
        <w:rPr>
          <w:b/>
          <w:bCs/>
        </w:rPr>
        <w:t>Color</w:t>
      </w:r>
      <w:proofErr w:type="spellEnd"/>
      <w:r w:rsidRPr="003A4FB2">
        <w:rPr>
          <w:b/>
          <w:bCs/>
        </w:rPr>
        <w:t xml:space="preserve"> Digital Copier</w:t>
      </w:r>
    </w:p>
    <w:p w14:paraId="424CEE05" w14:textId="77777777" w:rsidR="003A4FB2" w:rsidRPr="003A4FB2" w:rsidRDefault="003A4FB2" w:rsidP="003A4FB2">
      <w:pPr>
        <w:numPr>
          <w:ilvl w:val="1"/>
          <w:numId w:val="3"/>
        </w:numPr>
      </w:pPr>
      <w:r w:rsidRPr="003A4FB2">
        <w:t xml:space="preserve">Low-performing product: </w:t>
      </w:r>
      <w:proofErr w:type="spellStart"/>
      <w:r w:rsidRPr="003A4FB2">
        <w:rPr>
          <w:b/>
          <w:bCs/>
        </w:rPr>
        <w:t>WD</w:t>
      </w:r>
      <w:proofErr w:type="spellEnd"/>
      <w:r w:rsidRPr="003A4FB2">
        <w:rPr>
          <w:b/>
          <w:bCs/>
        </w:rPr>
        <w:t xml:space="preserve"> My Passport Ultra </w:t>
      </w:r>
      <w:proofErr w:type="spellStart"/>
      <w:r w:rsidRPr="003A4FB2">
        <w:rPr>
          <w:b/>
          <w:bCs/>
        </w:rPr>
        <w:t>1TB</w:t>
      </w:r>
      <w:proofErr w:type="spellEnd"/>
      <w:r w:rsidRPr="003A4FB2">
        <w:rPr>
          <w:b/>
          <w:bCs/>
        </w:rPr>
        <w:t xml:space="preserve"> Portable External Hard Drive</w:t>
      </w:r>
    </w:p>
    <w:p w14:paraId="1C540638" w14:textId="77777777" w:rsidR="003A4FB2" w:rsidRPr="003A4FB2" w:rsidRDefault="003A4FB2" w:rsidP="003A4FB2">
      <w:pPr>
        <w:numPr>
          <w:ilvl w:val="0"/>
          <w:numId w:val="3"/>
        </w:numPr>
      </w:pPr>
      <w:r w:rsidRPr="003A4FB2">
        <w:rPr>
          <w:b/>
          <w:bCs/>
        </w:rPr>
        <w:t>Office Supplies</w:t>
      </w:r>
      <w:r w:rsidRPr="003A4FB2">
        <w:t>:</w:t>
      </w:r>
    </w:p>
    <w:p w14:paraId="5E7F41FF" w14:textId="77777777" w:rsidR="003A4FB2" w:rsidRPr="003A4FB2" w:rsidRDefault="003A4FB2" w:rsidP="003A4FB2">
      <w:pPr>
        <w:numPr>
          <w:ilvl w:val="1"/>
          <w:numId w:val="3"/>
        </w:numPr>
      </w:pPr>
      <w:r w:rsidRPr="003A4FB2">
        <w:t xml:space="preserve">Total Sales: </w:t>
      </w:r>
      <w:r w:rsidRPr="003A4FB2">
        <w:rPr>
          <w:b/>
          <w:bCs/>
        </w:rPr>
        <w:t>$[Total Sales for Office Supplies]</w:t>
      </w:r>
    </w:p>
    <w:p w14:paraId="5313C18E" w14:textId="77777777" w:rsidR="003A4FB2" w:rsidRPr="003A4FB2" w:rsidRDefault="003A4FB2" w:rsidP="003A4FB2">
      <w:pPr>
        <w:numPr>
          <w:ilvl w:val="1"/>
          <w:numId w:val="3"/>
        </w:numPr>
      </w:pPr>
      <w:r w:rsidRPr="003A4FB2">
        <w:t xml:space="preserve">Profit: </w:t>
      </w:r>
      <w:r w:rsidRPr="003A4FB2">
        <w:rPr>
          <w:b/>
          <w:bCs/>
        </w:rPr>
        <w:t>$[Profit for Office Supplies]</w:t>
      </w:r>
    </w:p>
    <w:p w14:paraId="37F55055" w14:textId="77777777" w:rsidR="003A4FB2" w:rsidRPr="003A4FB2" w:rsidRDefault="003A4FB2" w:rsidP="003A4FB2">
      <w:pPr>
        <w:numPr>
          <w:ilvl w:val="1"/>
          <w:numId w:val="3"/>
        </w:numPr>
      </w:pPr>
      <w:r w:rsidRPr="003A4FB2">
        <w:t xml:space="preserve">Best-selling product: </w:t>
      </w:r>
      <w:r w:rsidRPr="003A4FB2">
        <w:rPr>
          <w:b/>
          <w:bCs/>
        </w:rPr>
        <w:t>Logitech MX Performance Wireless Mouse</w:t>
      </w:r>
    </w:p>
    <w:p w14:paraId="5917AE5C" w14:textId="77777777" w:rsidR="003A4FB2" w:rsidRPr="003A4FB2" w:rsidRDefault="003A4FB2" w:rsidP="003A4FB2">
      <w:pPr>
        <w:numPr>
          <w:ilvl w:val="1"/>
          <w:numId w:val="3"/>
        </w:numPr>
      </w:pPr>
      <w:r w:rsidRPr="003A4FB2">
        <w:t xml:space="preserve">Low-performing product: </w:t>
      </w:r>
      <w:r w:rsidRPr="003A4FB2">
        <w:rPr>
          <w:b/>
          <w:bCs/>
        </w:rPr>
        <w:t>Avery Arch Ring Binders</w:t>
      </w:r>
    </w:p>
    <w:p w14:paraId="7C88E552" w14:textId="77777777" w:rsidR="003A4FB2" w:rsidRPr="003A4FB2" w:rsidRDefault="003A4FB2" w:rsidP="003A4FB2">
      <w:pPr>
        <w:rPr>
          <w:b/>
          <w:bCs/>
        </w:rPr>
      </w:pPr>
      <w:r w:rsidRPr="003A4FB2">
        <w:rPr>
          <w:b/>
          <w:bCs/>
        </w:rPr>
        <w:t>Key Insights:</w:t>
      </w:r>
    </w:p>
    <w:p w14:paraId="2AD27C31" w14:textId="77777777" w:rsidR="003A4FB2" w:rsidRPr="003A4FB2" w:rsidRDefault="003A4FB2" w:rsidP="003A4FB2">
      <w:pPr>
        <w:numPr>
          <w:ilvl w:val="0"/>
          <w:numId w:val="4"/>
        </w:numPr>
      </w:pPr>
      <w:r w:rsidRPr="003A4FB2">
        <w:rPr>
          <w:b/>
          <w:bCs/>
        </w:rPr>
        <w:t>Technology products</w:t>
      </w:r>
      <w:r w:rsidRPr="003A4FB2">
        <w:t xml:space="preserve"> have a higher sales volume and profit margins.</w:t>
      </w:r>
    </w:p>
    <w:p w14:paraId="67F331F3" w14:textId="77777777" w:rsidR="003A4FB2" w:rsidRPr="003A4FB2" w:rsidRDefault="003A4FB2" w:rsidP="003A4FB2">
      <w:pPr>
        <w:numPr>
          <w:ilvl w:val="0"/>
          <w:numId w:val="4"/>
        </w:numPr>
      </w:pPr>
      <w:r w:rsidRPr="003A4FB2">
        <w:rPr>
          <w:b/>
          <w:bCs/>
        </w:rPr>
        <w:t>Office supplies</w:t>
      </w:r>
      <w:r w:rsidRPr="003A4FB2">
        <w:t xml:space="preserve"> such as binders and art supplies tend to have lower sales and profits, possibly indicating low demand.</w:t>
      </w:r>
    </w:p>
    <w:p w14:paraId="77D0226C" w14:textId="77777777" w:rsidR="003A4FB2" w:rsidRPr="003A4FB2" w:rsidRDefault="00000000" w:rsidP="003A4FB2">
      <w:r>
        <w:pict w14:anchorId="3AB6E1D3">
          <v:rect id="_x0000_i1027" style="width:0;height:1.5pt" o:hralign="center" o:hrstd="t" o:hr="t" fillcolor="#a0a0a0" stroked="f"/>
        </w:pict>
      </w:r>
    </w:p>
    <w:p w14:paraId="06C57FB3" w14:textId="77777777" w:rsidR="003A4FB2" w:rsidRPr="003A4FB2" w:rsidRDefault="003A4FB2" w:rsidP="003A4FB2">
      <w:pPr>
        <w:rPr>
          <w:b/>
          <w:bCs/>
          <w:sz w:val="28"/>
          <w:szCs w:val="28"/>
        </w:rPr>
      </w:pPr>
      <w:r w:rsidRPr="003A4FB2">
        <w:rPr>
          <w:b/>
          <w:bCs/>
          <w:sz w:val="28"/>
          <w:szCs w:val="28"/>
        </w:rPr>
        <w:t>3. Customer and Segment Analysis</w:t>
      </w:r>
    </w:p>
    <w:p w14:paraId="61C0B03F" w14:textId="77777777" w:rsidR="003A4FB2" w:rsidRPr="003A4FB2" w:rsidRDefault="003A4FB2" w:rsidP="003A4FB2">
      <w:r w:rsidRPr="003A4FB2">
        <w:t>The customer base is segmented into three main categories:</w:t>
      </w:r>
    </w:p>
    <w:p w14:paraId="38363FE6" w14:textId="77777777" w:rsidR="003A4FB2" w:rsidRPr="003A4FB2" w:rsidRDefault="003A4FB2" w:rsidP="003A4FB2">
      <w:pPr>
        <w:numPr>
          <w:ilvl w:val="0"/>
          <w:numId w:val="5"/>
        </w:numPr>
      </w:pPr>
      <w:r w:rsidRPr="003A4FB2">
        <w:rPr>
          <w:b/>
          <w:bCs/>
        </w:rPr>
        <w:t>Corporate</w:t>
      </w:r>
      <w:r w:rsidRPr="003A4FB2">
        <w:t>: The majority of the sales come from corporate customers, reflecting strong demand for office supplies and technology products.</w:t>
      </w:r>
    </w:p>
    <w:p w14:paraId="143E1A52" w14:textId="77777777" w:rsidR="003A4FB2" w:rsidRPr="003A4FB2" w:rsidRDefault="003A4FB2" w:rsidP="003A4FB2">
      <w:pPr>
        <w:numPr>
          <w:ilvl w:val="0"/>
          <w:numId w:val="5"/>
        </w:numPr>
      </w:pPr>
      <w:r w:rsidRPr="003A4FB2">
        <w:rPr>
          <w:b/>
          <w:bCs/>
        </w:rPr>
        <w:t>Consumer</w:t>
      </w:r>
      <w:r w:rsidRPr="003A4FB2">
        <w:t>: This segment accounts for a smaller portion of the total sales but still represents a significant part of the total revenue.</w:t>
      </w:r>
    </w:p>
    <w:p w14:paraId="2D84855F" w14:textId="77777777" w:rsidR="003A4FB2" w:rsidRPr="003A4FB2" w:rsidRDefault="003A4FB2" w:rsidP="003A4FB2">
      <w:pPr>
        <w:numPr>
          <w:ilvl w:val="0"/>
          <w:numId w:val="5"/>
        </w:numPr>
      </w:pPr>
      <w:r w:rsidRPr="003A4FB2">
        <w:rPr>
          <w:b/>
          <w:bCs/>
        </w:rPr>
        <w:t>Home Office</w:t>
      </w:r>
      <w:r w:rsidRPr="003A4FB2">
        <w:t>: This segment had the least number of transactions but showed interest in higher-margin items like furniture and accessories.</w:t>
      </w:r>
    </w:p>
    <w:p w14:paraId="4FFD4F39" w14:textId="77777777" w:rsidR="003A4FB2" w:rsidRPr="003A4FB2" w:rsidRDefault="003A4FB2" w:rsidP="003A4FB2">
      <w:pPr>
        <w:rPr>
          <w:b/>
          <w:bCs/>
        </w:rPr>
      </w:pPr>
      <w:r w:rsidRPr="003A4FB2">
        <w:rPr>
          <w:b/>
          <w:bCs/>
        </w:rPr>
        <w:t>Key Insights:</w:t>
      </w:r>
    </w:p>
    <w:p w14:paraId="43D52303" w14:textId="77777777" w:rsidR="003A4FB2" w:rsidRPr="003A4FB2" w:rsidRDefault="003A4FB2" w:rsidP="003A4FB2">
      <w:pPr>
        <w:numPr>
          <w:ilvl w:val="0"/>
          <w:numId w:val="6"/>
        </w:numPr>
      </w:pPr>
      <w:r w:rsidRPr="003A4FB2">
        <w:rPr>
          <w:b/>
          <w:bCs/>
        </w:rPr>
        <w:t>Corporate Customers</w:t>
      </w:r>
      <w:r w:rsidRPr="003A4FB2">
        <w:t xml:space="preserve">: The corporate segment dominates sales, particularly in the technology sector, with </w:t>
      </w:r>
      <w:r w:rsidRPr="003A4FB2">
        <w:rPr>
          <w:b/>
          <w:bCs/>
        </w:rPr>
        <w:t>$[Total Sales from Corporate]</w:t>
      </w:r>
      <w:r w:rsidRPr="003A4FB2">
        <w:t xml:space="preserve"> in sales and </w:t>
      </w:r>
      <w:r w:rsidRPr="003A4FB2">
        <w:rPr>
          <w:b/>
          <w:bCs/>
        </w:rPr>
        <w:t>$[Profit from Corporate]</w:t>
      </w:r>
      <w:r w:rsidRPr="003A4FB2">
        <w:t xml:space="preserve"> profit.</w:t>
      </w:r>
    </w:p>
    <w:p w14:paraId="62ACF3BE" w14:textId="77777777" w:rsidR="003A4FB2" w:rsidRPr="003A4FB2" w:rsidRDefault="003A4FB2" w:rsidP="003A4FB2">
      <w:pPr>
        <w:numPr>
          <w:ilvl w:val="0"/>
          <w:numId w:val="6"/>
        </w:numPr>
      </w:pPr>
      <w:r w:rsidRPr="003A4FB2">
        <w:rPr>
          <w:b/>
          <w:bCs/>
        </w:rPr>
        <w:t>Consumer Segment</w:t>
      </w:r>
      <w:r w:rsidRPr="003A4FB2">
        <w:t>: The consumer segment, particularly for office supplies, had the lowest profit margin.</w:t>
      </w:r>
    </w:p>
    <w:p w14:paraId="200FAF12" w14:textId="77777777" w:rsidR="003A4FB2" w:rsidRPr="003A4FB2" w:rsidRDefault="003A4FB2" w:rsidP="003A4FB2">
      <w:pPr>
        <w:numPr>
          <w:ilvl w:val="0"/>
          <w:numId w:val="6"/>
        </w:numPr>
      </w:pPr>
      <w:r w:rsidRPr="003A4FB2">
        <w:rPr>
          <w:b/>
          <w:bCs/>
        </w:rPr>
        <w:t>Home Office Segment</w:t>
      </w:r>
      <w:r w:rsidRPr="003A4FB2">
        <w:t>: Though smaller, home office customers tend to purchase higher-margin items like furniture.</w:t>
      </w:r>
    </w:p>
    <w:p w14:paraId="14BC005C" w14:textId="77777777" w:rsidR="003A4FB2" w:rsidRPr="003A4FB2" w:rsidRDefault="00000000" w:rsidP="003A4FB2">
      <w:r>
        <w:pict w14:anchorId="150231BF">
          <v:rect id="_x0000_i1028" style="width:0;height:1.5pt" o:hralign="center" o:hrstd="t" o:hr="t" fillcolor="#a0a0a0" stroked="f"/>
        </w:pict>
      </w:r>
    </w:p>
    <w:p w14:paraId="2F7AFCB2" w14:textId="77777777" w:rsidR="003A4FB2" w:rsidRDefault="003A4FB2" w:rsidP="003A4FB2">
      <w:pPr>
        <w:rPr>
          <w:b/>
          <w:bCs/>
        </w:rPr>
      </w:pPr>
    </w:p>
    <w:p w14:paraId="0B669374" w14:textId="49507A92" w:rsidR="003A4FB2" w:rsidRPr="003A4FB2" w:rsidRDefault="003A4FB2" w:rsidP="003A4FB2">
      <w:pPr>
        <w:rPr>
          <w:b/>
          <w:bCs/>
          <w:sz w:val="28"/>
          <w:szCs w:val="28"/>
        </w:rPr>
      </w:pPr>
      <w:r w:rsidRPr="003A4FB2">
        <w:rPr>
          <w:b/>
          <w:bCs/>
          <w:sz w:val="28"/>
          <w:szCs w:val="28"/>
        </w:rPr>
        <w:t>4. Regional and State-Level Performance</w:t>
      </w:r>
    </w:p>
    <w:p w14:paraId="79338E4C" w14:textId="77777777" w:rsidR="003A4FB2" w:rsidRPr="003A4FB2" w:rsidRDefault="003A4FB2" w:rsidP="003A4FB2">
      <w:r w:rsidRPr="003A4FB2">
        <w:t>Sales data was segmented by regions across the United States:</w:t>
      </w:r>
    </w:p>
    <w:p w14:paraId="49E6EC8D" w14:textId="77777777" w:rsidR="003A4FB2" w:rsidRPr="003A4FB2" w:rsidRDefault="003A4FB2" w:rsidP="003A4FB2">
      <w:pPr>
        <w:numPr>
          <w:ilvl w:val="0"/>
          <w:numId w:val="7"/>
        </w:numPr>
      </w:pPr>
      <w:r w:rsidRPr="003A4FB2">
        <w:rPr>
          <w:b/>
          <w:bCs/>
        </w:rPr>
        <w:t>Top Performing Regions</w:t>
      </w:r>
      <w:r w:rsidRPr="003A4FB2">
        <w:t>:</w:t>
      </w:r>
    </w:p>
    <w:p w14:paraId="3B0DA947" w14:textId="77777777" w:rsidR="003A4FB2" w:rsidRPr="003A4FB2" w:rsidRDefault="003A4FB2" w:rsidP="003A4FB2">
      <w:pPr>
        <w:numPr>
          <w:ilvl w:val="1"/>
          <w:numId w:val="7"/>
        </w:numPr>
      </w:pPr>
      <w:r w:rsidRPr="003A4FB2">
        <w:rPr>
          <w:b/>
          <w:bCs/>
        </w:rPr>
        <w:t>East</w:t>
      </w:r>
      <w:r w:rsidRPr="003A4FB2">
        <w:t xml:space="preserve">: The highest revenue was generated from this region, with </w:t>
      </w:r>
      <w:r w:rsidRPr="003A4FB2">
        <w:rPr>
          <w:b/>
          <w:bCs/>
        </w:rPr>
        <w:t>$[Total Sales in East]</w:t>
      </w:r>
      <w:r w:rsidRPr="003A4FB2">
        <w:t xml:space="preserve"> in sales, particularly from </w:t>
      </w:r>
      <w:r w:rsidRPr="003A4FB2">
        <w:rPr>
          <w:b/>
          <w:bCs/>
        </w:rPr>
        <w:t>Pennsylvania</w:t>
      </w:r>
      <w:r w:rsidRPr="003A4FB2">
        <w:t xml:space="preserve"> and </w:t>
      </w:r>
      <w:r w:rsidRPr="003A4FB2">
        <w:rPr>
          <w:b/>
          <w:bCs/>
        </w:rPr>
        <w:t>Maryland</w:t>
      </w:r>
      <w:r w:rsidRPr="003A4FB2">
        <w:t>.</w:t>
      </w:r>
    </w:p>
    <w:p w14:paraId="1623CA48" w14:textId="77777777" w:rsidR="003A4FB2" w:rsidRPr="003A4FB2" w:rsidRDefault="003A4FB2" w:rsidP="003A4FB2">
      <w:pPr>
        <w:numPr>
          <w:ilvl w:val="1"/>
          <w:numId w:val="7"/>
        </w:numPr>
      </w:pPr>
      <w:r w:rsidRPr="003A4FB2">
        <w:rPr>
          <w:b/>
          <w:bCs/>
        </w:rPr>
        <w:t>South</w:t>
      </w:r>
      <w:r w:rsidRPr="003A4FB2">
        <w:t xml:space="preserve">: The second-highest performing region, with notable contributions from states like </w:t>
      </w:r>
      <w:r w:rsidRPr="003A4FB2">
        <w:rPr>
          <w:b/>
          <w:bCs/>
        </w:rPr>
        <w:t>Florida</w:t>
      </w:r>
      <w:r w:rsidRPr="003A4FB2">
        <w:t xml:space="preserve"> and </w:t>
      </w:r>
      <w:r w:rsidRPr="003A4FB2">
        <w:rPr>
          <w:b/>
          <w:bCs/>
        </w:rPr>
        <w:t>Texas</w:t>
      </w:r>
      <w:r w:rsidRPr="003A4FB2">
        <w:t>.</w:t>
      </w:r>
    </w:p>
    <w:p w14:paraId="7613FC8D" w14:textId="77777777" w:rsidR="003A4FB2" w:rsidRPr="003A4FB2" w:rsidRDefault="003A4FB2" w:rsidP="003A4FB2">
      <w:pPr>
        <w:numPr>
          <w:ilvl w:val="0"/>
          <w:numId w:val="7"/>
        </w:numPr>
      </w:pPr>
      <w:r w:rsidRPr="003A4FB2">
        <w:rPr>
          <w:b/>
          <w:bCs/>
        </w:rPr>
        <w:t>Low Performing Regions</w:t>
      </w:r>
      <w:r w:rsidRPr="003A4FB2">
        <w:t>:</w:t>
      </w:r>
    </w:p>
    <w:p w14:paraId="77CCA99A" w14:textId="77777777" w:rsidR="003A4FB2" w:rsidRPr="003A4FB2" w:rsidRDefault="003A4FB2" w:rsidP="003A4FB2">
      <w:pPr>
        <w:numPr>
          <w:ilvl w:val="1"/>
          <w:numId w:val="7"/>
        </w:numPr>
      </w:pPr>
      <w:r w:rsidRPr="003A4FB2">
        <w:rPr>
          <w:b/>
          <w:bCs/>
        </w:rPr>
        <w:t>Central</w:t>
      </w:r>
      <w:r w:rsidRPr="003A4FB2">
        <w:t xml:space="preserve">: This region had relatively lower sales, particularly in states like </w:t>
      </w:r>
      <w:r w:rsidRPr="003A4FB2">
        <w:rPr>
          <w:b/>
          <w:bCs/>
        </w:rPr>
        <w:t>Oklahoma</w:t>
      </w:r>
      <w:r w:rsidRPr="003A4FB2">
        <w:t xml:space="preserve"> and </w:t>
      </w:r>
      <w:r w:rsidRPr="003A4FB2">
        <w:rPr>
          <w:b/>
          <w:bCs/>
        </w:rPr>
        <w:t>Wisconsin</w:t>
      </w:r>
      <w:r w:rsidRPr="003A4FB2">
        <w:t>.</w:t>
      </w:r>
    </w:p>
    <w:p w14:paraId="019366DF" w14:textId="77777777" w:rsidR="003A4FB2" w:rsidRPr="003A4FB2" w:rsidRDefault="003A4FB2" w:rsidP="003A4FB2">
      <w:pPr>
        <w:rPr>
          <w:b/>
          <w:bCs/>
        </w:rPr>
      </w:pPr>
      <w:r w:rsidRPr="003A4FB2">
        <w:rPr>
          <w:b/>
          <w:bCs/>
        </w:rPr>
        <w:t>Key Insights:</w:t>
      </w:r>
    </w:p>
    <w:p w14:paraId="0EDE181C" w14:textId="77777777" w:rsidR="003A4FB2" w:rsidRPr="003A4FB2" w:rsidRDefault="003A4FB2" w:rsidP="003A4FB2">
      <w:pPr>
        <w:numPr>
          <w:ilvl w:val="0"/>
          <w:numId w:val="8"/>
        </w:numPr>
      </w:pPr>
      <w:r w:rsidRPr="003A4FB2">
        <w:rPr>
          <w:b/>
          <w:bCs/>
        </w:rPr>
        <w:t>East Region</w:t>
      </w:r>
      <w:r w:rsidRPr="003A4FB2">
        <w:t>: High demand for office supplies and technology.</w:t>
      </w:r>
    </w:p>
    <w:p w14:paraId="794FAC42" w14:textId="77777777" w:rsidR="003A4FB2" w:rsidRPr="003A4FB2" w:rsidRDefault="003A4FB2" w:rsidP="003A4FB2">
      <w:pPr>
        <w:numPr>
          <w:ilvl w:val="0"/>
          <w:numId w:val="8"/>
        </w:numPr>
      </w:pPr>
      <w:r w:rsidRPr="003A4FB2">
        <w:rPr>
          <w:b/>
          <w:bCs/>
        </w:rPr>
        <w:t>South Region</w:t>
      </w:r>
      <w:r w:rsidRPr="003A4FB2">
        <w:t>: High demand for furniture and accessories.</w:t>
      </w:r>
    </w:p>
    <w:p w14:paraId="00904D44" w14:textId="77777777" w:rsidR="003A4FB2" w:rsidRPr="003A4FB2" w:rsidRDefault="00000000" w:rsidP="003A4FB2">
      <w:r>
        <w:pict w14:anchorId="103B3AEA">
          <v:rect id="_x0000_i1029" style="width:0;height:1.5pt" o:hralign="center" o:hrstd="t" o:hr="t" fillcolor="#a0a0a0" stroked="f"/>
        </w:pict>
      </w:r>
    </w:p>
    <w:p w14:paraId="3AF0C727" w14:textId="77777777" w:rsidR="003A4FB2" w:rsidRPr="003A4FB2" w:rsidRDefault="003A4FB2" w:rsidP="003A4FB2">
      <w:pPr>
        <w:rPr>
          <w:b/>
          <w:bCs/>
          <w:sz w:val="28"/>
          <w:szCs w:val="28"/>
        </w:rPr>
      </w:pPr>
      <w:r w:rsidRPr="003A4FB2">
        <w:rPr>
          <w:b/>
          <w:bCs/>
          <w:sz w:val="28"/>
          <w:szCs w:val="28"/>
        </w:rPr>
        <w:t>5. Payment Mode Analysis</w:t>
      </w:r>
    </w:p>
    <w:p w14:paraId="4214E568" w14:textId="77777777" w:rsidR="003A4FB2" w:rsidRPr="003A4FB2" w:rsidRDefault="003A4FB2" w:rsidP="003A4FB2">
      <w:r w:rsidRPr="003A4FB2">
        <w:t xml:space="preserve">Payment modes used include </w:t>
      </w:r>
      <w:r w:rsidRPr="003A4FB2">
        <w:rPr>
          <w:b/>
          <w:bCs/>
        </w:rPr>
        <w:t>Online</w:t>
      </w:r>
      <w:r w:rsidRPr="003A4FB2">
        <w:t xml:space="preserve">, </w:t>
      </w:r>
      <w:r w:rsidRPr="003A4FB2">
        <w:rPr>
          <w:b/>
          <w:bCs/>
        </w:rPr>
        <w:t>Cards</w:t>
      </w:r>
      <w:r w:rsidRPr="003A4FB2">
        <w:t xml:space="preserve">, and </w:t>
      </w:r>
      <w:r w:rsidRPr="003A4FB2">
        <w:rPr>
          <w:b/>
          <w:bCs/>
        </w:rPr>
        <w:t>Cash on Delivery (COD)</w:t>
      </w:r>
      <w:r w:rsidRPr="003A4FB2">
        <w:t>. Below is a breakdown of performance by payment type:</w:t>
      </w:r>
    </w:p>
    <w:p w14:paraId="36B19B9A" w14:textId="77777777" w:rsidR="003A4FB2" w:rsidRPr="003A4FB2" w:rsidRDefault="003A4FB2" w:rsidP="003A4FB2">
      <w:pPr>
        <w:numPr>
          <w:ilvl w:val="0"/>
          <w:numId w:val="9"/>
        </w:numPr>
      </w:pPr>
      <w:r w:rsidRPr="003A4FB2">
        <w:rPr>
          <w:b/>
          <w:bCs/>
        </w:rPr>
        <w:t>Online Payments</w:t>
      </w:r>
      <w:r w:rsidRPr="003A4FB2">
        <w:t xml:space="preserve">: Constituted </w:t>
      </w:r>
      <w:r w:rsidRPr="003A4FB2">
        <w:rPr>
          <w:b/>
          <w:bCs/>
        </w:rPr>
        <w:t>[Percentage]%</w:t>
      </w:r>
      <w:r w:rsidRPr="003A4FB2">
        <w:t xml:space="preserve"> of all transactions, with total sales of </w:t>
      </w:r>
      <w:r w:rsidRPr="003A4FB2">
        <w:rPr>
          <w:b/>
          <w:bCs/>
        </w:rPr>
        <w:t>$[Online Sales]</w:t>
      </w:r>
      <w:r w:rsidRPr="003A4FB2">
        <w:t>.</w:t>
      </w:r>
    </w:p>
    <w:p w14:paraId="56AB2E19" w14:textId="77777777" w:rsidR="003A4FB2" w:rsidRPr="003A4FB2" w:rsidRDefault="003A4FB2" w:rsidP="003A4FB2">
      <w:pPr>
        <w:numPr>
          <w:ilvl w:val="0"/>
          <w:numId w:val="9"/>
        </w:numPr>
      </w:pPr>
      <w:r w:rsidRPr="003A4FB2">
        <w:rPr>
          <w:b/>
          <w:bCs/>
        </w:rPr>
        <w:t>Card Payments</w:t>
      </w:r>
      <w:r w:rsidRPr="003A4FB2">
        <w:t xml:space="preserve">: Generated </w:t>
      </w:r>
      <w:r w:rsidRPr="003A4FB2">
        <w:rPr>
          <w:b/>
          <w:bCs/>
        </w:rPr>
        <w:t>[Card Sales]</w:t>
      </w:r>
      <w:r w:rsidRPr="003A4FB2">
        <w:t xml:space="preserve"> in sales.</w:t>
      </w:r>
    </w:p>
    <w:p w14:paraId="0014560B" w14:textId="77777777" w:rsidR="003A4FB2" w:rsidRPr="003A4FB2" w:rsidRDefault="003A4FB2" w:rsidP="003A4FB2">
      <w:pPr>
        <w:numPr>
          <w:ilvl w:val="0"/>
          <w:numId w:val="9"/>
        </w:numPr>
      </w:pPr>
      <w:r w:rsidRPr="003A4FB2">
        <w:rPr>
          <w:b/>
          <w:bCs/>
        </w:rPr>
        <w:t>COD</w:t>
      </w:r>
      <w:r w:rsidRPr="003A4FB2">
        <w:t xml:space="preserve">: Represented </w:t>
      </w:r>
      <w:r w:rsidRPr="003A4FB2">
        <w:rPr>
          <w:b/>
          <w:bCs/>
        </w:rPr>
        <w:t>[COD Sales]</w:t>
      </w:r>
      <w:r w:rsidRPr="003A4FB2">
        <w:t xml:space="preserve"> in sales, primarily in </w:t>
      </w:r>
      <w:r w:rsidRPr="003A4FB2">
        <w:rPr>
          <w:b/>
          <w:bCs/>
        </w:rPr>
        <w:t>high-value transactions</w:t>
      </w:r>
      <w:r w:rsidRPr="003A4FB2">
        <w:t>.</w:t>
      </w:r>
    </w:p>
    <w:p w14:paraId="2735991F" w14:textId="77777777" w:rsidR="003A4FB2" w:rsidRPr="003A4FB2" w:rsidRDefault="003A4FB2" w:rsidP="003A4FB2">
      <w:pPr>
        <w:rPr>
          <w:b/>
          <w:bCs/>
        </w:rPr>
      </w:pPr>
      <w:r w:rsidRPr="003A4FB2">
        <w:rPr>
          <w:b/>
          <w:bCs/>
        </w:rPr>
        <w:t>Key Insights:</w:t>
      </w:r>
    </w:p>
    <w:p w14:paraId="4E400BC9" w14:textId="77777777" w:rsidR="003A4FB2" w:rsidRPr="003A4FB2" w:rsidRDefault="003A4FB2" w:rsidP="003A4FB2">
      <w:pPr>
        <w:numPr>
          <w:ilvl w:val="0"/>
          <w:numId w:val="10"/>
        </w:numPr>
      </w:pPr>
      <w:r w:rsidRPr="003A4FB2">
        <w:rPr>
          <w:b/>
          <w:bCs/>
        </w:rPr>
        <w:t>Online Payments</w:t>
      </w:r>
      <w:r w:rsidRPr="003A4FB2">
        <w:t xml:space="preserve"> were most frequently used for lower-priced items.</w:t>
      </w:r>
    </w:p>
    <w:p w14:paraId="0A10F71D" w14:textId="77777777" w:rsidR="003A4FB2" w:rsidRPr="003A4FB2" w:rsidRDefault="003A4FB2" w:rsidP="003A4FB2">
      <w:pPr>
        <w:numPr>
          <w:ilvl w:val="0"/>
          <w:numId w:val="10"/>
        </w:numPr>
      </w:pPr>
      <w:r w:rsidRPr="003A4FB2">
        <w:rPr>
          <w:b/>
          <w:bCs/>
        </w:rPr>
        <w:t>COD Payments</w:t>
      </w:r>
      <w:r w:rsidRPr="003A4FB2">
        <w:t xml:space="preserve"> tend to be preferred for higher-priced items like technology products.</w:t>
      </w:r>
    </w:p>
    <w:p w14:paraId="47E4C5E3" w14:textId="77777777" w:rsidR="003A4FB2" w:rsidRPr="003A4FB2" w:rsidRDefault="00000000" w:rsidP="003A4FB2">
      <w:r>
        <w:pict w14:anchorId="4B4FE445">
          <v:rect id="_x0000_i1030" style="width:0;height:1.5pt" o:hralign="center" o:hrstd="t" o:hr="t" fillcolor="#a0a0a0" stroked="f"/>
        </w:pict>
      </w:r>
    </w:p>
    <w:p w14:paraId="2E8871B4" w14:textId="77777777" w:rsidR="003A4FB2" w:rsidRPr="003A4FB2" w:rsidRDefault="003A4FB2" w:rsidP="003A4FB2">
      <w:pPr>
        <w:rPr>
          <w:b/>
          <w:bCs/>
          <w:sz w:val="28"/>
          <w:szCs w:val="28"/>
        </w:rPr>
      </w:pPr>
      <w:r w:rsidRPr="003A4FB2">
        <w:rPr>
          <w:b/>
          <w:bCs/>
          <w:sz w:val="28"/>
          <w:szCs w:val="28"/>
        </w:rPr>
        <w:t>6. Returns and Refunds Analysis</w:t>
      </w:r>
    </w:p>
    <w:p w14:paraId="437ED0DF" w14:textId="77777777" w:rsidR="003A4FB2" w:rsidRPr="003A4FB2" w:rsidRDefault="003A4FB2" w:rsidP="003A4FB2">
      <w:r w:rsidRPr="003A4FB2">
        <w:t>The dataset contains information about product returns:</w:t>
      </w:r>
    </w:p>
    <w:p w14:paraId="731FC39D" w14:textId="77777777" w:rsidR="003A4FB2" w:rsidRPr="003A4FB2" w:rsidRDefault="003A4FB2" w:rsidP="003A4FB2">
      <w:pPr>
        <w:numPr>
          <w:ilvl w:val="0"/>
          <w:numId w:val="11"/>
        </w:numPr>
      </w:pPr>
      <w:r w:rsidRPr="003A4FB2">
        <w:rPr>
          <w:b/>
          <w:bCs/>
        </w:rPr>
        <w:t>Total Returns</w:t>
      </w:r>
      <w:r w:rsidRPr="003A4FB2">
        <w:t xml:space="preserve">: </w:t>
      </w:r>
      <w:r w:rsidRPr="003A4FB2">
        <w:rPr>
          <w:b/>
          <w:bCs/>
        </w:rPr>
        <w:t>[Number of Returns]</w:t>
      </w:r>
      <w:r w:rsidRPr="003A4FB2">
        <w:t xml:space="preserve"> transactions were returned, accounting for </w:t>
      </w:r>
      <w:r w:rsidRPr="003A4FB2">
        <w:rPr>
          <w:b/>
          <w:bCs/>
        </w:rPr>
        <w:t>[Percentage]%</w:t>
      </w:r>
      <w:r w:rsidRPr="003A4FB2">
        <w:t xml:space="preserve"> of total sales.</w:t>
      </w:r>
    </w:p>
    <w:p w14:paraId="24A05E9D" w14:textId="77777777" w:rsidR="003A4FB2" w:rsidRPr="003A4FB2" w:rsidRDefault="003A4FB2" w:rsidP="003A4FB2">
      <w:pPr>
        <w:numPr>
          <w:ilvl w:val="0"/>
          <w:numId w:val="11"/>
        </w:numPr>
      </w:pPr>
      <w:r w:rsidRPr="003A4FB2">
        <w:rPr>
          <w:b/>
          <w:bCs/>
        </w:rPr>
        <w:t>Returned Products</w:t>
      </w:r>
      <w:r w:rsidRPr="003A4FB2">
        <w:t xml:space="preserve">: Items frequently returned include </w:t>
      </w:r>
      <w:r w:rsidRPr="003A4FB2">
        <w:rPr>
          <w:b/>
          <w:bCs/>
        </w:rPr>
        <w:t xml:space="preserve">Logitech </w:t>
      </w:r>
      <w:proofErr w:type="spellStart"/>
      <w:r w:rsidRPr="003A4FB2">
        <w:rPr>
          <w:b/>
          <w:bCs/>
        </w:rPr>
        <w:t>B530</w:t>
      </w:r>
      <w:proofErr w:type="spellEnd"/>
      <w:r w:rsidRPr="003A4FB2">
        <w:rPr>
          <w:b/>
          <w:bCs/>
        </w:rPr>
        <w:t xml:space="preserve"> USB Headset</w:t>
      </w:r>
      <w:r w:rsidRPr="003A4FB2">
        <w:t xml:space="preserve"> and </w:t>
      </w:r>
      <w:r w:rsidRPr="003A4FB2">
        <w:rPr>
          <w:b/>
          <w:bCs/>
        </w:rPr>
        <w:t>Plastic Binding Combs</w:t>
      </w:r>
      <w:r w:rsidRPr="003A4FB2">
        <w:t>.</w:t>
      </w:r>
    </w:p>
    <w:p w14:paraId="375A7B30" w14:textId="77777777" w:rsidR="003A4FB2" w:rsidRPr="003A4FB2" w:rsidRDefault="003A4FB2" w:rsidP="003A4FB2">
      <w:pPr>
        <w:numPr>
          <w:ilvl w:val="0"/>
          <w:numId w:val="11"/>
        </w:numPr>
      </w:pPr>
      <w:r w:rsidRPr="003A4FB2">
        <w:rPr>
          <w:b/>
          <w:bCs/>
        </w:rPr>
        <w:t>Non-returned Products</w:t>
      </w:r>
      <w:r w:rsidRPr="003A4FB2">
        <w:t xml:space="preserve">: Higher-priced items like </w:t>
      </w:r>
      <w:r w:rsidRPr="003A4FB2">
        <w:rPr>
          <w:b/>
          <w:bCs/>
        </w:rPr>
        <w:t>Bush Westfield Collection Bookcases</w:t>
      </w:r>
      <w:r w:rsidRPr="003A4FB2">
        <w:t xml:space="preserve"> and </w:t>
      </w:r>
      <w:r w:rsidRPr="003A4FB2">
        <w:rPr>
          <w:b/>
          <w:bCs/>
        </w:rPr>
        <w:t>Hewlett Packard 310 Copier</w:t>
      </w:r>
      <w:r w:rsidRPr="003A4FB2">
        <w:t xml:space="preserve"> had no returns.</w:t>
      </w:r>
    </w:p>
    <w:p w14:paraId="2534A539" w14:textId="77777777" w:rsidR="003A4FB2" w:rsidRPr="003A4FB2" w:rsidRDefault="003A4FB2" w:rsidP="003A4FB2">
      <w:pPr>
        <w:rPr>
          <w:b/>
          <w:bCs/>
        </w:rPr>
      </w:pPr>
      <w:r w:rsidRPr="003A4FB2">
        <w:rPr>
          <w:b/>
          <w:bCs/>
        </w:rPr>
        <w:t>Key Insights:</w:t>
      </w:r>
    </w:p>
    <w:p w14:paraId="6FB34BCE" w14:textId="77777777" w:rsidR="003A4FB2" w:rsidRPr="003A4FB2" w:rsidRDefault="003A4FB2" w:rsidP="003A4FB2">
      <w:pPr>
        <w:numPr>
          <w:ilvl w:val="0"/>
          <w:numId w:val="12"/>
        </w:numPr>
      </w:pPr>
      <w:r w:rsidRPr="003A4FB2">
        <w:t xml:space="preserve">A small proportion of sales involve returns, with returns clustered in the </w:t>
      </w:r>
      <w:r w:rsidRPr="003A4FB2">
        <w:rPr>
          <w:b/>
          <w:bCs/>
        </w:rPr>
        <w:t>office supplies</w:t>
      </w:r>
      <w:r w:rsidRPr="003A4FB2">
        <w:t xml:space="preserve"> category.</w:t>
      </w:r>
    </w:p>
    <w:p w14:paraId="4D566AE9" w14:textId="77777777" w:rsidR="008F7FC5" w:rsidRDefault="008F7FC5" w:rsidP="008F7FC5"/>
    <w:p w14:paraId="7D87658B" w14:textId="77777777" w:rsidR="008F7FC5" w:rsidRDefault="008F7FC5" w:rsidP="008F7FC5"/>
    <w:p w14:paraId="73DB3346" w14:textId="0827404C" w:rsidR="008F7FC5" w:rsidRPr="008F7FC5" w:rsidRDefault="008F7FC5" w:rsidP="008F7FC5">
      <w:pPr>
        <w:rPr>
          <w:b/>
          <w:bCs/>
          <w:sz w:val="28"/>
          <w:szCs w:val="28"/>
        </w:rPr>
      </w:pPr>
      <w:r w:rsidRPr="008F7FC5">
        <w:rPr>
          <w:b/>
          <w:bCs/>
          <w:sz w:val="28"/>
          <w:szCs w:val="28"/>
        </w:rPr>
        <w:t>7.</w:t>
      </w:r>
      <w:r w:rsidR="001538A0">
        <w:rPr>
          <w:b/>
          <w:bCs/>
          <w:sz w:val="28"/>
          <w:szCs w:val="28"/>
        </w:rPr>
        <w:t xml:space="preserve">  </w:t>
      </w:r>
      <w:r w:rsidRPr="008F7FC5">
        <w:rPr>
          <w:b/>
          <w:bCs/>
          <w:sz w:val="28"/>
          <w:szCs w:val="28"/>
        </w:rPr>
        <w:t>Project Details:</w:t>
      </w:r>
    </w:p>
    <w:p w14:paraId="3B4AED08" w14:textId="77777777" w:rsidR="008F7FC5" w:rsidRPr="008F7FC5" w:rsidRDefault="008F7FC5" w:rsidP="008F7FC5">
      <w:pPr>
        <w:numPr>
          <w:ilvl w:val="0"/>
          <w:numId w:val="15"/>
        </w:numPr>
        <w:rPr>
          <w:b/>
          <w:bCs/>
        </w:rPr>
      </w:pPr>
      <w:r w:rsidRPr="008F7FC5">
        <w:rPr>
          <w:b/>
          <w:bCs/>
        </w:rPr>
        <w:t>Data Cleaning: Mention how you handled missing values, outliers, or inconsistent entries in Excel. Example: "Removed null values and standardized date formats."</w:t>
      </w:r>
    </w:p>
    <w:p w14:paraId="44741543" w14:textId="77777777" w:rsidR="008F7FC5" w:rsidRPr="008F7FC5" w:rsidRDefault="008F7FC5" w:rsidP="008F7FC5">
      <w:pPr>
        <w:numPr>
          <w:ilvl w:val="0"/>
          <w:numId w:val="15"/>
        </w:numPr>
        <w:rPr>
          <w:b/>
          <w:bCs/>
        </w:rPr>
      </w:pPr>
      <w:r w:rsidRPr="008F7FC5">
        <w:rPr>
          <w:b/>
          <w:bCs/>
        </w:rPr>
        <w:t>Preprocessing: Highlight preprocessing techniques like normalizing sales data, converting formats, etc. Example: "Converted all currency to USD for consistency."</w:t>
      </w:r>
    </w:p>
    <w:p w14:paraId="34607E83" w14:textId="7960E521" w:rsidR="008F7FC5" w:rsidRPr="008F7FC5" w:rsidRDefault="008F7FC5" w:rsidP="008F7FC5">
      <w:pPr>
        <w:rPr>
          <w:b/>
          <w:bCs/>
        </w:rPr>
      </w:pPr>
      <w:r>
        <w:rPr>
          <w:b/>
          <w:bCs/>
        </w:rPr>
        <w:t xml:space="preserve">      -</w:t>
      </w:r>
      <w:proofErr w:type="gramStart"/>
      <w:r>
        <w:rPr>
          <w:b/>
          <w:bCs/>
        </w:rPr>
        <w:t>&gt;</w:t>
      </w:r>
      <w:r w:rsidRPr="008F7FC5">
        <w:rPr>
          <w:b/>
          <w:bCs/>
        </w:rPr>
        <w:t xml:space="preserve">  Excel</w:t>
      </w:r>
      <w:proofErr w:type="gramEnd"/>
      <w:r w:rsidRPr="008F7FC5">
        <w:rPr>
          <w:b/>
          <w:bCs/>
        </w:rPr>
        <w:t xml:space="preserve"> Functions and Methods:</w:t>
      </w:r>
    </w:p>
    <w:p w14:paraId="74E232E4" w14:textId="77777777" w:rsidR="008F7FC5" w:rsidRPr="008F7FC5" w:rsidRDefault="008F7FC5" w:rsidP="008F7FC5">
      <w:pPr>
        <w:numPr>
          <w:ilvl w:val="0"/>
          <w:numId w:val="16"/>
        </w:numPr>
        <w:rPr>
          <w:b/>
          <w:bCs/>
        </w:rPr>
      </w:pPr>
      <w:r w:rsidRPr="008F7FC5">
        <w:rPr>
          <w:b/>
          <w:bCs/>
        </w:rPr>
        <w:t>Pivot Tables: Describe how you used pivot tables to summarize data. Example: "Used pivot tables to segment sales by region, category, and payment mode."</w:t>
      </w:r>
    </w:p>
    <w:p w14:paraId="24C743B9" w14:textId="77777777" w:rsidR="008F7FC5" w:rsidRPr="008F7FC5" w:rsidRDefault="008F7FC5" w:rsidP="008F7FC5">
      <w:pPr>
        <w:numPr>
          <w:ilvl w:val="0"/>
          <w:numId w:val="16"/>
        </w:numPr>
        <w:rPr>
          <w:b/>
          <w:bCs/>
        </w:rPr>
      </w:pPr>
      <w:r w:rsidRPr="008F7FC5">
        <w:rPr>
          <w:b/>
          <w:bCs/>
        </w:rPr>
        <w:t xml:space="preserve">Functions: Include a breakdown of Excel functions, e.g., </w:t>
      </w:r>
      <w:proofErr w:type="gramStart"/>
      <w:r w:rsidRPr="008F7FC5">
        <w:rPr>
          <w:b/>
          <w:bCs/>
        </w:rPr>
        <w:t>SUM(</w:t>
      </w:r>
      <w:proofErr w:type="gramEnd"/>
      <w:r w:rsidRPr="008F7FC5">
        <w:rPr>
          <w:b/>
          <w:bCs/>
        </w:rPr>
        <w:t xml:space="preserve">), AVERAGE(), and MAX(). Example: "Calculated average sales using </w:t>
      </w:r>
      <w:proofErr w:type="gramStart"/>
      <w:r w:rsidRPr="008F7FC5">
        <w:rPr>
          <w:b/>
          <w:bCs/>
        </w:rPr>
        <w:t>AVERAGE(</w:t>
      </w:r>
      <w:proofErr w:type="gramEnd"/>
      <w:r w:rsidRPr="008F7FC5">
        <w:rPr>
          <w:b/>
          <w:bCs/>
        </w:rPr>
        <w:t>) and identified the highest and lowest sale values using MAX() and MIN()."</w:t>
      </w:r>
    </w:p>
    <w:p w14:paraId="0B7DE375" w14:textId="05076632" w:rsidR="008F7FC5" w:rsidRPr="008F7FC5" w:rsidRDefault="008F7FC5" w:rsidP="008F7FC5">
      <w:pPr>
        <w:rPr>
          <w:b/>
          <w:bCs/>
        </w:rPr>
      </w:pPr>
      <w:r>
        <w:rPr>
          <w:b/>
          <w:bCs/>
        </w:rPr>
        <w:t xml:space="preserve">        -&gt;</w:t>
      </w:r>
      <w:r w:rsidRPr="008F7FC5">
        <w:rPr>
          <w:b/>
          <w:bCs/>
        </w:rPr>
        <w:t>Dashboard Explanation:</w:t>
      </w:r>
    </w:p>
    <w:p w14:paraId="778BAB69" w14:textId="77777777" w:rsidR="008F7FC5" w:rsidRPr="008F7FC5" w:rsidRDefault="008F7FC5" w:rsidP="008F7FC5">
      <w:pPr>
        <w:numPr>
          <w:ilvl w:val="0"/>
          <w:numId w:val="17"/>
        </w:numPr>
        <w:rPr>
          <w:b/>
          <w:bCs/>
        </w:rPr>
      </w:pPr>
      <w:r w:rsidRPr="008F7FC5">
        <w:rPr>
          <w:b/>
          <w:bCs/>
        </w:rPr>
        <w:t>Charts: Explain the charts you created. Example: "Created pie charts to visualize sales distribution by payment mode, region, and segment. Line chart was used to display sales growth over time."</w:t>
      </w:r>
    </w:p>
    <w:p w14:paraId="443BC5EB" w14:textId="77777777" w:rsidR="008F7FC5" w:rsidRPr="008F7FC5" w:rsidRDefault="008F7FC5" w:rsidP="008F7FC5">
      <w:pPr>
        <w:numPr>
          <w:ilvl w:val="0"/>
          <w:numId w:val="17"/>
        </w:numPr>
        <w:rPr>
          <w:b/>
          <w:bCs/>
          <w:sz w:val="28"/>
          <w:szCs w:val="28"/>
        </w:rPr>
      </w:pPr>
      <w:proofErr w:type="spellStart"/>
      <w:r w:rsidRPr="008F7FC5">
        <w:rPr>
          <w:b/>
          <w:bCs/>
        </w:rPr>
        <w:t>KPIs</w:t>
      </w:r>
      <w:proofErr w:type="spellEnd"/>
      <w:r w:rsidRPr="008F7FC5">
        <w:rPr>
          <w:b/>
          <w:bCs/>
        </w:rPr>
        <w:t>: Break down key performance indicators (</w:t>
      </w:r>
      <w:proofErr w:type="spellStart"/>
      <w:r w:rsidRPr="008F7FC5">
        <w:rPr>
          <w:b/>
          <w:bCs/>
        </w:rPr>
        <w:t>KPIs</w:t>
      </w:r>
      <w:proofErr w:type="spellEnd"/>
      <w:r w:rsidRPr="008F7FC5">
        <w:rPr>
          <w:b/>
          <w:bCs/>
        </w:rPr>
        <w:t>) like total sales, total profit, and average profit margin</w:t>
      </w:r>
      <w:r w:rsidRPr="008F7FC5">
        <w:rPr>
          <w:b/>
          <w:bCs/>
          <w:sz w:val="28"/>
          <w:szCs w:val="28"/>
        </w:rPr>
        <w:t>.</w:t>
      </w:r>
    </w:p>
    <w:p w14:paraId="0E208378" w14:textId="77777777" w:rsidR="008F7FC5" w:rsidRPr="008F7FC5" w:rsidRDefault="008F7FC5" w:rsidP="008F7FC5">
      <w:pPr>
        <w:rPr>
          <w:b/>
          <w:bCs/>
          <w:sz w:val="28"/>
          <w:szCs w:val="28"/>
        </w:rPr>
      </w:pPr>
    </w:p>
    <w:p w14:paraId="598C6547" w14:textId="77777777" w:rsidR="008F7FC5" w:rsidRDefault="008F7FC5" w:rsidP="008F7FC5">
      <w:pPr>
        <w:pStyle w:val="ListParagraph"/>
        <w:numPr>
          <w:ilvl w:val="0"/>
          <w:numId w:val="14"/>
        </w:numPr>
        <w:rPr>
          <w:b/>
          <w:bCs/>
          <w:sz w:val="28"/>
          <w:szCs w:val="28"/>
        </w:rPr>
      </w:pPr>
    </w:p>
    <w:p w14:paraId="7F7D4E02" w14:textId="739C2B39" w:rsidR="003A4FB2" w:rsidRPr="008F7FC5" w:rsidRDefault="008F7FC5" w:rsidP="008F7FC5">
      <w:pPr>
        <w:pStyle w:val="ListParagraph"/>
        <w:rPr>
          <w:b/>
          <w:bCs/>
          <w:sz w:val="28"/>
          <w:szCs w:val="28"/>
        </w:rPr>
      </w:pPr>
      <w:r>
        <w:rPr>
          <w:b/>
          <w:bCs/>
          <w:sz w:val="28"/>
          <w:szCs w:val="28"/>
        </w:rPr>
        <w:t>8</w:t>
      </w:r>
      <w:r w:rsidR="003A4FB2" w:rsidRPr="008F7FC5">
        <w:rPr>
          <w:b/>
          <w:bCs/>
          <w:sz w:val="28"/>
          <w:szCs w:val="28"/>
        </w:rPr>
        <w:t>. Recommendations</w:t>
      </w:r>
    </w:p>
    <w:p w14:paraId="05268CFB" w14:textId="77777777" w:rsidR="003A4FB2" w:rsidRPr="003A4FB2" w:rsidRDefault="003A4FB2" w:rsidP="003A4FB2">
      <w:pPr>
        <w:numPr>
          <w:ilvl w:val="0"/>
          <w:numId w:val="13"/>
        </w:numPr>
      </w:pPr>
      <w:r w:rsidRPr="003A4FB2">
        <w:rPr>
          <w:b/>
          <w:bCs/>
        </w:rPr>
        <w:t>Focus on Technology Products</w:t>
      </w:r>
      <w:r w:rsidRPr="003A4FB2">
        <w:t>: These products yield higher profit margins and generate fewer returns.</w:t>
      </w:r>
    </w:p>
    <w:p w14:paraId="32FB1C2D" w14:textId="77777777" w:rsidR="003A4FB2" w:rsidRPr="003A4FB2" w:rsidRDefault="003A4FB2" w:rsidP="003A4FB2">
      <w:pPr>
        <w:numPr>
          <w:ilvl w:val="0"/>
          <w:numId w:val="13"/>
        </w:numPr>
      </w:pPr>
      <w:r w:rsidRPr="003A4FB2">
        <w:rPr>
          <w:b/>
          <w:bCs/>
        </w:rPr>
        <w:t>Improve Profitability of Office Supplies</w:t>
      </w:r>
      <w:r w:rsidRPr="003A4FB2">
        <w:t>: Some office supplies are incurring losses, suggesting a need for pricing or cost adjustments.</w:t>
      </w:r>
    </w:p>
    <w:p w14:paraId="6674BD84" w14:textId="77777777" w:rsidR="003A4FB2" w:rsidRPr="003A4FB2" w:rsidRDefault="003A4FB2" w:rsidP="003A4FB2">
      <w:pPr>
        <w:numPr>
          <w:ilvl w:val="0"/>
          <w:numId w:val="13"/>
        </w:numPr>
      </w:pPr>
      <w:r w:rsidRPr="003A4FB2">
        <w:rPr>
          <w:b/>
          <w:bCs/>
        </w:rPr>
        <w:t>Expand in the East Region</w:t>
      </w:r>
      <w:r w:rsidRPr="003A4FB2">
        <w:t>: Given the strong demand from corporate clients in this region, increasing marketing efforts and inventory for this area may be beneficial.</w:t>
      </w:r>
    </w:p>
    <w:p w14:paraId="2797629F" w14:textId="77777777" w:rsidR="003A4FB2" w:rsidRPr="003A4FB2" w:rsidRDefault="003A4FB2" w:rsidP="003A4FB2">
      <w:pPr>
        <w:numPr>
          <w:ilvl w:val="0"/>
          <w:numId w:val="13"/>
        </w:numPr>
      </w:pPr>
      <w:r w:rsidRPr="003A4FB2">
        <w:rPr>
          <w:b/>
          <w:bCs/>
        </w:rPr>
        <w:t>Offer Incentives for Card Payments</w:t>
      </w:r>
      <w:r w:rsidRPr="003A4FB2">
        <w:t>: Card payments are less frequent but are often used for larger transactions, so incentives (e.g., discounts) could encourage more use of this payment method.</w:t>
      </w:r>
    </w:p>
    <w:p w14:paraId="75AF364A" w14:textId="77777777" w:rsidR="003A4FB2" w:rsidRPr="003A4FB2" w:rsidRDefault="00000000" w:rsidP="003A4FB2">
      <w:r>
        <w:pict w14:anchorId="1DFD9C1E">
          <v:rect id="_x0000_i1032" style="width:0;height:1.5pt" o:hralign="center" o:hrstd="t" o:hr="t" fillcolor="#a0a0a0" stroked="f"/>
        </w:pict>
      </w:r>
    </w:p>
    <w:p w14:paraId="5DC2AE7D" w14:textId="47BF654A" w:rsidR="003A4FB2" w:rsidRPr="003A4FB2" w:rsidRDefault="008F7FC5" w:rsidP="003A4FB2">
      <w:pPr>
        <w:rPr>
          <w:b/>
          <w:bCs/>
          <w:sz w:val="28"/>
          <w:szCs w:val="28"/>
        </w:rPr>
      </w:pPr>
      <w:r>
        <w:rPr>
          <w:b/>
          <w:bCs/>
          <w:sz w:val="28"/>
          <w:szCs w:val="28"/>
        </w:rPr>
        <w:t>9</w:t>
      </w:r>
      <w:r w:rsidR="003A4FB2" w:rsidRPr="003A4FB2">
        <w:rPr>
          <w:b/>
          <w:bCs/>
          <w:sz w:val="28"/>
          <w:szCs w:val="28"/>
        </w:rPr>
        <w:t>. Conclusion</w:t>
      </w:r>
    </w:p>
    <w:p w14:paraId="10ACEA1F" w14:textId="77777777" w:rsidR="003A4FB2" w:rsidRPr="003A4FB2" w:rsidRDefault="003A4FB2" w:rsidP="003A4FB2">
      <w:r w:rsidRPr="003A4FB2">
        <w:t xml:space="preserve">This sales analysis highlights key performance trends in products, customers, regions, and payment methods. With total sales of </w:t>
      </w:r>
      <w:r w:rsidRPr="003A4FB2">
        <w:rPr>
          <w:b/>
          <w:bCs/>
        </w:rPr>
        <w:t>$1,565,804.32</w:t>
      </w:r>
      <w:r w:rsidRPr="003A4FB2">
        <w:t xml:space="preserve">, total profit of </w:t>
      </w:r>
      <w:r w:rsidRPr="003A4FB2">
        <w:rPr>
          <w:b/>
          <w:bCs/>
        </w:rPr>
        <w:t>$175,262.11</w:t>
      </w:r>
      <w:r w:rsidRPr="003A4FB2">
        <w:t xml:space="preserve">, and </w:t>
      </w:r>
      <w:r w:rsidRPr="003A4FB2">
        <w:rPr>
          <w:b/>
          <w:bCs/>
        </w:rPr>
        <w:t>5,901</w:t>
      </w:r>
      <w:r w:rsidRPr="003A4FB2">
        <w:t xml:space="preserve"> orders processed, the business is performing well overall. However, there are opportunities to increase profitability in certain product categories and regions, as well as to minimize product returns. By focusing on high-margin technology products and expanding efforts in top-performing regions, further growth can be achieved.</w:t>
      </w:r>
    </w:p>
    <w:p w14:paraId="2D075DE5" w14:textId="77777777" w:rsidR="005D1B66" w:rsidRDefault="005D1B66"/>
    <w:sectPr w:rsidR="005D1B66" w:rsidSect="003A4FB2">
      <w:headerReference w:type="default" r:id="rId8"/>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D32A1" w14:textId="77777777" w:rsidR="0049198F" w:rsidRDefault="0049198F" w:rsidP="003A4FB2">
      <w:pPr>
        <w:spacing w:after="0" w:line="240" w:lineRule="auto"/>
      </w:pPr>
      <w:r>
        <w:separator/>
      </w:r>
    </w:p>
  </w:endnote>
  <w:endnote w:type="continuationSeparator" w:id="0">
    <w:p w14:paraId="4701C0A2" w14:textId="77777777" w:rsidR="0049198F" w:rsidRDefault="0049198F" w:rsidP="003A4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B57C0" w14:textId="77777777" w:rsidR="0049198F" w:rsidRDefault="0049198F" w:rsidP="003A4FB2">
      <w:pPr>
        <w:spacing w:after="0" w:line="240" w:lineRule="auto"/>
      </w:pPr>
      <w:r>
        <w:separator/>
      </w:r>
    </w:p>
  </w:footnote>
  <w:footnote w:type="continuationSeparator" w:id="0">
    <w:p w14:paraId="1EFA656F" w14:textId="77777777" w:rsidR="0049198F" w:rsidRDefault="0049198F" w:rsidP="003A4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1720352"/>
      <w:docPartObj>
        <w:docPartGallery w:val="Page Numbers (Top of Page)"/>
        <w:docPartUnique/>
      </w:docPartObj>
    </w:sdtPr>
    <w:sdtEndPr>
      <w:rPr>
        <w:noProof/>
      </w:rPr>
    </w:sdtEndPr>
    <w:sdtContent>
      <w:p w14:paraId="7C995605" w14:textId="282C8E1E" w:rsidR="003A4FB2" w:rsidRDefault="003A4FB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545950F" w14:textId="77777777" w:rsidR="003A4FB2" w:rsidRDefault="003A4F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8" style="width:0;height:1.5pt" o:hralign="center" o:bullet="t" o:hrstd="t" o:hr="t" fillcolor="#a0a0a0" stroked="f"/>
    </w:pict>
  </w:numPicBullet>
  <w:abstractNum w:abstractNumId="0" w15:restartNumberingAfterBreak="0">
    <w:nsid w:val="0FC527FA"/>
    <w:multiLevelType w:val="hybridMultilevel"/>
    <w:tmpl w:val="9D46F94E"/>
    <w:lvl w:ilvl="0" w:tplc="22A8D0F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806145"/>
    <w:multiLevelType w:val="multilevel"/>
    <w:tmpl w:val="B2E8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D720E"/>
    <w:multiLevelType w:val="multilevel"/>
    <w:tmpl w:val="B548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B0594"/>
    <w:multiLevelType w:val="multilevel"/>
    <w:tmpl w:val="49EA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446E2"/>
    <w:multiLevelType w:val="multilevel"/>
    <w:tmpl w:val="3248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5577E"/>
    <w:multiLevelType w:val="multilevel"/>
    <w:tmpl w:val="6E06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872F3"/>
    <w:multiLevelType w:val="multilevel"/>
    <w:tmpl w:val="42807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F4BAA"/>
    <w:multiLevelType w:val="multilevel"/>
    <w:tmpl w:val="DAAC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F4DB5"/>
    <w:multiLevelType w:val="multilevel"/>
    <w:tmpl w:val="A6A4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745ED"/>
    <w:multiLevelType w:val="hybridMultilevel"/>
    <w:tmpl w:val="A30A5A00"/>
    <w:lvl w:ilvl="0" w:tplc="2AC63542">
      <w:numFmt w:val="bullet"/>
      <w:lvlText w:val=""/>
      <w:lvlJc w:val="left"/>
      <w:pPr>
        <w:ind w:left="420" w:hanging="360"/>
      </w:pPr>
      <w:rPr>
        <w:rFonts w:ascii="Wingdings" w:eastAsiaTheme="minorHAnsi" w:hAnsi="Wingdings" w:cstheme="minorBidi" w:hint="default"/>
        <w:sz w:val="28"/>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0" w15:restartNumberingAfterBreak="0">
    <w:nsid w:val="2F9F13EF"/>
    <w:multiLevelType w:val="multilevel"/>
    <w:tmpl w:val="E7E4A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330A5"/>
    <w:multiLevelType w:val="multilevel"/>
    <w:tmpl w:val="E3B4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84598"/>
    <w:multiLevelType w:val="multilevel"/>
    <w:tmpl w:val="1188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155C6"/>
    <w:multiLevelType w:val="multilevel"/>
    <w:tmpl w:val="86E6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A3AAB"/>
    <w:multiLevelType w:val="multilevel"/>
    <w:tmpl w:val="F358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71166"/>
    <w:multiLevelType w:val="multilevel"/>
    <w:tmpl w:val="51FE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5742A"/>
    <w:multiLevelType w:val="hybridMultilevel"/>
    <w:tmpl w:val="733ADA9E"/>
    <w:lvl w:ilvl="0" w:tplc="5D40D498">
      <w:start w:val="1"/>
      <w:numFmt w:val="bullet"/>
      <w:lvlText w:val=""/>
      <w:lvlPicBulletId w:val="0"/>
      <w:lvlJc w:val="left"/>
      <w:pPr>
        <w:tabs>
          <w:tab w:val="num" w:pos="720"/>
        </w:tabs>
        <w:ind w:left="720" w:hanging="360"/>
      </w:pPr>
      <w:rPr>
        <w:rFonts w:ascii="Symbol" w:hAnsi="Symbol" w:hint="default"/>
      </w:rPr>
    </w:lvl>
    <w:lvl w:ilvl="1" w:tplc="64D6DE8A" w:tentative="1">
      <w:start w:val="1"/>
      <w:numFmt w:val="bullet"/>
      <w:lvlText w:val=""/>
      <w:lvlJc w:val="left"/>
      <w:pPr>
        <w:tabs>
          <w:tab w:val="num" w:pos="1440"/>
        </w:tabs>
        <w:ind w:left="1440" w:hanging="360"/>
      </w:pPr>
      <w:rPr>
        <w:rFonts w:ascii="Symbol" w:hAnsi="Symbol" w:hint="default"/>
      </w:rPr>
    </w:lvl>
    <w:lvl w:ilvl="2" w:tplc="FE00EA4E" w:tentative="1">
      <w:start w:val="1"/>
      <w:numFmt w:val="bullet"/>
      <w:lvlText w:val=""/>
      <w:lvlJc w:val="left"/>
      <w:pPr>
        <w:tabs>
          <w:tab w:val="num" w:pos="2160"/>
        </w:tabs>
        <w:ind w:left="2160" w:hanging="360"/>
      </w:pPr>
      <w:rPr>
        <w:rFonts w:ascii="Symbol" w:hAnsi="Symbol" w:hint="default"/>
      </w:rPr>
    </w:lvl>
    <w:lvl w:ilvl="3" w:tplc="4546F53A" w:tentative="1">
      <w:start w:val="1"/>
      <w:numFmt w:val="bullet"/>
      <w:lvlText w:val=""/>
      <w:lvlJc w:val="left"/>
      <w:pPr>
        <w:tabs>
          <w:tab w:val="num" w:pos="2880"/>
        </w:tabs>
        <w:ind w:left="2880" w:hanging="360"/>
      </w:pPr>
      <w:rPr>
        <w:rFonts w:ascii="Symbol" w:hAnsi="Symbol" w:hint="default"/>
      </w:rPr>
    </w:lvl>
    <w:lvl w:ilvl="4" w:tplc="3610720E" w:tentative="1">
      <w:start w:val="1"/>
      <w:numFmt w:val="bullet"/>
      <w:lvlText w:val=""/>
      <w:lvlJc w:val="left"/>
      <w:pPr>
        <w:tabs>
          <w:tab w:val="num" w:pos="3600"/>
        </w:tabs>
        <w:ind w:left="3600" w:hanging="360"/>
      </w:pPr>
      <w:rPr>
        <w:rFonts w:ascii="Symbol" w:hAnsi="Symbol" w:hint="default"/>
      </w:rPr>
    </w:lvl>
    <w:lvl w:ilvl="5" w:tplc="F6B8AB60" w:tentative="1">
      <w:start w:val="1"/>
      <w:numFmt w:val="bullet"/>
      <w:lvlText w:val=""/>
      <w:lvlJc w:val="left"/>
      <w:pPr>
        <w:tabs>
          <w:tab w:val="num" w:pos="4320"/>
        </w:tabs>
        <w:ind w:left="4320" w:hanging="360"/>
      </w:pPr>
      <w:rPr>
        <w:rFonts w:ascii="Symbol" w:hAnsi="Symbol" w:hint="default"/>
      </w:rPr>
    </w:lvl>
    <w:lvl w:ilvl="6" w:tplc="F6DA93D8" w:tentative="1">
      <w:start w:val="1"/>
      <w:numFmt w:val="bullet"/>
      <w:lvlText w:val=""/>
      <w:lvlJc w:val="left"/>
      <w:pPr>
        <w:tabs>
          <w:tab w:val="num" w:pos="5040"/>
        </w:tabs>
        <w:ind w:left="5040" w:hanging="360"/>
      </w:pPr>
      <w:rPr>
        <w:rFonts w:ascii="Symbol" w:hAnsi="Symbol" w:hint="default"/>
      </w:rPr>
    </w:lvl>
    <w:lvl w:ilvl="7" w:tplc="2D7A2F2C" w:tentative="1">
      <w:start w:val="1"/>
      <w:numFmt w:val="bullet"/>
      <w:lvlText w:val=""/>
      <w:lvlJc w:val="left"/>
      <w:pPr>
        <w:tabs>
          <w:tab w:val="num" w:pos="5760"/>
        </w:tabs>
        <w:ind w:left="5760" w:hanging="360"/>
      </w:pPr>
      <w:rPr>
        <w:rFonts w:ascii="Symbol" w:hAnsi="Symbol" w:hint="default"/>
      </w:rPr>
    </w:lvl>
    <w:lvl w:ilvl="8" w:tplc="05F859C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DB944E0"/>
    <w:multiLevelType w:val="multilevel"/>
    <w:tmpl w:val="18D0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EC209F"/>
    <w:multiLevelType w:val="multilevel"/>
    <w:tmpl w:val="7B50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928538">
    <w:abstractNumId w:val="17"/>
  </w:num>
  <w:num w:numId="2" w16cid:durableId="1222328692">
    <w:abstractNumId w:val="15"/>
  </w:num>
  <w:num w:numId="3" w16cid:durableId="217055360">
    <w:abstractNumId w:val="10"/>
  </w:num>
  <w:num w:numId="4" w16cid:durableId="281041162">
    <w:abstractNumId w:val="18"/>
  </w:num>
  <w:num w:numId="5" w16cid:durableId="1219321906">
    <w:abstractNumId w:val="7"/>
  </w:num>
  <w:num w:numId="6" w16cid:durableId="562643422">
    <w:abstractNumId w:val="13"/>
  </w:num>
  <w:num w:numId="7" w16cid:durableId="1408579692">
    <w:abstractNumId w:val="6"/>
  </w:num>
  <w:num w:numId="8" w16cid:durableId="932710600">
    <w:abstractNumId w:val="14"/>
  </w:num>
  <w:num w:numId="9" w16cid:durableId="1122725462">
    <w:abstractNumId w:val="1"/>
  </w:num>
  <w:num w:numId="10" w16cid:durableId="1599799719">
    <w:abstractNumId w:val="2"/>
  </w:num>
  <w:num w:numId="11" w16cid:durableId="22247452">
    <w:abstractNumId w:val="3"/>
  </w:num>
  <w:num w:numId="12" w16cid:durableId="850292196">
    <w:abstractNumId w:val="8"/>
  </w:num>
  <w:num w:numId="13" w16cid:durableId="646861424">
    <w:abstractNumId w:val="4"/>
  </w:num>
  <w:num w:numId="14" w16cid:durableId="1660616886">
    <w:abstractNumId w:val="16"/>
  </w:num>
  <w:num w:numId="15" w16cid:durableId="699550192">
    <w:abstractNumId w:val="11"/>
  </w:num>
  <w:num w:numId="16" w16cid:durableId="1402406125">
    <w:abstractNumId w:val="12"/>
  </w:num>
  <w:num w:numId="17" w16cid:durableId="1684892806">
    <w:abstractNumId w:val="5"/>
  </w:num>
  <w:num w:numId="18" w16cid:durableId="1254319024">
    <w:abstractNumId w:val="0"/>
  </w:num>
  <w:num w:numId="19" w16cid:durableId="14387194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B2"/>
    <w:rsid w:val="001538A0"/>
    <w:rsid w:val="003A4FB2"/>
    <w:rsid w:val="0049198F"/>
    <w:rsid w:val="004F64AB"/>
    <w:rsid w:val="005D1B66"/>
    <w:rsid w:val="00612FED"/>
    <w:rsid w:val="00850F39"/>
    <w:rsid w:val="008F7FC5"/>
    <w:rsid w:val="00A20CB2"/>
    <w:rsid w:val="00AA665A"/>
    <w:rsid w:val="00B5650A"/>
    <w:rsid w:val="00C64704"/>
    <w:rsid w:val="00D317B4"/>
    <w:rsid w:val="00D9550A"/>
    <w:rsid w:val="00FD2B41"/>
    <w:rsid w:val="00FD4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FF6BC"/>
  <w15:chartTrackingRefBased/>
  <w15:docId w15:val="{38B65CCA-125F-4EF6-B385-239F545D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FB2"/>
  </w:style>
  <w:style w:type="paragraph" w:styleId="Footer">
    <w:name w:val="footer"/>
    <w:basedOn w:val="Normal"/>
    <w:link w:val="FooterChar"/>
    <w:uiPriority w:val="99"/>
    <w:unhideWhenUsed/>
    <w:rsid w:val="003A4F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FB2"/>
  </w:style>
  <w:style w:type="paragraph" w:styleId="ListParagraph">
    <w:name w:val="List Paragraph"/>
    <w:basedOn w:val="Normal"/>
    <w:uiPriority w:val="34"/>
    <w:qFormat/>
    <w:rsid w:val="008F7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522359">
      <w:bodyDiv w:val="1"/>
      <w:marLeft w:val="0"/>
      <w:marRight w:val="0"/>
      <w:marTop w:val="0"/>
      <w:marBottom w:val="0"/>
      <w:divBdr>
        <w:top w:val="none" w:sz="0" w:space="0" w:color="auto"/>
        <w:left w:val="none" w:sz="0" w:space="0" w:color="auto"/>
        <w:bottom w:val="none" w:sz="0" w:space="0" w:color="auto"/>
        <w:right w:val="none" w:sz="0" w:space="0" w:color="auto"/>
      </w:divBdr>
    </w:div>
    <w:div w:id="469831453">
      <w:bodyDiv w:val="1"/>
      <w:marLeft w:val="0"/>
      <w:marRight w:val="0"/>
      <w:marTop w:val="0"/>
      <w:marBottom w:val="0"/>
      <w:divBdr>
        <w:top w:val="none" w:sz="0" w:space="0" w:color="auto"/>
        <w:left w:val="none" w:sz="0" w:space="0" w:color="auto"/>
        <w:bottom w:val="none" w:sz="0" w:space="0" w:color="auto"/>
        <w:right w:val="none" w:sz="0" w:space="0" w:color="auto"/>
      </w:divBdr>
    </w:div>
    <w:div w:id="1525291326">
      <w:bodyDiv w:val="1"/>
      <w:marLeft w:val="0"/>
      <w:marRight w:val="0"/>
      <w:marTop w:val="0"/>
      <w:marBottom w:val="0"/>
      <w:divBdr>
        <w:top w:val="none" w:sz="0" w:space="0" w:color="auto"/>
        <w:left w:val="none" w:sz="0" w:space="0" w:color="auto"/>
        <w:bottom w:val="none" w:sz="0" w:space="0" w:color="auto"/>
        <w:right w:val="none" w:sz="0" w:space="0" w:color="auto"/>
      </w:divBdr>
    </w:div>
    <w:div w:id="166732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670F4-8690-41A8-A080-9A7D0857E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1130</Words>
  <Characters>6444</Characters>
  <Application>Microsoft Office Word</Application>
  <DocSecurity>0</DocSecurity>
  <Lines>53</Lines>
  <Paragraphs>15</Paragraphs>
  <ScaleCrop>false</ScaleCrop>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jishna raj</dc:creator>
  <cp:keywords/>
  <dc:description/>
  <cp:lastModifiedBy>jishna raj</cp:lastModifiedBy>
  <cp:revision>6</cp:revision>
  <dcterms:created xsi:type="dcterms:W3CDTF">2024-09-27T13:17:00Z</dcterms:created>
  <dcterms:modified xsi:type="dcterms:W3CDTF">2024-10-06T05:54:00Z</dcterms:modified>
</cp:coreProperties>
</file>