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7BB" w:rsidRPr="00E31514" w:rsidRDefault="00AB07BB" w:rsidP="00E31514">
      <w:pPr>
        <w:spacing w:line="480" w:lineRule="auto"/>
        <w:jc w:val="both"/>
        <w:rPr>
          <w:sz w:val="24"/>
          <w:szCs w:val="24"/>
          <w:u w:val="single"/>
        </w:rPr>
      </w:pPr>
    </w:p>
    <w:p w:rsidR="00B43151" w:rsidRPr="00E31514" w:rsidRDefault="00B43151" w:rsidP="00E31514">
      <w:pPr>
        <w:spacing w:line="480" w:lineRule="auto"/>
        <w:jc w:val="both"/>
        <w:rPr>
          <w:b/>
          <w:sz w:val="32"/>
          <w:szCs w:val="32"/>
          <w:u w:val="single"/>
        </w:rPr>
      </w:pPr>
      <w:r w:rsidRPr="00E31514">
        <w:rPr>
          <w:b/>
          <w:sz w:val="32"/>
          <w:szCs w:val="32"/>
          <w:u w:val="single"/>
        </w:rPr>
        <w:t>Block Explanation</w:t>
      </w:r>
    </w:p>
    <w:p w:rsidR="00B43151" w:rsidRPr="00E31514" w:rsidRDefault="00C66ADC" w:rsidP="00E31514">
      <w:pPr>
        <w:spacing w:line="480" w:lineRule="auto"/>
        <w:jc w:val="both"/>
        <w:rPr>
          <w:b/>
          <w:sz w:val="28"/>
          <w:szCs w:val="28"/>
          <w:u w:val="single"/>
        </w:rPr>
      </w:pPr>
      <w:r w:rsidRPr="00E31514">
        <w:rPr>
          <w:b/>
          <w:sz w:val="28"/>
          <w:szCs w:val="28"/>
          <w:u w:val="single"/>
        </w:rPr>
        <w:t>Microcontroller</w:t>
      </w:r>
    </w:p>
    <w:p w:rsidR="00C66ADC" w:rsidRPr="00E31514" w:rsidRDefault="00E31514" w:rsidP="00E31514">
      <w:pPr>
        <w:spacing w:line="480" w:lineRule="auto"/>
        <w:jc w:val="both"/>
        <w:rPr>
          <w:color w:val="000000" w:themeColor="text1"/>
          <w:sz w:val="24"/>
          <w:szCs w:val="24"/>
        </w:rPr>
      </w:pPr>
      <w:r>
        <w:rPr>
          <w:color w:val="000000" w:themeColor="text1"/>
          <w:sz w:val="24"/>
          <w:szCs w:val="24"/>
        </w:rPr>
        <w:t xml:space="preserve">       </w:t>
      </w:r>
      <w:r w:rsidR="00C66ADC" w:rsidRPr="00E31514">
        <w:rPr>
          <w:color w:val="000000" w:themeColor="text1"/>
          <w:sz w:val="24"/>
          <w:szCs w:val="24"/>
        </w:rPr>
        <w:t xml:space="preserve">The high-performance Atmel </w:t>
      </w:r>
      <w:hyperlink r:id="rId7" w:tooltip="8-bit" w:history="1">
        <w:r w:rsidR="00C66ADC" w:rsidRPr="00E31514">
          <w:rPr>
            <w:rStyle w:val="Hyperlink"/>
            <w:color w:val="000000" w:themeColor="text1"/>
            <w:sz w:val="24"/>
            <w:szCs w:val="24"/>
            <w:u w:val="none"/>
          </w:rPr>
          <w:t>8-bit</w:t>
        </w:r>
      </w:hyperlink>
      <w:r w:rsidR="00C66ADC" w:rsidRPr="00E31514">
        <w:rPr>
          <w:color w:val="000000" w:themeColor="text1"/>
          <w:sz w:val="24"/>
          <w:szCs w:val="24"/>
        </w:rPr>
        <w:t xml:space="preserve"> </w:t>
      </w:r>
      <w:hyperlink r:id="rId8" w:tooltip="Atmel AVR" w:history="1">
        <w:r w:rsidR="00C66ADC" w:rsidRPr="00E31514">
          <w:rPr>
            <w:rStyle w:val="Hyperlink"/>
            <w:color w:val="000000" w:themeColor="text1"/>
            <w:sz w:val="24"/>
            <w:szCs w:val="24"/>
            <w:u w:val="none"/>
          </w:rPr>
          <w:t>AVR</w:t>
        </w:r>
      </w:hyperlink>
      <w:r w:rsidR="00C66ADC" w:rsidRPr="00E31514">
        <w:rPr>
          <w:color w:val="000000" w:themeColor="text1"/>
          <w:sz w:val="24"/>
          <w:szCs w:val="24"/>
        </w:rPr>
        <w:t xml:space="preserve"> </w:t>
      </w:r>
      <w:hyperlink r:id="rId9" w:tooltip="RISC" w:history="1">
        <w:r w:rsidR="00C66ADC" w:rsidRPr="00E31514">
          <w:rPr>
            <w:rStyle w:val="Hyperlink"/>
            <w:color w:val="000000" w:themeColor="text1"/>
            <w:sz w:val="24"/>
            <w:szCs w:val="24"/>
            <w:u w:val="none"/>
          </w:rPr>
          <w:t>RISC</w:t>
        </w:r>
      </w:hyperlink>
      <w:r w:rsidR="00C66ADC" w:rsidRPr="00E31514">
        <w:rPr>
          <w:color w:val="000000" w:themeColor="text1"/>
          <w:sz w:val="24"/>
          <w:szCs w:val="24"/>
        </w:rPr>
        <w:t xml:space="preserve">-based microcontroller combines 32 KB </w:t>
      </w:r>
      <w:hyperlink r:id="rId10" w:tooltip="In-system programming" w:history="1">
        <w:r w:rsidR="00C66ADC" w:rsidRPr="00E31514">
          <w:rPr>
            <w:rStyle w:val="Hyperlink"/>
            <w:color w:val="000000" w:themeColor="text1"/>
            <w:sz w:val="24"/>
            <w:szCs w:val="24"/>
            <w:u w:val="none"/>
          </w:rPr>
          <w:t>ISP</w:t>
        </w:r>
      </w:hyperlink>
      <w:r w:rsidR="00C66ADC" w:rsidRPr="00E31514">
        <w:rPr>
          <w:color w:val="000000" w:themeColor="text1"/>
          <w:sz w:val="24"/>
          <w:szCs w:val="24"/>
        </w:rPr>
        <w:t xml:space="preserve"> </w:t>
      </w:r>
      <w:hyperlink r:id="rId11" w:tooltip="Flash memory" w:history="1">
        <w:r w:rsidR="00C66ADC" w:rsidRPr="00E31514">
          <w:rPr>
            <w:rStyle w:val="Hyperlink"/>
            <w:color w:val="000000" w:themeColor="text1"/>
            <w:sz w:val="24"/>
            <w:szCs w:val="24"/>
            <w:u w:val="none"/>
          </w:rPr>
          <w:t>flash</w:t>
        </w:r>
      </w:hyperlink>
      <w:r w:rsidR="00C66ADC" w:rsidRPr="00E31514">
        <w:rPr>
          <w:color w:val="000000" w:themeColor="text1"/>
          <w:sz w:val="24"/>
          <w:szCs w:val="24"/>
        </w:rPr>
        <w:t xml:space="preserve"> memory with read-while-write capabilities, 1 KB </w:t>
      </w:r>
      <w:hyperlink r:id="rId12" w:tooltip="EEPROM" w:history="1">
        <w:r w:rsidR="00C66ADC" w:rsidRPr="00E31514">
          <w:rPr>
            <w:rStyle w:val="Hyperlink"/>
            <w:color w:val="000000" w:themeColor="text1"/>
            <w:sz w:val="24"/>
            <w:szCs w:val="24"/>
            <w:u w:val="none"/>
          </w:rPr>
          <w:t>EEPROM</w:t>
        </w:r>
      </w:hyperlink>
      <w:r w:rsidR="00C66ADC" w:rsidRPr="00E31514">
        <w:rPr>
          <w:color w:val="000000" w:themeColor="text1"/>
          <w:sz w:val="24"/>
          <w:szCs w:val="24"/>
        </w:rPr>
        <w:t xml:space="preserve">, 2 KB </w:t>
      </w:r>
      <w:hyperlink r:id="rId13" w:tooltip="Static random-access memory" w:history="1">
        <w:r w:rsidR="00C66ADC" w:rsidRPr="00E31514">
          <w:rPr>
            <w:rStyle w:val="Hyperlink"/>
            <w:color w:val="000000" w:themeColor="text1"/>
            <w:sz w:val="24"/>
            <w:szCs w:val="24"/>
            <w:u w:val="none"/>
          </w:rPr>
          <w:t>SRAM</w:t>
        </w:r>
      </w:hyperlink>
      <w:r w:rsidR="00C66ADC" w:rsidRPr="00E31514">
        <w:rPr>
          <w:color w:val="000000" w:themeColor="text1"/>
          <w:sz w:val="24"/>
          <w:szCs w:val="24"/>
        </w:rPr>
        <w:t xml:space="preserve">, 23 general purpose I/O lines, 32 general purpose working </w:t>
      </w:r>
      <w:hyperlink r:id="rId14" w:tooltip="Processor register" w:history="1">
        <w:r w:rsidR="00C66ADC" w:rsidRPr="00E31514">
          <w:rPr>
            <w:rStyle w:val="Hyperlink"/>
            <w:color w:val="000000" w:themeColor="text1"/>
            <w:sz w:val="24"/>
            <w:szCs w:val="24"/>
            <w:u w:val="none"/>
          </w:rPr>
          <w:t>registers</w:t>
        </w:r>
      </w:hyperlink>
      <w:r w:rsidR="00C66ADC" w:rsidRPr="00E31514">
        <w:rPr>
          <w:color w:val="000000" w:themeColor="text1"/>
          <w:sz w:val="24"/>
          <w:szCs w:val="24"/>
        </w:rPr>
        <w:t>, three flexible timer/</w:t>
      </w:r>
      <w:hyperlink r:id="rId15" w:tooltip="Counters" w:history="1">
        <w:r w:rsidR="00C66ADC" w:rsidRPr="00E31514">
          <w:rPr>
            <w:rStyle w:val="Hyperlink"/>
            <w:color w:val="000000" w:themeColor="text1"/>
            <w:sz w:val="24"/>
            <w:szCs w:val="24"/>
            <w:u w:val="none"/>
          </w:rPr>
          <w:t>counters</w:t>
        </w:r>
      </w:hyperlink>
      <w:r w:rsidR="00C66ADC" w:rsidRPr="00E31514">
        <w:rPr>
          <w:color w:val="000000" w:themeColor="text1"/>
          <w:sz w:val="24"/>
          <w:szCs w:val="24"/>
        </w:rPr>
        <w:t xml:space="preserve"> with compare modes, internal and external </w:t>
      </w:r>
      <w:hyperlink r:id="rId16" w:tooltip="Interrupts" w:history="1">
        <w:r w:rsidR="00C66ADC" w:rsidRPr="00E31514">
          <w:rPr>
            <w:rStyle w:val="Hyperlink"/>
            <w:color w:val="000000" w:themeColor="text1"/>
            <w:sz w:val="24"/>
            <w:szCs w:val="24"/>
            <w:u w:val="none"/>
          </w:rPr>
          <w:t>interrupts</w:t>
        </w:r>
      </w:hyperlink>
      <w:r w:rsidR="00C66ADC" w:rsidRPr="00E31514">
        <w:rPr>
          <w:color w:val="000000" w:themeColor="text1"/>
          <w:sz w:val="24"/>
          <w:szCs w:val="24"/>
        </w:rPr>
        <w:t xml:space="preserve">,serial programmable </w:t>
      </w:r>
      <w:hyperlink r:id="rId17" w:tooltip="USART" w:history="1">
        <w:r w:rsidR="00C66ADC" w:rsidRPr="00E31514">
          <w:rPr>
            <w:rStyle w:val="Hyperlink"/>
            <w:color w:val="000000" w:themeColor="text1"/>
            <w:sz w:val="24"/>
            <w:szCs w:val="24"/>
            <w:u w:val="none"/>
          </w:rPr>
          <w:t>USART</w:t>
        </w:r>
      </w:hyperlink>
      <w:r w:rsidR="00C66ADC" w:rsidRPr="00E31514">
        <w:rPr>
          <w:color w:val="000000" w:themeColor="text1"/>
          <w:sz w:val="24"/>
          <w:szCs w:val="24"/>
        </w:rPr>
        <w:t xml:space="preserve">, a byte-oriented 2-wire serial interface, </w:t>
      </w:r>
      <w:hyperlink r:id="rId18" w:tooltip="Serial Peripheral Interface Bus" w:history="1">
        <w:r w:rsidR="00C66ADC" w:rsidRPr="00E31514">
          <w:rPr>
            <w:rStyle w:val="Hyperlink"/>
            <w:color w:val="000000" w:themeColor="text1"/>
            <w:sz w:val="24"/>
            <w:szCs w:val="24"/>
            <w:u w:val="none"/>
          </w:rPr>
          <w:t>SPI</w:t>
        </w:r>
      </w:hyperlink>
      <w:r w:rsidR="00C66ADC" w:rsidRPr="00E31514">
        <w:rPr>
          <w:color w:val="000000" w:themeColor="text1"/>
          <w:sz w:val="24"/>
          <w:szCs w:val="24"/>
        </w:rPr>
        <w:t xml:space="preserve"> serial port, 6-channel 10-bit </w:t>
      </w:r>
      <w:hyperlink r:id="rId19" w:tooltip="A/D converter" w:history="1">
        <w:r w:rsidR="00C66ADC" w:rsidRPr="00E31514">
          <w:rPr>
            <w:rStyle w:val="Hyperlink"/>
            <w:color w:val="000000" w:themeColor="text1"/>
            <w:sz w:val="24"/>
            <w:szCs w:val="24"/>
            <w:u w:val="none"/>
          </w:rPr>
          <w:t>A/D converter</w:t>
        </w:r>
      </w:hyperlink>
      <w:r w:rsidR="00C66ADC" w:rsidRPr="00E31514">
        <w:rPr>
          <w:color w:val="000000" w:themeColor="text1"/>
          <w:sz w:val="24"/>
          <w:szCs w:val="24"/>
        </w:rPr>
        <w:t xml:space="preserve"> (8-channels in </w:t>
      </w:r>
      <w:hyperlink r:id="rId20" w:tooltip="TQFP" w:history="1">
        <w:r w:rsidR="00C66ADC" w:rsidRPr="00E31514">
          <w:rPr>
            <w:rStyle w:val="Hyperlink"/>
            <w:color w:val="000000" w:themeColor="text1"/>
            <w:sz w:val="24"/>
            <w:szCs w:val="24"/>
            <w:u w:val="none"/>
          </w:rPr>
          <w:t>TQFP</w:t>
        </w:r>
      </w:hyperlink>
      <w:r w:rsidR="00C66ADC" w:rsidRPr="00E31514">
        <w:rPr>
          <w:color w:val="000000" w:themeColor="text1"/>
          <w:sz w:val="24"/>
          <w:szCs w:val="24"/>
        </w:rPr>
        <w:t xml:space="preserve"> and </w:t>
      </w:r>
      <w:hyperlink r:id="rId21" w:tooltip="QFN" w:history="1">
        <w:r w:rsidR="00C66ADC" w:rsidRPr="00E31514">
          <w:rPr>
            <w:rStyle w:val="Hyperlink"/>
            <w:color w:val="000000" w:themeColor="text1"/>
            <w:sz w:val="24"/>
            <w:szCs w:val="24"/>
            <w:u w:val="none"/>
          </w:rPr>
          <w:t>QFN</w:t>
        </w:r>
      </w:hyperlink>
      <w:r w:rsidR="00C66ADC" w:rsidRPr="00E31514">
        <w:rPr>
          <w:color w:val="000000" w:themeColor="text1"/>
          <w:sz w:val="24"/>
          <w:szCs w:val="24"/>
        </w:rPr>
        <w:t>/</w:t>
      </w:r>
      <w:hyperlink r:id="rId22" w:anchor="Variants" w:tooltip="Quad-flat no-leads package" w:history="1">
        <w:r w:rsidR="00C66ADC" w:rsidRPr="00E31514">
          <w:rPr>
            <w:rStyle w:val="Hyperlink"/>
            <w:color w:val="000000" w:themeColor="text1"/>
            <w:sz w:val="24"/>
            <w:szCs w:val="24"/>
            <w:u w:val="none"/>
          </w:rPr>
          <w:t>MLF</w:t>
        </w:r>
      </w:hyperlink>
      <w:r w:rsidR="00C66ADC" w:rsidRPr="00E31514">
        <w:rPr>
          <w:color w:val="000000" w:themeColor="text1"/>
          <w:sz w:val="24"/>
          <w:szCs w:val="24"/>
        </w:rPr>
        <w:t xml:space="preserve"> packages), programmable </w:t>
      </w:r>
      <w:hyperlink r:id="rId23" w:tooltip="Watchdog timer" w:history="1">
        <w:r w:rsidR="00C66ADC" w:rsidRPr="00E31514">
          <w:rPr>
            <w:rStyle w:val="Hyperlink"/>
            <w:color w:val="000000" w:themeColor="text1"/>
            <w:sz w:val="24"/>
            <w:szCs w:val="24"/>
            <w:u w:val="none"/>
          </w:rPr>
          <w:t>watchdog timer</w:t>
        </w:r>
      </w:hyperlink>
      <w:r w:rsidR="00C66ADC" w:rsidRPr="00E31514">
        <w:rPr>
          <w:color w:val="000000" w:themeColor="text1"/>
          <w:sz w:val="24"/>
          <w:szCs w:val="24"/>
        </w:rPr>
        <w:t xml:space="preserve"> with internal </w:t>
      </w:r>
      <w:hyperlink r:id="rId24" w:tooltip="Electronic oscillator" w:history="1">
        <w:r w:rsidR="00C66ADC" w:rsidRPr="00E31514">
          <w:rPr>
            <w:rStyle w:val="Hyperlink"/>
            <w:color w:val="000000" w:themeColor="text1"/>
            <w:sz w:val="24"/>
            <w:szCs w:val="24"/>
            <w:u w:val="none"/>
          </w:rPr>
          <w:t>oscillator</w:t>
        </w:r>
      </w:hyperlink>
      <w:r w:rsidR="00C66ADC" w:rsidRPr="00E31514">
        <w:rPr>
          <w:color w:val="000000" w:themeColor="text1"/>
          <w:sz w:val="24"/>
          <w:szCs w:val="24"/>
        </w:rPr>
        <w:t xml:space="preserve">, and five software selectable power saving modes. The device operates between 1.8-5.5 volts. By executing powerful instructions in a single clock cycle, the device achieves throughputs approaching 1 </w:t>
      </w:r>
      <w:hyperlink r:id="rId25" w:anchor="Million_instructions_per_second" w:tooltip="Million instructions per second" w:history="1">
        <w:r w:rsidR="00C66ADC" w:rsidRPr="00E31514">
          <w:rPr>
            <w:rStyle w:val="Hyperlink"/>
            <w:color w:val="000000" w:themeColor="text1"/>
            <w:sz w:val="24"/>
            <w:szCs w:val="24"/>
            <w:u w:val="none"/>
          </w:rPr>
          <w:t>MIPS</w:t>
        </w:r>
      </w:hyperlink>
      <w:r w:rsidR="00C66ADC" w:rsidRPr="00E31514">
        <w:rPr>
          <w:color w:val="000000" w:themeColor="text1"/>
          <w:sz w:val="24"/>
          <w:szCs w:val="24"/>
        </w:rPr>
        <w:t xml:space="preserve"> per MHz, balancing power consumption and processing speed.</w:t>
      </w:r>
    </w:p>
    <w:p w:rsidR="00A23694" w:rsidRPr="00E31514" w:rsidRDefault="00A23694" w:rsidP="00E31514">
      <w:pPr>
        <w:spacing w:line="480" w:lineRule="auto"/>
        <w:jc w:val="both"/>
        <w:rPr>
          <w:color w:val="000000" w:themeColor="text1"/>
          <w:sz w:val="24"/>
          <w:szCs w:val="24"/>
        </w:rPr>
      </w:pPr>
      <w:r w:rsidRPr="00E31514">
        <w:rPr>
          <w:color w:val="000000" w:themeColor="text1"/>
          <w:sz w:val="24"/>
          <w:szCs w:val="24"/>
        </w:rPr>
        <w:t xml:space="preserve">Today the ATmega328 is commonly used in many projects and autonomous systems where a simple, low-powered, low-cost micro-controller is needed. Perhaps the most common implementation of this chip is on the ever popular </w:t>
      </w:r>
      <w:hyperlink r:id="rId26" w:tooltip="Arduino" w:history="1">
        <w:r w:rsidRPr="00E31514">
          <w:rPr>
            <w:rStyle w:val="Hyperlink"/>
            <w:color w:val="000000" w:themeColor="text1"/>
            <w:sz w:val="24"/>
            <w:szCs w:val="24"/>
            <w:u w:val="none"/>
          </w:rPr>
          <w:t>Arduino</w:t>
        </w:r>
      </w:hyperlink>
      <w:r w:rsidRPr="00E31514">
        <w:rPr>
          <w:color w:val="000000" w:themeColor="text1"/>
          <w:sz w:val="24"/>
          <w:szCs w:val="24"/>
        </w:rPr>
        <w:t xml:space="preserve"> development platform, namely the </w:t>
      </w:r>
      <w:hyperlink r:id="rId27" w:tooltip="Arduino Uno (page does not exist)" w:history="1">
        <w:r w:rsidRPr="00E31514">
          <w:rPr>
            <w:rStyle w:val="Hyperlink"/>
            <w:color w:val="000000" w:themeColor="text1"/>
            <w:sz w:val="24"/>
            <w:szCs w:val="24"/>
            <w:u w:val="none"/>
          </w:rPr>
          <w:t>Arduino Uno</w:t>
        </w:r>
      </w:hyperlink>
      <w:r w:rsidRPr="00E31514">
        <w:rPr>
          <w:color w:val="000000" w:themeColor="text1"/>
          <w:sz w:val="24"/>
          <w:szCs w:val="24"/>
        </w:rPr>
        <w:t xml:space="preserve"> and </w:t>
      </w:r>
      <w:hyperlink r:id="rId28" w:tooltip="Arduino Nano (page does not exist)" w:history="1">
        <w:r w:rsidRPr="00E31514">
          <w:rPr>
            <w:rStyle w:val="Hyperlink"/>
            <w:color w:val="000000" w:themeColor="text1"/>
            <w:sz w:val="24"/>
            <w:szCs w:val="24"/>
            <w:u w:val="none"/>
          </w:rPr>
          <w:t>Arduino Nano</w:t>
        </w:r>
      </w:hyperlink>
      <w:r w:rsidRPr="00E31514">
        <w:rPr>
          <w:color w:val="000000" w:themeColor="text1"/>
          <w:sz w:val="24"/>
          <w:szCs w:val="24"/>
        </w:rPr>
        <w:t xml:space="preserve"> models.</w:t>
      </w:r>
    </w:p>
    <w:p w:rsidR="004E2A94" w:rsidRDefault="004E2A94" w:rsidP="00E31514">
      <w:pPr>
        <w:spacing w:line="480" w:lineRule="auto"/>
        <w:jc w:val="both"/>
        <w:rPr>
          <w:rFonts w:ascii="Times New Roman" w:hAnsi="Times New Roman" w:cs="Times New Roman"/>
          <w:sz w:val="24"/>
          <w:szCs w:val="24"/>
        </w:rPr>
      </w:pPr>
    </w:p>
    <w:p w:rsidR="006A3E00" w:rsidRPr="00E31514" w:rsidRDefault="006A3E00" w:rsidP="00E31514">
      <w:pPr>
        <w:spacing w:line="480" w:lineRule="auto"/>
        <w:jc w:val="both"/>
        <w:rPr>
          <w:rFonts w:ascii="Times New Roman" w:hAnsi="Times New Roman" w:cs="Times New Roman"/>
          <w:sz w:val="24"/>
          <w:szCs w:val="24"/>
        </w:rPr>
      </w:pPr>
    </w:p>
    <w:p w:rsidR="00FC7CB9" w:rsidRPr="00E31514" w:rsidRDefault="00FC7CB9" w:rsidP="00E31514">
      <w:pPr>
        <w:spacing w:line="480" w:lineRule="auto"/>
        <w:jc w:val="both"/>
        <w:rPr>
          <w:rFonts w:ascii="Times New Roman" w:hAnsi="Times New Roman" w:cs="Times New Roman"/>
          <w:sz w:val="24"/>
          <w:szCs w:val="24"/>
        </w:rPr>
      </w:pPr>
    </w:p>
    <w:p w:rsidR="001F0A7D" w:rsidRPr="00E31514" w:rsidRDefault="001F0A7D" w:rsidP="00E31514">
      <w:pPr>
        <w:spacing w:line="480" w:lineRule="auto"/>
        <w:jc w:val="both"/>
        <w:rPr>
          <w:rStyle w:val="apple-converted-space"/>
          <w:rFonts w:ascii="Arial" w:hAnsi="Arial" w:cs="Arial"/>
          <w:b/>
          <w:color w:val="252525"/>
          <w:sz w:val="28"/>
          <w:szCs w:val="28"/>
          <w:u w:val="single"/>
          <w:shd w:val="clear" w:color="auto" w:fill="FFFFFF"/>
        </w:rPr>
      </w:pPr>
      <w:r w:rsidRPr="00E31514">
        <w:rPr>
          <w:rFonts w:ascii="Arial" w:hAnsi="Arial" w:cs="Arial"/>
          <w:b/>
          <w:bCs/>
          <w:color w:val="252525"/>
          <w:sz w:val="28"/>
          <w:szCs w:val="28"/>
          <w:u w:val="single"/>
          <w:shd w:val="clear" w:color="auto" w:fill="FFFFFF"/>
        </w:rPr>
        <w:lastRenderedPageBreak/>
        <w:t>relay</w:t>
      </w:r>
    </w:p>
    <w:p w:rsidR="001F0A7D" w:rsidRPr="00E31514" w:rsidRDefault="001F0A7D" w:rsidP="00E31514">
      <w:pPr>
        <w:spacing w:line="480" w:lineRule="auto"/>
        <w:jc w:val="both"/>
        <w:rPr>
          <w:rFonts w:ascii="Arial" w:hAnsi="Arial" w:cs="Arial"/>
          <w:color w:val="252525"/>
          <w:sz w:val="24"/>
          <w:szCs w:val="24"/>
          <w:shd w:val="clear" w:color="auto" w:fill="FFFFFF"/>
        </w:rPr>
      </w:pPr>
      <w:r w:rsidRPr="00E31514">
        <w:rPr>
          <w:rFonts w:ascii="Arial" w:hAnsi="Arial" w:cs="Arial"/>
          <w:color w:val="252525"/>
          <w:sz w:val="24"/>
          <w:szCs w:val="24"/>
          <w:shd w:val="clear" w:color="auto" w:fill="FFFFFF"/>
        </w:rPr>
        <w:t>A</w:t>
      </w:r>
      <w:r w:rsidRPr="00E31514">
        <w:rPr>
          <w:rStyle w:val="apple-converted-space"/>
          <w:rFonts w:ascii="Arial" w:hAnsi="Arial" w:cs="Arial"/>
          <w:color w:val="252525"/>
          <w:sz w:val="24"/>
          <w:szCs w:val="24"/>
          <w:shd w:val="clear" w:color="auto" w:fill="FFFFFF"/>
        </w:rPr>
        <w:t> </w:t>
      </w:r>
      <w:r w:rsidRPr="00E31514">
        <w:rPr>
          <w:rFonts w:ascii="Arial" w:hAnsi="Arial" w:cs="Arial"/>
          <w:bCs/>
          <w:color w:val="252525"/>
          <w:sz w:val="24"/>
          <w:szCs w:val="24"/>
          <w:shd w:val="clear" w:color="auto" w:fill="FFFFFF"/>
        </w:rPr>
        <w:t>relay</w:t>
      </w:r>
      <w:r w:rsidRPr="00E31514">
        <w:rPr>
          <w:rStyle w:val="apple-converted-space"/>
          <w:rFonts w:ascii="Arial" w:hAnsi="Arial" w:cs="Arial"/>
          <w:color w:val="252525"/>
          <w:sz w:val="24"/>
          <w:szCs w:val="24"/>
          <w:shd w:val="clear" w:color="auto" w:fill="FFFFFF"/>
        </w:rPr>
        <w:t> </w:t>
      </w:r>
      <w:r w:rsidRPr="00E31514">
        <w:rPr>
          <w:rFonts w:ascii="Arial" w:hAnsi="Arial" w:cs="Arial"/>
          <w:color w:val="252525"/>
          <w:sz w:val="24"/>
          <w:szCs w:val="24"/>
          <w:shd w:val="clear" w:color="auto" w:fill="FFFFFF"/>
        </w:rPr>
        <w:t>is an</w:t>
      </w:r>
      <w:r w:rsidRPr="00E31514">
        <w:rPr>
          <w:rStyle w:val="apple-converted-space"/>
          <w:rFonts w:ascii="Arial" w:hAnsi="Arial" w:cs="Arial"/>
          <w:color w:val="252525"/>
          <w:sz w:val="24"/>
          <w:szCs w:val="24"/>
          <w:shd w:val="clear" w:color="auto" w:fill="FFFFFF"/>
        </w:rPr>
        <w:t> </w:t>
      </w:r>
      <w:hyperlink r:id="rId29" w:tooltip="Electric" w:history="1">
        <w:r w:rsidRPr="00E31514">
          <w:rPr>
            <w:rStyle w:val="Hyperlink"/>
            <w:rFonts w:ascii="Arial" w:hAnsi="Arial" w:cs="Arial"/>
            <w:color w:val="0B0080"/>
            <w:sz w:val="24"/>
            <w:szCs w:val="24"/>
            <w:u w:val="none"/>
            <w:shd w:val="clear" w:color="auto" w:fill="FFFFFF"/>
          </w:rPr>
          <w:t>electrically</w:t>
        </w:r>
      </w:hyperlink>
      <w:r w:rsidRPr="00E31514">
        <w:rPr>
          <w:rStyle w:val="apple-converted-space"/>
          <w:rFonts w:ascii="Arial" w:hAnsi="Arial" w:cs="Arial"/>
          <w:color w:val="252525"/>
          <w:sz w:val="24"/>
          <w:szCs w:val="24"/>
          <w:shd w:val="clear" w:color="auto" w:fill="FFFFFF"/>
        </w:rPr>
        <w:t> </w:t>
      </w:r>
      <w:r w:rsidRPr="00E31514">
        <w:rPr>
          <w:rFonts w:ascii="Arial" w:hAnsi="Arial" w:cs="Arial"/>
          <w:color w:val="252525"/>
          <w:sz w:val="24"/>
          <w:szCs w:val="24"/>
          <w:shd w:val="clear" w:color="auto" w:fill="FFFFFF"/>
        </w:rPr>
        <w:t>operated</w:t>
      </w:r>
      <w:r w:rsidRPr="00E31514">
        <w:rPr>
          <w:rStyle w:val="apple-converted-space"/>
          <w:rFonts w:ascii="Arial" w:hAnsi="Arial" w:cs="Arial"/>
          <w:color w:val="252525"/>
          <w:sz w:val="24"/>
          <w:szCs w:val="24"/>
          <w:shd w:val="clear" w:color="auto" w:fill="FFFFFF"/>
        </w:rPr>
        <w:t> </w:t>
      </w:r>
      <w:hyperlink r:id="rId30" w:tooltip="Switch" w:history="1">
        <w:r w:rsidRPr="00E31514">
          <w:rPr>
            <w:rStyle w:val="Hyperlink"/>
            <w:rFonts w:ascii="Arial" w:hAnsi="Arial" w:cs="Arial"/>
            <w:color w:val="0B0080"/>
            <w:sz w:val="24"/>
            <w:szCs w:val="24"/>
            <w:u w:val="none"/>
            <w:shd w:val="clear" w:color="auto" w:fill="FFFFFF"/>
          </w:rPr>
          <w:t>switch</w:t>
        </w:r>
      </w:hyperlink>
      <w:r w:rsidRPr="00E31514">
        <w:rPr>
          <w:rFonts w:ascii="Arial" w:hAnsi="Arial" w:cs="Arial"/>
          <w:color w:val="252525"/>
          <w:sz w:val="24"/>
          <w:szCs w:val="24"/>
          <w:shd w:val="clear" w:color="auto" w:fill="FFFFFF"/>
        </w:rPr>
        <w:t>. Relays are used where it is necessary to control a circuit by a low-power signal (with complete electrical isolation between control and controlled circuits), or where several circuits must be controlled by one signal. Relays with calibrated operating characteristics and sometimes multiple operating coils are used to protect electrical circuits from overload or faults;</w:t>
      </w:r>
    </w:p>
    <w:p w:rsidR="00E31514" w:rsidRDefault="00E31514" w:rsidP="00E31514">
      <w:pPr>
        <w:spacing w:line="480" w:lineRule="auto"/>
        <w:jc w:val="both"/>
        <w:rPr>
          <w:rFonts w:ascii="Arial" w:hAnsi="Arial" w:cs="Arial"/>
          <w:color w:val="252525"/>
          <w:sz w:val="24"/>
          <w:szCs w:val="24"/>
          <w:shd w:val="clear" w:color="auto" w:fill="FFFFFF"/>
        </w:rPr>
      </w:pPr>
    </w:p>
    <w:p w:rsidR="006A3E00" w:rsidRDefault="006A3E00" w:rsidP="00E31514">
      <w:pPr>
        <w:spacing w:line="480" w:lineRule="auto"/>
        <w:jc w:val="both"/>
        <w:rPr>
          <w:rFonts w:ascii="Arial" w:hAnsi="Arial" w:cs="Arial"/>
          <w:color w:val="252525"/>
          <w:sz w:val="24"/>
          <w:szCs w:val="24"/>
          <w:shd w:val="clear" w:color="auto" w:fill="FFFFFF"/>
        </w:rPr>
      </w:pPr>
    </w:p>
    <w:p w:rsidR="006A3E00" w:rsidRPr="00E31514" w:rsidRDefault="006A3E00" w:rsidP="00E31514">
      <w:pPr>
        <w:spacing w:line="480" w:lineRule="auto"/>
        <w:jc w:val="both"/>
        <w:rPr>
          <w:rFonts w:ascii="Arial" w:hAnsi="Arial" w:cs="Arial"/>
          <w:color w:val="252525"/>
          <w:sz w:val="24"/>
          <w:szCs w:val="24"/>
          <w:shd w:val="clear" w:color="auto" w:fill="FFFFFF"/>
        </w:rPr>
      </w:pPr>
    </w:p>
    <w:p w:rsidR="00E31514" w:rsidRPr="00E31514" w:rsidRDefault="00E31514" w:rsidP="00E31514">
      <w:pPr>
        <w:spacing w:line="480" w:lineRule="auto"/>
        <w:jc w:val="both"/>
        <w:rPr>
          <w:rFonts w:ascii="Arial" w:hAnsi="Arial" w:cs="Arial"/>
          <w:color w:val="252525"/>
          <w:sz w:val="24"/>
          <w:szCs w:val="24"/>
          <w:shd w:val="clear" w:color="auto" w:fill="FFFFFF"/>
        </w:rPr>
      </w:pPr>
    </w:p>
    <w:p w:rsidR="00E31514" w:rsidRPr="00E31514" w:rsidRDefault="00E31514" w:rsidP="00E31514">
      <w:pPr>
        <w:spacing w:line="480" w:lineRule="auto"/>
        <w:jc w:val="both"/>
        <w:rPr>
          <w:rFonts w:ascii="Arial" w:hAnsi="Arial" w:cs="Arial"/>
          <w:b/>
          <w:color w:val="252525"/>
          <w:sz w:val="24"/>
          <w:szCs w:val="24"/>
          <w:u w:val="single"/>
          <w:shd w:val="clear" w:color="auto" w:fill="FFFFFF"/>
        </w:rPr>
      </w:pPr>
      <w:r w:rsidRPr="00E31514">
        <w:rPr>
          <w:rFonts w:ascii="Arial" w:hAnsi="Arial" w:cs="Arial"/>
          <w:b/>
          <w:bCs/>
          <w:color w:val="252525"/>
          <w:sz w:val="24"/>
          <w:szCs w:val="24"/>
          <w:u w:val="single"/>
          <w:shd w:val="clear" w:color="auto" w:fill="FFFFFF"/>
        </w:rPr>
        <w:t>CT</w:t>
      </w:r>
    </w:p>
    <w:p w:rsidR="003C1F28" w:rsidRDefault="00E31514" w:rsidP="00E31514">
      <w:pPr>
        <w:spacing w:line="480" w:lineRule="auto"/>
        <w:jc w:val="both"/>
        <w:rPr>
          <w:rFonts w:ascii="Arial" w:hAnsi="Arial" w:cs="Arial"/>
          <w:color w:val="252525"/>
          <w:sz w:val="24"/>
          <w:szCs w:val="24"/>
          <w:shd w:val="clear" w:color="auto" w:fill="FFFFFF"/>
        </w:rPr>
      </w:pPr>
      <w:r w:rsidRPr="00E31514">
        <w:rPr>
          <w:rFonts w:ascii="Arial" w:hAnsi="Arial" w:cs="Arial"/>
          <w:color w:val="252525"/>
          <w:sz w:val="24"/>
          <w:szCs w:val="24"/>
          <w:shd w:val="clear" w:color="auto" w:fill="FFFFFF"/>
        </w:rPr>
        <w:t>A</w:t>
      </w:r>
      <w:r w:rsidRPr="00E31514">
        <w:rPr>
          <w:rStyle w:val="apple-converted-space"/>
          <w:rFonts w:ascii="Arial" w:hAnsi="Arial" w:cs="Arial"/>
          <w:color w:val="252525"/>
          <w:sz w:val="24"/>
          <w:szCs w:val="24"/>
          <w:shd w:val="clear" w:color="auto" w:fill="FFFFFF"/>
        </w:rPr>
        <w:t> </w:t>
      </w:r>
      <w:r w:rsidRPr="00E31514">
        <w:rPr>
          <w:rFonts w:ascii="Arial" w:hAnsi="Arial" w:cs="Arial"/>
          <w:bCs/>
          <w:color w:val="252525"/>
          <w:sz w:val="24"/>
          <w:szCs w:val="24"/>
          <w:shd w:val="clear" w:color="auto" w:fill="FFFFFF"/>
        </w:rPr>
        <w:t>current transformer</w:t>
      </w:r>
      <w:r w:rsidRPr="00E31514">
        <w:rPr>
          <w:rStyle w:val="apple-converted-space"/>
          <w:rFonts w:ascii="Arial" w:hAnsi="Arial" w:cs="Arial"/>
          <w:color w:val="252525"/>
          <w:sz w:val="24"/>
          <w:szCs w:val="24"/>
          <w:shd w:val="clear" w:color="auto" w:fill="FFFFFF"/>
        </w:rPr>
        <w:t> </w:t>
      </w:r>
      <w:r w:rsidRPr="00E31514">
        <w:rPr>
          <w:rFonts w:ascii="Arial" w:hAnsi="Arial" w:cs="Arial"/>
          <w:color w:val="252525"/>
          <w:sz w:val="24"/>
          <w:szCs w:val="24"/>
          <w:shd w:val="clear" w:color="auto" w:fill="FFFFFF"/>
        </w:rPr>
        <w:t>(</w:t>
      </w:r>
      <w:r w:rsidRPr="00E31514">
        <w:rPr>
          <w:rFonts w:ascii="Arial" w:hAnsi="Arial" w:cs="Arial"/>
          <w:bCs/>
          <w:color w:val="252525"/>
          <w:sz w:val="24"/>
          <w:szCs w:val="24"/>
          <w:shd w:val="clear" w:color="auto" w:fill="FFFFFF"/>
        </w:rPr>
        <w:t>CT</w:t>
      </w:r>
      <w:r w:rsidRPr="00E31514">
        <w:rPr>
          <w:rFonts w:ascii="Arial" w:hAnsi="Arial" w:cs="Arial"/>
          <w:color w:val="252525"/>
          <w:sz w:val="24"/>
          <w:szCs w:val="24"/>
          <w:shd w:val="clear" w:color="auto" w:fill="FFFFFF"/>
        </w:rPr>
        <w:t>) is used for measurement of alternating electric currents.</w:t>
      </w:r>
      <w:r w:rsidRPr="00E31514">
        <w:rPr>
          <w:rStyle w:val="Hyperlink"/>
          <w:rFonts w:ascii="Arial" w:hAnsi="Arial" w:cs="Arial"/>
          <w:color w:val="252525"/>
          <w:sz w:val="24"/>
          <w:szCs w:val="24"/>
          <w:u w:val="none"/>
          <w:shd w:val="clear" w:color="auto" w:fill="FFFFFF"/>
        </w:rPr>
        <w:t xml:space="preserve"> </w:t>
      </w:r>
      <w:r w:rsidRPr="00E31514">
        <w:rPr>
          <w:rStyle w:val="apple-converted-space"/>
          <w:rFonts w:ascii="Arial" w:hAnsi="Arial" w:cs="Arial"/>
          <w:color w:val="252525"/>
          <w:sz w:val="24"/>
          <w:szCs w:val="24"/>
          <w:shd w:val="clear" w:color="auto" w:fill="FFFFFF"/>
        </w:rPr>
        <w:t> </w:t>
      </w:r>
      <w:r w:rsidRPr="00E31514">
        <w:rPr>
          <w:rFonts w:ascii="Arial" w:hAnsi="Arial" w:cs="Arial"/>
          <w:color w:val="252525"/>
          <w:sz w:val="24"/>
          <w:szCs w:val="24"/>
          <w:shd w:val="clear" w:color="auto" w:fill="FFFFFF"/>
        </w:rPr>
        <w:t>A current transformer isolates the measuring instruments from what may be very high voltage in the monitored circuit. Current transformers are commonly used in metering and</w:t>
      </w:r>
      <w:r w:rsidRPr="00E31514">
        <w:rPr>
          <w:rStyle w:val="apple-converted-space"/>
          <w:rFonts w:ascii="Arial" w:hAnsi="Arial" w:cs="Arial"/>
          <w:color w:val="252525"/>
          <w:sz w:val="24"/>
          <w:szCs w:val="24"/>
          <w:shd w:val="clear" w:color="auto" w:fill="FFFFFF"/>
        </w:rPr>
        <w:t> </w:t>
      </w:r>
      <w:hyperlink r:id="rId31" w:tooltip="Protective relay" w:history="1">
        <w:r w:rsidRPr="00E31514">
          <w:rPr>
            <w:rStyle w:val="Hyperlink"/>
            <w:rFonts w:ascii="Arial" w:hAnsi="Arial" w:cs="Arial"/>
            <w:color w:val="0B0080"/>
            <w:sz w:val="24"/>
            <w:szCs w:val="24"/>
            <w:u w:val="none"/>
            <w:shd w:val="clear" w:color="auto" w:fill="FFFFFF"/>
          </w:rPr>
          <w:t>protective relays</w:t>
        </w:r>
      </w:hyperlink>
      <w:r w:rsidRPr="00E31514">
        <w:rPr>
          <w:rStyle w:val="apple-converted-space"/>
          <w:rFonts w:ascii="Arial" w:hAnsi="Arial" w:cs="Arial"/>
          <w:color w:val="252525"/>
          <w:sz w:val="24"/>
          <w:szCs w:val="24"/>
          <w:shd w:val="clear" w:color="auto" w:fill="FFFFFF"/>
        </w:rPr>
        <w:t> </w:t>
      </w:r>
      <w:r w:rsidRPr="00E31514">
        <w:rPr>
          <w:rFonts w:ascii="Arial" w:hAnsi="Arial" w:cs="Arial"/>
          <w:color w:val="252525"/>
          <w:sz w:val="24"/>
          <w:szCs w:val="24"/>
          <w:shd w:val="clear" w:color="auto" w:fill="FFFFFF"/>
        </w:rPr>
        <w:t>in the</w:t>
      </w:r>
      <w:r w:rsidRPr="00E31514">
        <w:rPr>
          <w:rStyle w:val="apple-converted-space"/>
          <w:rFonts w:ascii="Arial" w:hAnsi="Arial" w:cs="Arial"/>
          <w:color w:val="252525"/>
          <w:sz w:val="24"/>
          <w:szCs w:val="24"/>
          <w:shd w:val="clear" w:color="auto" w:fill="FFFFFF"/>
        </w:rPr>
        <w:t> </w:t>
      </w:r>
      <w:hyperlink r:id="rId32" w:tooltip="Electrical power industry" w:history="1">
        <w:r w:rsidRPr="00E31514">
          <w:rPr>
            <w:rStyle w:val="Hyperlink"/>
            <w:rFonts w:ascii="Arial" w:hAnsi="Arial" w:cs="Arial"/>
            <w:color w:val="0B0080"/>
            <w:sz w:val="24"/>
            <w:szCs w:val="24"/>
            <w:u w:val="none"/>
            <w:shd w:val="clear" w:color="auto" w:fill="FFFFFF"/>
          </w:rPr>
          <w:t>electrical power industry</w:t>
        </w:r>
      </w:hyperlink>
      <w:r w:rsidRPr="00E31514">
        <w:rPr>
          <w:rFonts w:ascii="Arial" w:hAnsi="Arial" w:cs="Arial"/>
          <w:color w:val="252525"/>
          <w:sz w:val="24"/>
          <w:szCs w:val="24"/>
          <w:shd w:val="clear" w:color="auto" w:fill="FFFFFF"/>
        </w:rPr>
        <w:t>.</w:t>
      </w:r>
    </w:p>
    <w:p w:rsidR="003C1F28" w:rsidRPr="003C1F28" w:rsidRDefault="003C1F28" w:rsidP="00E31514">
      <w:pPr>
        <w:spacing w:line="480" w:lineRule="auto"/>
        <w:jc w:val="both"/>
        <w:rPr>
          <w:rFonts w:ascii="Arial" w:hAnsi="Arial" w:cs="Arial"/>
          <w:b/>
          <w:color w:val="252525"/>
          <w:sz w:val="24"/>
          <w:szCs w:val="24"/>
          <w:u w:val="single"/>
          <w:shd w:val="clear" w:color="auto" w:fill="FFFFFF"/>
        </w:rPr>
      </w:pPr>
      <w:r w:rsidRPr="003C1F28">
        <w:rPr>
          <w:rFonts w:ascii="Times New Roman" w:eastAsia="Times New Roman" w:hAnsi="Times New Roman" w:cs="Times New Roman"/>
          <w:b/>
          <w:color w:val="000000" w:themeColor="text1"/>
          <w:sz w:val="24"/>
          <w:szCs w:val="24"/>
          <w:u w:val="single"/>
        </w:rPr>
        <w:t>LCD</w:t>
      </w:r>
    </w:p>
    <w:p w:rsidR="003C1F28" w:rsidRPr="00E31514" w:rsidRDefault="003C1F28" w:rsidP="003C1F2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E31514">
        <w:rPr>
          <w:rFonts w:ascii="Times New Roman" w:eastAsia="Times New Roman" w:hAnsi="Times New Roman" w:cs="Times New Roman"/>
          <w:color w:val="000000" w:themeColor="text1"/>
          <w:sz w:val="24"/>
          <w:szCs w:val="24"/>
        </w:rPr>
        <w:t xml:space="preserve">LCD (Liquid Crystal Display) screen is an electronic display module and find a wide range of applications. A 16x2 LCD display is very basic module and is very commonly used in various devices and circuits. These modules are preferred over </w:t>
      </w:r>
      <w:hyperlink r:id="rId33" w:history="1">
        <w:r w:rsidRPr="00E31514">
          <w:rPr>
            <w:rFonts w:ascii="Times New Roman" w:eastAsia="Times New Roman" w:hAnsi="Times New Roman" w:cs="Times New Roman"/>
            <w:color w:val="000000" w:themeColor="text1"/>
            <w:sz w:val="24"/>
            <w:szCs w:val="24"/>
          </w:rPr>
          <w:t>seven segments</w:t>
        </w:r>
      </w:hyperlink>
      <w:r w:rsidRPr="00E31514">
        <w:rPr>
          <w:rFonts w:ascii="Times New Roman" w:eastAsia="Times New Roman" w:hAnsi="Times New Roman" w:cs="Times New Roman"/>
          <w:color w:val="000000" w:themeColor="text1"/>
          <w:sz w:val="24"/>
          <w:szCs w:val="24"/>
        </w:rPr>
        <w:t xml:space="preserve"> and other multi segment </w:t>
      </w:r>
      <w:hyperlink r:id="rId34" w:history="1">
        <w:r w:rsidRPr="00E31514">
          <w:rPr>
            <w:rFonts w:ascii="Times New Roman" w:eastAsia="Times New Roman" w:hAnsi="Times New Roman" w:cs="Times New Roman"/>
            <w:color w:val="000000" w:themeColor="text1"/>
            <w:sz w:val="24"/>
            <w:szCs w:val="24"/>
          </w:rPr>
          <w:t>LED</w:t>
        </w:r>
      </w:hyperlink>
      <w:r w:rsidRPr="00E31514">
        <w:rPr>
          <w:rFonts w:ascii="Times New Roman" w:eastAsia="Times New Roman" w:hAnsi="Times New Roman" w:cs="Times New Roman"/>
          <w:color w:val="000000" w:themeColor="text1"/>
          <w:sz w:val="24"/>
          <w:szCs w:val="24"/>
        </w:rPr>
        <w:t xml:space="preserve">s. The reasons being: LCDs are economical; easily programmable; have no limitation of displaying special &amp; even </w:t>
      </w:r>
      <w:hyperlink r:id="rId35" w:history="1">
        <w:r w:rsidRPr="00E31514">
          <w:rPr>
            <w:rFonts w:ascii="Times New Roman" w:eastAsia="Times New Roman" w:hAnsi="Times New Roman" w:cs="Times New Roman"/>
            <w:color w:val="000000" w:themeColor="text1"/>
            <w:sz w:val="24"/>
            <w:szCs w:val="24"/>
          </w:rPr>
          <w:t>custom characters</w:t>
        </w:r>
      </w:hyperlink>
      <w:r w:rsidRPr="00E31514">
        <w:rPr>
          <w:rFonts w:ascii="Times New Roman" w:eastAsia="Times New Roman" w:hAnsi="Times New Roman" w:cs="Times New Roman"/>
          <w:color w:val="000000" w:themeColor="text1"/>
          <w:sz w:val="24"/>
          <w:szCs w:val="24"/>
        </w:rPr>
        <w:t xml:space="preserve"> (unlike in seven segments), </w:t>
      </w:r>
      <w:hyperlink r:id="rId36" w:history="1">
        <w:r w:rsidRPr="00E31514">
          <w:rPr>
            <w:rFonts w:ascii="Times New Roman" w:eastAsia="Times New Roman" w:hAnsi="Times New Roman" w:cs="Times New Roman"/>
            <w:color w:val="000000" w:themeColor="text1"/>
            <w:sz w:val="24"/>
            <w:szCs w:val="24"/>
          </w:rPr>
          <w:t>animations</w:t>
        </w:r>
      </w:hyperlink>
      <w:r w:rsidRPr="00E31514">
        <w:rPr>
          <w:rFonts w:ascii="Times New Roman" w:eastAsia="Times New Roman" w:hAnsi="Times New Roman" w:cs="Times New Roman"/>
          <w:color w:val="000000" w:themeColor="text1"/>
          <w:sz w:val="24"/>
          <w:szCs w:val="24"/>
        </w:rPr>
        <w:t xml:space="preserve"> and so on.</w:t>
      </w:r>
    </w:p>
    <w:p w:rsidR="003C1F28" w:rsidRPr="00E31514" w:rsidRDefault="003C1F28" w:rsidP="003C1F2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E31514">
        <w:rPr>
          <w:rFonts w:ascii="Times New Roman" w:eastAsia="Times New Roman" w:hAnsi="Times New Roman" w:cs="Times New Roman"/>
          <w:color w:val="000000" w:themeColor="text1"/>
          <w:sz w:val="24"/>
          <w:szCs w:val="24"/>
        </w:rPr>
        <w:t xml:space="preserve">A </w:t>
      </w:r>
      <w:r w:rsidRPr="00E31514">
        <w:rPr>
          <w:rFonts w:ascii="Times New Roman" w:eastAsia="Times New Roman" w:hAnsi="Times New Roman" w:cs="Times New Roman"/>
          <w:bCs/>
          <w:color w:val="000000" w:themeColor="text1"/>
          <w:sz w:val="24"/>
          <w:szCs w:val="24"/>
        </w:rPr>
        <w:t>16x2 LCD</w:t>
      </w:r>
      <w:r w:rsidRPr="00E31514">
        <w:rPr>
          <w:rFonts w:ascii="Times New Roman" w:eastAsia="Times New Roman" w:hAnsi="Times New Roman" w:cs="Times New Roman"/>
          <w:color w:val="000000" w:themeColor="text1"/>
          <w:sz w:val="24"/>
          <w:szCs w:val="24"/>
        </w:rPr>
        <w:t xml:space="preserve"> means it can display 16 characters per line and there are 2 such lines. In this LCD each character is displayed in 5x7 pixel matrix. This LCD has two registers, namely, Command and Data.</w:t>
      </w:r>
    </w:p>
    <w:p w:rsidR="003C1F28" w:rsidRPr="00E31514" w:rsidRDefault="003C1F28" w:rsidP="003C1F28">
      <w:pPr>
        <w:spacing w:after="0"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E31514">
        <w:rPr>
          <w:rFonts w:ascii="Times New Roman" w:eastAsia="Times New Roman" w:hAnsi="Times New Roman" w:cs="Times New Roman"/>
          <w:color w:val="000000" w:themeColor="text1"/>
          <w:sz w:val="24"/>
          <w:szCs w:val="24"/>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w:t>
      </w:r>
      <w:r w:rsidR="000167E8">
        <w:rPr>
          <w:rFonts w:ascii="Times New Roman" w:eastAsia="Times New Roman" w:hAnsi="Times New Roman" w:cs="Times New Roman"/>
          <w:color w:val="000000" w:themeColor="text1"/>
          <w:sz w:val="24"/>
          <w:szCs w:val="24"/>
        </w:rPr>
        <w:t>.</w:t>
      </w:r>
    </w:p>
    <w:p w:rsidR="004069CC" w:rsidRDefault="004069CC" w:rsidP="00694E3D">
      <w:pPr>
        <w:spacing w:before="120" w:after="120" w:line="360" w:lineRule="auto"/>
        <w:jc w:val="both"/>
        <w:rPr>
          <w:color w:val="000000"/>
          <w:sz w:val="27"/>
          <w:szCs w:val="27"/>
        </w:rPr>
      </w:pPr>
      <w:bookmarkStart w:id="0" w:name="_GoBack"/>
      <w:bookmarkEnd w:id="0"/>
    </w:p>
    <w:p w:rsidR="00694E3D" w:rsidRPr="00114A3A" w:rsidRDefault="00694E3D" w:rsidP="00694E3D">
      <w:pPr>
        <w:spacing w:before="120" w:after="120" w:line="360" w:lineRule="auto"/>
        <w:jc w:val="both"/>
      </w:pPr>
      <w:r w:rsidRPr="00EC0976">
        <w:rPr>
          <w:rFonts w:ascii="Times New Roman" w:hAnsi="Times New Roman" w:cs="Times New Roman"/>
          <w:sz w:val="21"/>
          <w:szCs w:val="21"/>
        </w:rPr>
        <w:br/>
      </w:r>
      <w:r w:rsidR="00FF6574" w:rsidRPr="00FF6574">
        <w:rPr>
          <w:rFonts w:ascii="Arial" w:hAnsi="Arial" w:cs="Arial"/>
          <w:b/>
          <w:color w:val="000000"/>
          <w:sz w:val="20"/>
          <w:szCs w:val="20"/>
          <w:u w:val="single"/>
          <w:shd w:val="clear" w:color="auto" w:fill="FFFFFF"/>
        </w:rPr>
        <w:t>DS1307</w:t>
      </w:r>
    </w:p>
    <w:p w:rsidR="00694E3D" w:rsidRDefault="00FF6574" w:rsidP="004069CC">
      <w:pPr>
        <w:spacing w:line="480" w:lineRule="auto"/>
        <w:jc w:val="both"/>
        <w:rPr>
          <w:rFonts w:ascii="Arial" w:hAnsi="Arial" w:cs="Arial"/>
          <w:color w:val="000000"/>
          <w:sz w:val="24"/>
          <w:szCs w:val="24"/>
          <w:shd w:val="clear" w:color="auto" w:fill="FFFFFF"/>
        </w:rPr>
      </w:pPr>
      <w:r w:rsidRPr="004069CC">
        <w:rPr>
          <w:rFonts w:ascii="Arial" w:hAnsi="Arial" w:cs="Arial"/>
          <w:color w:val="000000"/>
          <w:sz w:val="24"/>
          <w:szCs w:val="24"/>
          <w:shd w:val="clear" w:color="auto" w:fill="FFFFFF"/>
        </w:rPr>
        <w:t>The DS1307 Serial Real-Time Clock is a low-power, full binary-coded decimal (BCD) clock/calendar plus 56 bytes of NV SRAM. Address and data are transferred serially via a 2-wire, bi-directional bus. The clock/calendar provides seconds, minutes, hours, day, date, month, and year information. The end of the month date is automatically adjusted for months with fewer than 31 days, including corrections for leap year. The clock operates in either the 24-hour or 12-hour format with AM/PM indicator. The DS1307 has a built-in power sense circuit that detects power failures and automatically switches to the battery supply.</w:t>
      </w:r>
    </w:p>
    <w:p w:rsidR="00A044FC" w:rsidRDefault="00A044FC" w:rsidP="004069CC">
      <w:pPr>
        <w:spacing w:line="480" w:lineRule="auto"/>
        <w:jc w:val="both"/>
        <w:rPr>
          <w:rFonts w:ascii="Times New Roman" w:hAnsi="Times New Roman" w:cs="Times New Roman"/>
          <w:sz w:val="40"/>
          <w:szCs w:val="24"/>
        </w:rPr>
      </w:pPr>
    </w:p>
    <w:p w:rsidR="00A044FC" w:rsidRDefault="00A044FC" w:rsidP="004069CC">
      <w:pPr>
        <w:spacing w:line="480" w:lineRule="auto"/>
        <w:jc w:val="both"/>
        <w:rPr>
          <w:rFonts w:ascii="Times New Roman" w:hAnsi="Times New Roman" w:cs="Times New Roman"/>
          <w:sz w:val="40"/>
          <w:szCs w:val="24"/>
        </w:rPr>
      </w:pPr>
    </w:p>
    <w:p w:rsidR="007F798E" w:rsidRDefault="00A044FC" w:rsidP="004069CC">
      <w:pPr>
        <w:spacing w:line="480" w:lineRule="auto"/>
        <w:jc w:val="both"/>
        <w:rPr>
          <w:rFonts w:ascii="Times New Roman" w:hAnsi="Times New Roman" w:cs="Times New Roman"/>
          <w:sz w:val="40"/>
          <w:szCs w:val="24"/>
        </w:rPr>
      </w:pPr>
      <w:r w:rsidRPr="00A044FC">
        <w:rPr>
          <w:rFonts w:ascii="Times New Roman" w:hAnsi="Times New Roman" w:cs="Times New Roman"/>
          <w:sz w:val="40"/>
          <w:szCs w:val="24"/>
        </w:rPr>
        <w:t>ESP 8266</w:t>
      </w:r>
    </w:p>
    <w:p w:rsidR="00A044FC" w:rsidRPr="00A044FC" w:rsidRDefault="00A044FC" w:rsidP="00A044FC">
      <w:pPr>
        <w:spacing w:line="480" w:lineRule="auto"/>
        <w:jc w:val="both"/>
        <w:rPr>
          <w:rFonts w:ascii="Times New Roman" w:hAnsi="Times New Roman" w:cs="Times New Roman"/>
          <w:sz w:val="24"/>
          <w:szCs w:val="24"/>
        </w:rPr>
      </w:pPr>
      <w:r w:rsidRPr="00A044FC">
        <w:rPr>
          <w:rFonts w:ascii="Times New Roman" w:hAnsi="Times New Roman" w:cs="Times New Roman"/>
          <w:sz w:val="24"/>
          <w:szCs w:val="24"/>
        </w:rPr>
        <w:t>The ESP8266 WiFi Module is a self contained SOC with integrated TCP/IP protocol stack that can give any microcontroller access to your WiFi network. The ESP8266 is capable of either hosting an application or offloading all Wi-Fi networking functions from another application processor. Each ESP8266 module comes pre-programmed with an AT command set firmware, meaning, you can simply hook this up to your Arduino device and get about as much WiFi-ability as a WiFi Shield offers (and that’s just out of the box)! The ESP8266 module is an extremely cost effective board with a huge, and ever growing, community.</w:t>
      </w:r>
    </w:p>
    <w:p w:rsidR="00A044FC" w:rsidRPr="00A044FC" w:rsidRDefault="00A044FC" w:rsidP="00A044FC">
      <w:pPr>
        <w:spacing w:line="480" w:lineRule="auto"/>
        <w:jc w:val="both"/>
        <w:rPr>
          <w:rFonts w:ascii="Times New Roman" w:hAnsi="Times New Roman" w:cs="Times New Roman"/>
          <w:sz w:val="24"/>
          <w:szCs w:val="24"/>
        </w:rPr>
      </w:pPr>
      <w:r w:rsidRPr="00A044FC">
        <w:rPr>
          <w:rFonts w:ascii="Times New Roman" w:hAnsi="Times New Roman" w:cs="Times New Roman"/>
          <w:sz w:val="24"/>
          <w:szCs w:val="24"/>
        </w:rPr>
        <w:t>This module has a powerful enough on-board processing and storage capability that allows it to be integrated with the sensors and other application specific devices through its GPIOs with minimal development up-front and minimal loading during runtime. Its high degree of on-chip integration allows for minimal external circuitry, including the front-end module, is designed to occupy minimal PCB area. The ESP8266 supports APSD for VoIP applications and Bluetooth co-existance interfaces, it contains a self-calibrated RF allowing it to work under all operating conditions, and requires no external RF parts</w:t>
      </w:r>
    </w:p>
    <w:p w:rsidR="00A044FC" w:rsidRPr="00A044FC" w:rsidRDefault="00A044FC" w:rsidP="004069CC">
      <w:pPr>
        <w:spacing w:line="480" w:lineRule="auto"/>
        <w:jc w:val="both"/>
        <w:rPr>
          <w:rFonts w:ascii="Times New Roman" w:hAnsi="Times New Roman" w:cs="Times New Roman"/>
          <w:sz w:val="40"/>
          <w:szCs w:val="24"/>
        </w:rPr>
      </w:pPr>
    </w:p>
    <w:sectPr w:rsidR="00A044FC" w:rsidRPr="00A044FC" w:rsidSect="009B02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CC5" w:rsidRDefault="00812CC5" w:rsidP="00B43151">
      <w:pPr>
        <w:spacing w:after="0" w:line="240" w:lineRule="auto"/>
      </w:pPr>
      <w:r>
        <w:separator/>
      </w:r>
    </w:p>
  </w:endnote>
  <w:endnote w:type="continuationSeparator" w:id="0">
    <w:p w:rsidR="00812CC5" w:rsidRDefault="00812CC5" w:rsidP="00B4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CC5" w:rsidRDefault="00812CC5" w:rsidP="00B43151">
      <w:pPr>
        <w:spacing w:after="0" w:line="240" w:lineRule="auto"/>
      </w:pPr>
      <w:r>
        <w:separator/>
      </w:r>
    </w:p>
  </w:footnote>
  <w:footnote w:type="continuationSeparator" w:id="0">
    <w:p w:rsidR="00812CC5" w:rsidRDefault="00812CC5" w:rsidP="00B431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4E6742"/>
    <w:multiLevelType w:val="multilevel"/>
    <w:tmpl w:val="D012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E70E3F"/>
    <w:multiLevelType w:val="multilevel"/>
    <w:tmpl w:val="5B08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7CE2"/>
    <w:rsid w:val="000167E8"/>
    <w:rsid w:val="00037BBC"/>
    <w:rsid w:val="00054349"/>
    <w:rsid w:val="00056C74"/>
    <w:rsid w:val="00066444"/>
    <w:rsid w:val="000B3C06"/>
    <w:rsid w:val="000F46F9"/>
    <w:rsid w:val="00140C8B"/>
    <w:rsid w:val="00182400"/>
    <w:rsid w:val="001C676D"/>
    <w:rsid w:val="001E606B"/>
    <w:rsid w:val="001F0A7D"/>
    <w:rsid w:val="0020299C"/>
    <w:rsid w:val="002262C5"/>
    <w:rsid w:val="002674DD"/>
    <w:rsid w:val="002B18DF"/>
    <w:rsid w:val="00305CF7"/>
    <w:rsid w:val="00355EE1"/>
    <w:rsid w:val="003C1F28"/>
    <w:rsid w:val="004069CC"/>
    <w:rsid w:val="00422C07"/>
    <w:rsid w:val="004B2945"/>
    <w:rsid w:val="004E2A94"/>
    <w:rsid w:val="0052701B"/>
    <w:rsid w:val="005B3403"/>
    <w:rsid w:val="00694E3D"/>
    <w:rsid w:val="006A3E00"/>
    <w:rsid w:val="007059CD"/>
    <w:rsid w:val="0070637F"/>
    <w:rsid w:val="00737A55"/>
    <w:rsid w:val="007D318A"/>
    <w:rsid w:val="007E3A4F"/>
    <w:rsid w:val="007F798E"/>
    <w:rsid w:val="00802B80"/>
    <w:rsid w:val="00812CC5"/>
    <w:rsid w:val="00873765"/>
    <w:rsid w:val="008A7B2B"/>
    <w:rsid w:val="008F00D4"/>
    <w:rsid w:val="00926ACD"/>
    <w:rsid w:val="009B02A7"/>
    <w:rsid w:val="009B0571"/>
    <w:rsid w:val="00A044FC"/>
    <w:rsid w:val="00A23694"/>
    <w:rsid w:val="00A772E6"/>
    <w:rsid w:val="00A87A9A"/>
    <w:rsid w:val="00AB07BB"/>
    <w:rsid w:val="00AF685F"/>
    <w:rsid w:val="00B17423"/>
    <w:rsid w:val="00B43151"/>
    <w:rsid w:val="00C13994"/>
    <w:rsid w:val="00C23745"/>
    <w:rsid w:val="00C66ADC"/>
    <w:rsid w:val="00C95515"/>
    <w:rsid w:val="00CC1B47"/>
    <w:rsid w:val="00D35450"/>
    <w:rsid w:val="00D9302C"/>
    <w:rsid w:val="00DD2564"/>
    <w:rsid w:val="00DD7BD1"/>
    <w:rsid w:val="00DF364C"/>
    <w:rsid w:val="00E31514"/>
    <w:rsid w:val="00E56357"/>
    <w:rsid w:val="00E707D0"/>
    <w:rsid w:val="00EB7CE2"/>
    <w:rsid w:val="00EC38A9"/>
    <w:rsid w:val="00ED4C92"/>
    <w:rsid w:val="00F43C2B"/>
    <w:rsid w:val="00F630B5"/>
    <w:rsid w:val="00F63C44"/>
    <w:rsid w:val="00F93D46"/>
    <w:rsid w:val="00FC7CB9"/>
    <w:rsid w:val="00FF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40662A-FD9C-4D11-8971-D32D16EF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2A7"/>
  </w:style>
  <w:style w:type="paragraph" w:styleId="Heading2">
    <w:name w:val="heading 2"/>
    <w:basedOn w:val="Normal"/>
    <w:link w:val="Heading2Char"/>
    <w:uiPriority w:val="9"/>
    <w:qFormat/>
    <w:rsid w:val="00AF68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8DF"/>
    <w:rPr>
      <w:rFonts w:ascii="Tahoma" w:hAnsi="Tahoma" w:cs="Tahoma"/>
      <w:sz w:val="16"/>
      <w:szCs w:val="16"/>
    </w:rPr>
  </w:style>
  <w:style w:type="paragraph" w:styleId="Header">
    <w:name w:val="header"/>
    <w:basedOn w:val="Normal"/>
    <w:link w:val="HeaderChar"/>
    <w:uiPriority w:val="99"/>
    <w:semiHidden/>
    <w:unhideWhenUsed/>
    <w:rsid w:val="00B431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151"/>
  </w:style>
  <w:style w:type="paragraph" w:styleId="Footer">
    <w:name w:val="footer"/>
    <w:basedOn w:val="Normal"/>
    <w:link w:val="FooterChar"/>
    <w:uiPriority w:val="99"/>
    <w:semiHidden/>
    <w:unhideWhenUsed/>
    <w:rsid w:val="00B431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151"/>
  </w:style>
  <w:style w:type="character" w:styleId="Hyperlink">
    <w:name w:val="Hyperlink"/>
    <w:basedOn w:val="DefaultParagraphFont"/>
    <w:uiPriority w:val="99"/>
    <w:unhideWhenUsed/>
    <w:rsid w:val="00C66ADC"/>
    <w:rPr>
      <w:color w:val="0000FF"/>
      <w:u w:val="single"/>
    </w:rPr>
  </w:style>
  <w:style w:type="paragraph" w:styleId="NormalWeb">
    <w:name w:val="Normal (Web)"/>
    <w:basedOn w:val="Normal"/>
    <w:uiPriority w:val="99"/>
    <w:unhideWhenUsed/>
    <w:rsid w:val="00A236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694"/>
    <w:rPr>
      <w:b/>
      <w:bCs/>
    </w:rPr>
  </w:style>
  <w:style w:type="character" w:customStyle="1" w:styleId="apple-converted-space">
    <w:name w:val="apple-converted-space"/>
    <w:basedOn w:val="DefaultParagraphFont"/>
    <w:rsid w:val="0020299C"/>
  </w:style>
  <w:style w:type="character" w:customStyle="1" w:styleId="msqrt">
    <w:name w:val="msqrt"/>
    <w:basedOn w:val="DefaultParagraphFont"/>
    <w:rsid w:val="00873765"/>
  </w:style>
  <w:style w:type="character" w:customStyle="1" w:styleId="mn">
    <w:name w:val="mn"/>
    <w:basedOn w:val="DefaultParagraphFont"/>
    <w:rsid w:val="00873765"/>
  </w:style>
  <w:style w:type="character" w:customStyle="1" w:styleId="mo">
    <w:name w:val="mo"/>
    <w:basedOn w:val="DefaultParagraphFont"/>
    <w:rsid w:val="00873765"/>
  </w:style>
  <w:style w:type="character" w:customStyle="1" w:styleId="mi">
    <w:name w:val="mi"/>
    <w:basedOn w:val="DefaultParagraphFont"/>
    <w:rsid w:val="00873765"/>
  </w:style>
  <w:style w:type="character" w:customStyle="1" w:styleId="Heading2Char">
    <w:name w:val="Heading 2 Char"/>
    <w:basedOn w:val="DefaultParagraphFont"/>
    <w:link w:val="Heading2"/>
    <w:uiPriority w:val="9"/>
    <w:rsid w:val="00AF685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4910">
      <w:bodyDiv w:val="1"/>
      <w:marLeft w:val="0"/>
      <w:marRight w:val="0"/>
      <w:marTop w:val="0"/>
      <w:marBottom w:val="0"/>
      <w:divBdr>
        <w:top w:val="none" w:sz="0" w:space="0" w:color="auto"/>
        <w:left w:val="none" w:sz="0" w:space="0" w:color="auto"/>
        <w:bottom w:val="none" w:sz="0" w:space="0" w:color="auto"/>
        <w:right w:val="none" w:sz="0" w:space="0" w:color="auto"/>
      </w:divBdr>
    </w:div>
    <w:div w:id="518354005">
      <w:bodyDiv w:val="1"/>
      <w:marLeft w:val="0"/>
      <w:marRight w:val="0"/>
      <w:marTop w:val="0"/>
      <w:marBottom w:val="0"/>
      <w:divBdr>
        <w:top w:val="none" w:sz="0" w:space="0" w:color="auto"/>
        <w:left w:val="none" w:sz="0" w:space="0" w:color="auto"/>
        <w:bottom w:val="none" w:sz="0" w:space="0" w:color="auto"/>
        <w:right w:val="none" w:sz="0" w:space="0" w:color="auto"/>
      </w:divBdr>
    </w:div>
    <w:div w:id="784538151">
      <w:bodyDiv w:val="1"/>
      <w:marLeft w:val="0"/>
      <w:marRight w:val="0"/>
      <w:marTop w:val="0"/>
      <w:marBottom w:val="0"/>
      <w:divBdr>
        <w:top w:val="none" w:sz="0" w:space="0" w:color="auto"/>
        <w:left w:val="none" w:sz="0" w:space="0" w:color="auto"/>
        <w:bottom w:val="none" w:sz="0" w:space="0" w:color="auto"/>
        <w:right w:val="none" w:sz="0" w:space="0" w:color="auto"/>
      </w:divBdr>
    </w:div>
    <w:div w:id="1056245774">
      <w:bodyDiv w:val="1"/>
      <w:marLeft w:val="0"/>
      <w:marRight w:val="0"/>
      <w:marTop w:val="0"/>
      <w:marBottom w:val="0"/>
      <w:divBdr>
        <w:top w:val="none" w:sz="0" w:space="0" w:color="auto"/>
        <w:left w:val="none" w:sz="0" w:space="0" w:color="auto"/>
        <w:bottom w:val="none" w:sz="0" w:space="0" w:color="auto"/>
        <w:right w:val="none" w:sz="0" w:space="0" w:color="auto"/>
      </w:divBdr>
    </w:div>
    <w:div w:id="1236206511">
      <w:bodyDiv w:val="1"/>
      <w:marLeft w:val="0"/>
      <w:marRight w:val="0"/>
      <w:marTop w:val="0"/>
      <w:marBottom w:val="0"/>
      <w:divBdr>
        <w:top w:val="none" w:sz="0" w:space="0" w:color="auto"/>
        <w:left w:val="none" w:sz="0" w:space="0" w:color="auto"/>
        <w:bottom w:val="none" w:sz="0" w:space="0" w:color="auto"/>
        <w:right w:val="none" w:sz="0" w:space="0" w:color="auto"/>
      </w:divBdr>
    </w:div>
    <w:div w:id="1462728769">
      <w:bodyDiv w:val="1"/>
      <w:marLeft w:val="0"/>
      <w:marRight w:val="0"/>
      <w:marTop w:val="0"/>
      <w:marBottom w:val="0"/>
      <w:divBdr>
        <w:top w:val="none" w:sz="0" w:space="0" w:color="auto"/>
        <w:left w:val="none" w:sz="0" w:space="0" w:color="auto"/>
        <w:bottom w:val="none" w:sz="0" w:space="0" w:color="auto"/>
        <w:right w:val="none" w:sz="0" w:space="0" w:color="auto"/>
      </w:divBdr>
    </w:div>
    <w:div w:id="1674410754">
      <w:bodyDiv w:val="1"/>
      <w:marLeft w:val="0"/>
      <w:marRight w:val="0"/>
      <w:marTop w:val="0"/>
      <w:marBottom w:val="0"/>
      <w:divBdr>
        <w:top w:val="none" w:sz="0" w:space="0" w:color="auto"/>
        <w:left w:val="none" w:sz="0" w:space="0" w:color="auto"/>
        <w:bottom w:val="none" w:sz="0" w:space="0" w:color="auto"/>
        <w:right w:val="none" w:sz="0" w:space="0" w:color="auto"/>
      </w:divBdr>
    </w:div>
    <w:div w:id="184786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tmel_AVR" TargetMode="External"/><Relationship Id="rId13" Type="http://schemas.openxmlformats.org/officeDocument/2006/relationships/hyperlink" Target="http://en.wikipedia.org/wiki/Static_random-access_memory" TargetMode="External"/><Relationship Id="rId18" Type="http://schemas.openxmlformats.org/officeDocument/2006/relationships/hyperlink" Target="http://en.wikipedia.org/wiki/Serial_Peripheral_Interface_Bus" TargetMode="External"/><Relationship Id="rId26" Type="http://schemas.openxmlformats.org/officeDocument/2006/relationships/hyperlink" Target="http://en.wikipedia.org/wiki/Arduino" TargetMode="External"/><Relationship Id="rId3" Type="http://schemas.openxmlformats.org/officeDocument/2006/relationships/settings" Target="settings.xml"/><Relationship Id="rId21" Type="http://schemas.openxmlformats.org/officeDocument/2006/relationships/hyperlink" Target="http://en.wikipedia.org/wiki/QFN" TargetMode="External"/><Relationship Id="rId34" Type="http://schemas.openxmlformats.org/officeDocument/2006/relationships/hyperlink" Target="http://www.engineersgarage.com/content/led" TargetMode="External"/><Relationship Id="rId7" Type="http://schemas.openxmlformats.org/officeDocument/2006/relationships/hyperlink" Target="http://en.wikipedia.org/wiki/8-bit" TargetMode="External"/><Relationship Id="rId12" Type="http://schemas.openxmlformats.org/officeDocument/2006/relationships/hyperlink" Target="http://en.wikipedia.org/wiki/EEPROM" TargetMode="External"/><Relationship Id="rId17" Type="http://schemas.openxmlformats.org/officeDocument/2006/relationships/hyperlink" Target="http://en.wikipedia.org/wiki/USART" TargetMode="External"/><Relationship Id="rId25" Type="http://schemas.openxmlformats.org/officeDocument/2006/relationships/hyperlink" Target="http://en.wikipedia.org/wiki/Million_instructions_per_second" TargetMode="External"/><Relationship Id="rId33" Type="http://schemas.openxmlformats.org/officeDocument/2006/relationships/hyperlink" Target="http://www.engineersgarage.com/content/seven-segment-displa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Interrupts" TargetMode="External"/><Relationship Id="rId20" Type="http://schemas.openxmlformats.org/officeDocument/2006/relationships/hyperlink" Target="http://en.wikipedia.org/wiki/TQFP" TargetMode="External"/><Relationship Id="rId29" Type="http://schemas.openxmlformats.org/officeDocument/2006/relationships/hyperlink" Target="http://en.wikipedia.org/wiki/Electr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lash_memory" TargetMode="External"/><Relationship Id="rId24" Type="http://schemas.openxmlformats.org/officeDocument/2006/relationships/hyperlink" Target="http://en.wikipedia.org/wiki/Electronic_oscillator" TargetMode="External"/><Relationship Id="rId32" Type="http://schemas.openxmlformats.org/officeDocument/2006/relationships/hyperlink" Target="http://en.wikipedia.org/wiki/Electrical_power_industry"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Counters" TargetMode="External"/><Relationship Id="rId23" Type="http://schemas.openxmlformats.org/officeDocument/2006/relationships/hyperlink" Target="http://en.wikipedia.org/wiki/Watchdog_timer" TargetMode="External"/><Relationship Id="rId28" Type="http://schemas.openxmlformats.org/officeDocument/2006/relationships/hyperlink" Target="http://en.wikipedia.org/w/index.php?title=Arduino_Nano&amp;action=edit&amp;redlink=1" TargetMode="External"/><Relationship Id="rId36" Type="http://schemas.openxmlformats.org/officeDocument/2006/relationships/hyperlink" Target="http://www.engineersgarage.com/microcontroller/8051projects/display-custom-animations-LCD-AT89C51" TargetMode="External"/><Relationship Id="rId10" Type="http://schemas.openxmlformats.org/officeDocument/2006/relationships/hyperlink" Target="http://en.wikipedia.org/wiki/In-system_programming" TargetMode="External"/><Relationship Id="rId19" Type="http://schemas.openxmlformats.org/officeDocument/2006/relationships/hyperlink" Target="http://en.wikipedia.org/wiki/A/D_converter" TargetMode="External"/><Relationship Id="rId31" Type="http://schemas.openxmlformats.org/officeDocument/2006/relationships/hyperlink" Target="http://en.wikipedia.org/wiki/Protective_relay" TargetMode="External"/><Relationship Id="rId4" Type="http://schemas.openxmlformats.org/officeDocument/2006/relationships/webSettings" Target="webSettings.xml"/><Relationship Id="rId9" Type="http://schemas.openxmlformats.org/officeDocument/2006/relationships/hyperlink" Target="http://en.wikipedia.org/wiki/RISC" TargetMode="External"/><Relationship Id="rId14" Type="http://schemas.openxmlformats.org/officeDocument/2006/relationships/hyperlink" Target="http://en.wikipedia.org/wiki/Processor_register" TargetMode="External"/><Relationship Id="rId22" Type="http://schemas.openxmlformats.org/officeDocument/2006/relationships/hyperlink" Target="http://en.wikipedia.org/wiki/Quad-flat_no-leads_package" TargetMode="External"/><Relationship Id="rId27" Type="http://schemas.openxmlformats.org/officeDocument/2006/relationships/hyperlink" Target="http://en.wikipedia.org/w/index.php?title=Arduino_Uno&amp;action=edit&amp;redlink=1" TargetMode="External"/><Relationship Id="rId30" Type="http://schemas.openxmlformats.org/officeDocument/2006/relationships/hyperlink" Target="http://en.wikipedia.org/wiki/Switch" TargetMode="External"/><Relationship Id="rId35" Type="http://schemas.openxmlformats.org/officeDocument/2006/relationships/hyperlink" Target="http://www.engineersgarage.com/microcontroller/8051projects/create-custom-characters-LCD-AT89C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hardware design lab</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Windows User</cp:lastModifiedBy>
  <cp:revision>25</cp:revision>
  <dcterms:created xsi:type="dcterms:W3CDTF">2015-01-04T09:11:00Z</dcterms:created>
  <dcterms:modified xsi:type="dcterms:W3CDTF">2018-01-02T05:15:00Z</dcterms:modified>
</cp:coreProperties>
</file>