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Travail sur javaScript</w:t>
      </w:r>
    </w:p>
    <w:p>
      <w:pPr>
        <w:pStyle w:val="Normal"/>
        <w:rPr/>
      </w:pPr>
      <w:r>
        <w:rPr/>
        <w:t>Fonction main() est la méthode qui appel toute les méthodes de test. La page web possède trois formulaires, dans les quel  l’utilisateur il entrera le sigma, la moyenne et T la probabilité à calculer.</w:t>
      </w:r>
    </w:p>
    <w:p>
      <w:pPr>
        <w:pStyle w:val="Normal"/>
        <w:rPr/>
      </w:pPr>
      <w:r>
        <w:drawing>
          <wp:anchor behindDoc="0" distT="0" distB="0" distL="0" distR="0" simplePos="0" locked="0" layoutInCell="0" allowOverlap="1" relativeHeight="5">
            <wp:simplePos x="0" y="0"/>
            <wp:positionH relativeFrom="column">
              <wp:posOffset>2708910</wp:posOffset>
            </wp:positionH>
            <wp:positionV relativeFrom="paragraph">
              <wp:posOffset>142875</wp:posOffset>
            </wp:positionV>
            <wp:extent cx="3332480" cy="1630680"/>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3332480" cy="1630680"/>
                    </a:xfrm>
                    <a:prstGeom prst="rect">
                      <a:avLst/>
                    </a:prstGeom>
                  </pic:spPr>
                </pic:pic>
              </a:graphicData>
            </a:graphic>
          </wp:anchor>
        </w:drawing>
      </w:r>
      <w:r>
        <w:rPr/>
        <w:t>Principe de calcule :</w:t>
      </w:r>
    </w:p>
    <w:p>
      <w:pPr>
        <w:pStyle w:val="Normal"/>
        <w:jc w:val="both"/>
        <w:rPr/>
      </w:pPr>
      <w:r>
        <w:rPr/>
        <w:t>Grâce à la propriété de la loi normal, l’aire sous la courbe entre moins l’infini et plus l’infini est de 1.  Se qui signifie que la probabilité de l’événement p()=1, autrement dit la somme des probabilités des sous évènement est 1. Autre point distanciel, la probabilité (l’aire sous la courbe) entre -</w:t>
      </w:r>
      <w:r>
        <w:rPr/>
      </w:r>
      <m:oMath xmlns:m="http://schemas.openxmlformats.org/officeDocument/2006/math">
        <m:r>
          <w:rPr>
            <w:rFonts w:ascii="Cambria Math" w:hAnsi="Cambria Math"/>
          </w:rPr>
          <m:t xml:space="preserve">∞</m:t>
        </m:r>
      </m:oMath>
      <w:r>
        <w:rPr/>
        <w:t xml:space="preserve">et m est de 0,5. Cela revient à dire qu’il y a la moitié de la population se trouvant en dessous de la moyenne et aussi 50 % situé au dessus de la moyenne. Pour évité de calculer la somme de tout les valeur entre </w:t>
      </w:r>
      <w:r>
        <w:rPr/>
      </w:r>
      <m:oMath xmlns:m="http://schemas.openxmlformats.org/officeDocument/2006/math">
        <m:r>
          <w:rPr>
            <w:rFonts w:ascii="Cambria Math" w:hAnsi="Cambria Math"/>
          </w:rPr>
          <m:t xml:space="preserve">−</m:t>
        </m:r>
        <m:r>
          <w:rPr>
            <w:rFonts w:ascii="Cambria Math" w:hAnsi="Cambria Math"/>
          </w:rPr>
          <m:t xml:space="preserve">∞</m:t>
        </m:r>
      </m:oMath>
      <w:r>
        <w:drawing>
          <wp:anchor behindDoc="0" distT="0" distB="0" distL="0" distR="0" simplePos="0" locked="0" layoutInCell="0" allowOverlap="1" relativeHeight="6">
            <wp:simplePos x="0" y="0"/>
            <wp:positionH relativeFrom="column">
              <wp:posOffset>2675255</wp:posOffset>
            </wp:positionH>
            <wp:positionV relativeFrom="paragraph">
              <wp:posOffset>1544955</wp:posOffset>
            </wp:positionV>
            <wp:extent cx="3240405" cy="1487170"/>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3240405" cy="1487170"/>
                    </a:xfrm>
                    <a:prstGeom prst="rect">
                      <a:avLst/>
                    </a:prstGeom>
                  </pic:spPr>
                </pic:pic>
              </a:graphicData>
            </a:graphic>
          </wp:anchor>
        </w:drawing>
      </w:r>
      <w:r>
        <w:rPr/>
        <w:t>et t, on calcule la somme de valeur entre t et m. Ainsi, selon si t est supérieur ou inférieurs à m, on ajout 0,5 ou on soustrait 0,5 à p(t&lt;=x&lt;=m)</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Fonction loi normal :</w:t>
      </w:r>
    </w:p>
    <w:p>
      <w:pPr>
        <w:pStyle w:val="Normal"/>
        <w:rPr/>
      </w:pPr>
      <w:r>
        <w:rPr/>
        <w:t>La fonction loiNormal qui représente la loi Normal. Elle calcule la probabilité d’un nombre x entrée selon le sigma et la moyenne.</w:t>
      </w:r>
    </w:p>
    <w:p>
      <w:pPr>
        <w:pStyle w:val="Normal"/>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60720" cy="1452880"/>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tretch>
                      <a:fillRect/>
                    </a:stretch>
                  </pic:blipFill>
                  <pic:spPr bwMode="auto">
                    <a:xfrm>
                      <a:off x="0" y="0"/>
                      <a:ext cx="5760720" cy="1452880"/>
                    </a:xfrm>
                    <a:prstGeom prst="rect">
                      <a:avLst/>
                    </a:prstGeom>
                  </pic:spPr>
                </pic:pic>
              </a:graphicData>
            </a:graphic>
          </wp:anchor>
        </w:drawing>
      </w:r>
      <w:r>
        <w:rPr/>
        <w:t>Ses paramètres</w:t>
      </w:r>
    </w:p>
    <w:p>
      <w:pPr>
        <w:pStyle w:val="Normal"/>
        <w:rPr/>
      </w:pPr>
      <w:r>
        <w:drawing>
          <wp:anchor behindDoc="0" distT="0" distB="0" distL="0" distR="0" simplePos="0" locked="0" layoutInCell="0" allowOverlap="1" relativeHeight="13">
            <wp:simplePos x="0" y="0"/>
            <wp:positionH relativeFrom="column">
              <wp:posOffset>-146685</wp:posOffset>
            </wp:positionH>
            <wp:positionV relativeFrom="paragraph">
              <wp:posOffset>779145</wp:posOffset>
            </wp:positionV>
            <wp:extent cx="4495800" cy="5257800"/>
            <wp:effectExtent l="0" t="0" r="0" b="0"/>
            <wp:wrapSquare wrapText="largest"/>
            <wp:docPr id="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 descr=""/>
                    <pic:cNvPicPr>
                      <a:picLocks noChangeAspect="1" noChangeArrowheads="1"/>
                    </pic:cNvPicPr>
                  </pic:nvPicPr>
                  <pic:blipFill>
                    <a:blip r:embed="rId5"/>
                    <a:stretch>
                      <a:fillRect/>
                    </a:stretch>
                  </pic:blipFill>
                  <pic:spPr bwMode="auto">
                    <a:xfrm>
                      <a:off x="0" y="0"/>
                      <a:ext cx="4495800" cy="5257800"/>
                    </a:xfrm>
                    <a:prstGeom prst="rect">
                      <a:avLst/>
                    </a:prstGeom>
                  </pic:spPr>
                </pic:pic>
              </a:graphicData>
            </a:graphic>
          </wp:anchor>
        </w:drawing>
      </w:r>
      <w:r>
        <w:rPr/>
        <w:t>Ils sont initialisé et définie en const ou let pour être récupéré dans toutes les fonctions. Cela permet d’évité à la méthode loiNormal d’avoir plus de paramètre.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w:t>
      </w:r>
      <w:r>
        <w:rPr/>
        <w:t>onction convertiProba</w:t>
      </w:r>
    </w:p>
    <w:p>
      <w:pPr>
        <w:pStyle w:val="Normal"/>
        <w:jc w:val="both"/>
        <w:rPr/>
      </w:pPr>
      <w:r>
        <w:rPr/>
        <w:t>Fonction appelé à chaque fin de calcule d’une probabilité entre deux points a et b. Cette probabilité correspond à p(a&lt;x&lt;b) soit p(t&lt;x&lt;m) (ou p(m&gt;x&gt;t) si t&gt;m). Ainsi, pour avoir la probabilité de p(x&lt;t), on ajoute 0,5 à  p(a&lt;x&lt;b) si t&gt;m, ou sinon on soustrait à 0,5 la probabilité p(a&lt;x&lt;b)</w:t>
      </w:r>
    </w:p>
    <w:p>
      <w:pPr>
        <w:pStyle w:val="Normal"/>
        <w:rPr/>
      </w:pPr>
      <w:r>
        <w:rPr/>
        <w:drawing>
          <wp:anchor behindDoc="0" distT="0" distB="0" distL="0" distR="0" simplePos="0" locked="0" layoutInCell="0" allowOverlap="1" relativeHeight="12">
            <wp:simplePos x="0" y="0"/>
            <wp:positionH relativeFrom="column">
              <wp:posOffset>0</wp:posOffset>
            </wp:positionH>
            <wp:positionV relativeFrom="paragraph">
              <wp:posOffset>635</wp:posOffset>
            </wp:positionV>
            <wp:extent cx="5760720" cy="2211705"/>
            <wp:effectExtent l="0" t="0" r="0" b="0"/>
            <wp:wrapSquare wrapText="bothSides"/>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6"/>
                    <a:stretch>
                      <a:fillRect/>
                    </a:stretch>
                  </pic:blipFill>
                  <pic:spPr bwMode="auto">
                    <a:xfrm>
                      <a:off x="0" y="0"/>
                      <a:ext cx="5760720" cy="221170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Methode des rectangles </w:t>
      </w:r>
    </w:p>
    <w:p>
      <w:pPr>
        <w:pStyle w:val="Normal"/>
        <w:jc w:val="both"/>
        <w:rPr>
          <w:color w:val="4BACC6" w:themeColor="accent5"/>
        </w:rPr>
      </w:pPr>
      <w:r>
        <w:rPr/>
        <w:t>Placement des points a et b =&gt; [t;m].  Le principe de calcule est de représenter l’air sous forme de rectangle. On place un point x, loiNorm(x) .Les rectangles gauches et droits on presque touts les rectangles en commun. On choisi l’échelle 10, ce qui signifie qu’entre chaque point, on trouve 10 rectangle. On calcule donc la somme des aires des rectangles  entre a+0.1 et b-0.1 (</w:t>
      </w:r>
      <w:r>
        <w:rPr>
          <w:color w:val="F79646" w:themeColor="accent6"/>
        </w:rPr>
        <w:t>probaCommun</w:t>
      </w:r>
      <w:r>
        <w:rPr/>
        <w:t xml:space="preserve">). Pour ensuite différencier du doit du gauche, on </w:t>
      </w:r>
      <w:r>
        <w:rPr>
          <w:color w:val="9BBB59" w:themeColor="accent3"/>
        </w:rPr>
        <w:t>calcule l’aire du rectangle en a et a+0.1 (probaG)</w:t>
      </w:r>
      <w:r>
        <w:rPr/>
        <w:t xml:space="preserve"> et celui du</w:t>
      </w:r>
      <w:r>
        <w:rPr>
          <w:color w:val="4BACC6" w:themeColor="accent5"/>
        </w:rPr>
        <w:t xml:space="preserve"> b-0.1 et b (probaD)</w:t>
      </w:r>
      <w:r>
        <w:rPr/>
        <w:t xml:space="preserve">. La somme des rectangles gauches revient à faire la somme de </w:t>
      </w:r>
      <w:r>
        <w:rPr>
          <w:color w:val="9BBB59" w:themeColor="accent3"/>
        </w:rPr>
        <w:t>probaG</w:t>
      </w:r>
      <w:r>
        <w:rPr/>
        <w:t xml:space="preserve"> et celle de </w:t>
      </w:r>
      <w:r>
        <w:rPr>
          <w:color w:val="F79646" w:themeColor="accent6"/>
        </w:rPr>
        <w:t>probaCommun</w:t>
      </w:r>
      <w:r>
        <w:rPr/>
        <w:t xml:space="preserve">, et pour les rectangles droits on fait la somme  </w:t>
      </w:r>
      <w:r>
        <w:rPr>
          <w:color w:val="F79646" w:themeColor="accent6"/>
        </w:rPr>
        <w:t xml:space="preserve">probaCommun </w:t>
      </w:r>
      <w:r>
        <w:rPr>
          <w:color w:val="000000" w:themeColor="text1"/>
        </w:rPr>
        <w:t xml:space="preserve">avec </w:t>
      </w:r>
      <w:r>
        <w:rPr>
          <w:color w:val="4BACC6" w:themeColor="accent5"/>
        </w:rPr>
        <w:t xml:space="preserve">probaD. </w:t>
      </w:r>
    </w:p>
    <w:p>
      <w:pPr>
        <w:pStyle w:val="Normal"/>
        <w:rPr>
          <w:color w:val="000000"/>
        </w:rPr>
      </w:pPr>
      <w:r>
        <w:rPr>
          <w:color w:val="000000"/>
        </w:rPr>
        <w:drawing>
          <wp:anchor behindDoc="0" distT="0" distB="0" distL="0" distR="0" simplePos="0" locked="0" layoutInCell="0" allowOverlap="1" relativeHeight="7">
            <wp:simplePos x="0" y="0"/>
            <wp:positionH relativeFrom="column">
              <wp:posOffset>1890395</wp:posOffset>
            </wp:positionH>
            <wp:positionV relativeFrom="paragraph">
              <wp:posOffset>93980</wp:posOffset>
            </wp:positionV>
            <wp:extent cx="3883660" cy="558101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883660" cy="5581015"/>
                    </a:xfrm>
                    <a:prstGeom prst="rect">
                      <a:avLst/>
                    </a:prstGeom>
                  </pic:spPr>
                </pic:pic>
              </a:graphicData>
            </a:graphic>
          </wp:anchor>
        </w:drawing>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t>Méthode Simpson :</w:t>
      </w:r>
    </w:p>
    <w:p>
      <w:pPr>
        <w:pStyle w:val="Normal"/>
        <w:rPr>
          <w:color w:val="000000"/>
        </w:rPr>
      </w:pPr>
      <w:r>
        <w:rPr>
          <w:color w:val="000000"/>
        </w:rPr>
        <w:t xml:space="preserve">Méthode qui permet de calculer la valeur approché d’un intégrale d’un fonction f (ici loi normal) </w:t>
      </w:r>
      <w:r>
        <w:drawing>
          <wp:anchor behindDoc="0" distT="0" distB="0" distL="0" distR="0" simplePos="0" locked="0" layoutInCell="0" allowOverlap="1" relativeHeight="2">
            <wp:simplePos x="0" y="0"/>
            <wp:positionH relativeFrom="column">
              <wp:posOffset>1037590</wp:posOffset>
            </wp:positionH>
            <wp:positionV relativeFrom="paragraph">
              <wp:posOffset>276225</wp:posOffset>
            </wp:positionV>
            <wp:extent cx="3686175" cy="666750"/>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3686175" cy="666750"/>
                    </a:xfrm>
                    <a:prstGeom prst="rect">
                      <a:avLst/>
                    </a:prstGeom>
                  </pic:spPr>
                </pic:pic>
              </a:graphicData>
            </a:graphic>
          </wp:anchor>
        </w:drawing>
      </w:r>
      <w:r>
        <w:rPr>
          <w:color w:val="000000"/>
        </w:rPr>
        <w:t xml:space="preserve">avec cette formule : </w:t>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60720" cy="250952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760720" cy="2509520"/>
                    </a:xfrm>
                    <a:prstGeom prst="rect">
                      <a:avLst/>
                    </a:prstGeom>
                  </pic:spPr>
                </pic:pic>
              </a:graphicData>
            </a:graphic>
          </wp:anchor>
        </w:drawing>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r>
    </w:p>
    <w:p>
      <w:pPr>
        <w:pStyle w:val="Normal"/>
        <w:rPr>
          <w:color w:val="000000" w:themeColor="text1"/>
        </w:rPr>
      </w:pPr>
      <w:r>
        <w:rPr/>
        <w:t>Méthode des trapèzes :</w:t>
      </w:r>
    </w:p>
    <w:p>
      <w:pPr>
        <w:pStyle w:val="Normal"/>
        <w:rPr>
          <w:color w:val="000000" w:themeColor="text1"/>
        </w:rPr>
      </w:pPr>
      <w:r>
        <w:rPr>
          <w:color w:val="000000" w:themeColor="text1"/>
        </w:rPr>
        <w:t>Consiste à faire la somme des aires des trapèzes entres</w:t>
      </w:r>
      <w:r>
        <w:drawing>
          <wp:anchor behindDoc="0" distT="0" distB="0" distL="0" distR="0" simplePos="0" locked="0" layoutInCell="0" allowOverlap="1" relativeHeight="4">
            <wp:simplePos x="0" y="0"/>
            <wp:positionH relativeFrom="column">
              <wp:posOffset>3147060</wp:posOffset>
            </wp:positionH>
            <wp:positionV relativeFrom="paragraph">
              <wp:posOffset>100330</wp:posOffset>
            </wp:positionV>
            <wp:extent cx="2613660" cy="1306830"/>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0"/>
                    <a:stretch>
                      <a:fillRect/>
                    </a:stretch>
                  </pic:blipFill>
                  <pic:spPr bwMode="auto">
                    <a:xfrm>
                      <a:off x="0" y="0"/>
                      <a:ext cx="2613660" cy="1306830"/>
                    </a:xfrm>
                    <a:prstGeom prst="rect">
                      <a:avLst/>
                    </a:prstGeom>
                  </pic:spPr>
                </pic:pic>
              </a:graphicData>
            </a:graphic>
          </wp:anchor>
        </w:drawing>
      </w:r>
      <w:r>
        <w:rPr>
          <w:color w:val="000000" w:themeColor="text1"/>
        </w:rPr>
        <w:t xml:space="preserve"> les points la moyenne et t.</w:t>
      </w:r>
    </w:p>
    <w:p>
      <w:pPr>
        <w:pStyle w:val="Normal"/>
        <w:rPr>
          <w:color w:val="000000" w:themeColor="text1"/>
        </w:rPr>
      </w:pPr>
      <w:r>
        <w:rPr>
          <w:color w:val="000000" w:themeColor="text1"/>
        </w:rPr>
      </w:r>
    </w:p>
    <w:p>
      <w:pPr>
        <w:pStyle w:val="Normal"/>
        <w:spacing w:before="0" w:after="200"/>
        <w:rPr>
          <w:color w:val="000000" w:themeColor="text1"/>
        </w:rPr>
      </w:pPr>
      <w:r>
        <w:rPr/>
        <w:drawing>
          <wp:anchor behindDoc="0" distT="0" distB="0" distL="0" distR="0" simplePos="0" locked="0" layoutInCell="0" allowOverlap="1" relativeHeight="3">
            <wp:simplePos x="0" y="0"/>
            <wp:positionH relativeFrom="column">
              <wp:posOffset>0</wp:posOffset>
            </wp:positionH>
            <wp:positionV relativeFrom="paragraph">
              <wp:posOffset>563880</wp:posOffset>
            </wp:positionV>
            <wp:extent cx="5760720" cy="4914265"/>
            <wp:effectExtent l="0" t="0" r="0" b="0"/>
            <wp:wrapSquare wrapText="largest"/>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1"/>
                    <a:stretch>
                      <a:fillRect/>
                    </a:stretch>
                  </pic:blipFill>
                  <pic:spPr bwMode="auto">
                    <a:xfrm>
                      <a:off x="0" y="0"/>
                      <a:ext cx="5760720" cy="4914265"/>
                    </a:xfrm>
                    <a:prstGeom prst="rect">
                      <a:avLst/>
                    </a:prstGeom>
                  </pic:spPr>
                </pic:pic>
              </a:graphicData>
            </a:graphic>
          </wp:anchor>
        </w:drawing>
      </w:r>
    </w:p>
    <w:sectPr>
      <w:type w:val="nextPage"/>
      <w:pgSz w:w="11906" w:h="16838"/>
      <w:pgMar w:left="1417" w:right="1417" w:gutter="0" w:header="0" w:top="1417" w:footer="0"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72bdd"/>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4233c5"/>
    <w:rPr>
      <w:rFonts w:ascii="Tahoma" w:hAnsi="Tahoma" w:cs="Tahoma"/>
      <w:sz w:val="16"/>
      <w:szCs w:val="16"/>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rsid w:val="00f162ca"/>
    <w:pPr>
      <w:spacing w:before="0" w:after="140"/>
    </w:pPr>
    <w:rPr/>
  </w:style>
  <w:style w:type="paragraph" w:styleId="Liste">
    <w:name w:val="List"/>
    <w:basedOn w:val="Corpsdetexte"/>
    <w:rsid w:val="00f162ca"/>
    <w:pPr/>
    <w:rPr>
      <w:rFonts w:cs="Arial"/>
    </w:rPr>
  </w:style>
  <w:style w:type="paragraph" w:styleId="Lgende" w:customStyle="1">
    <w:name w:val="Caption"/>
    <w:basedOn w:val="Normal"/>
    <w:qFormat/>
    <w:rsid w:val="00f162ca"/>
    <w:pPr>
      <w:suppressLineNumbers/>
      <w:spacing w:before="120" w:after="120"/>
    </w:pPr>
    <w:rPr>
      <w:rFonts w:cs="Arial"/>
      <w:i/>
      <w:iCs/>
      <w:sz w:val="24"/>
      <w:szCs w:val="24"/>
    </w:rPr>
  </w:style>
  <w:style w:type="paragraph" w:styleId="Index" w:customStyle="1">
    <w:name w:val="Index"/>
    <w:basedOn w:val="Normal"/>
    <w:qFormat/>
    <w:rsid w:val="00f162ca"/>
    <w:pPr>
      <w:suppressLineNumbers/>
    </w:pPr>
    <w:rPr>
      <w:rFonts w:cs="Arial"/>
    </w:rPr>
  </w:style>
  <w:style w:type="paragraph" w:styleId="Titreprincipal">
    <w:name w:val="Title"/>
    <w:basedOn w:val="Normal"/>
    <w:next w:val="Corpsdetexte"/>
    <w:qFormat/>
    <w:rsid w:val="00f162ca"/>
    <w:pPr>
      <w:keepNext w:val="true"/>
      <w:spacing w:before="240" w:after="120"/>
    </w:pPr>
    <w:rPr>
      <w:rFonts w:ascii="Liberation Sans" w:hAnsi="Liberation Sans" w:eastAsia="Microsoft YaHei" w:cs="Arial"/>
      <w:sz w:val="28"/>
      <w:szCs w:val="28"/>
    </w:rPr>
  </w:style>
  <w:style w:type="paragraph" w:styleId="BalloonText">
    <w:name w:val="Balloon Text"/>
    <w:basedOn w:val="Normal"/>
    <w:link w:val="TextedebullesCar"/>
    <w:uiPriority w:val="99"/>
    <w:semiHidden/>
    <w:unhideWhenUsed/>
    <w:qFormat/>
    <w:rsid w:val="004233c5"/>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Application>LibreOffice/7.2.1.2$Windows_X86_64 LibreOffice_project/87b77fad49947c1441b67c559c339af8f3517e22</Application>
  <AppVersion>15.0000</AppVersion>
  <Pages>6</Pages>
  <Words>438</Words>
  <Characters>2068</Characters>
  <CharactersWithSpaces>2499</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2022-12-12T16:48:00Z</dcterms:created>
  <dc:creator>bbui</dc:creator>
  <dc:description/>
  <dc:language>fr-FR</dc:language>
  <cp:lastModifiedBy/>
  <dcterms:modified xsi:type="dcterms:W3CDTF">2022-12-15T23:06:28Z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