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rPr>
        <w:id w:val="237106473"/>
        <w:docPartObj>
          <w:docPartGallery w:val="Cover Pages"/>
          <w:docPartUnique/>
        </w:docPartObj>
      </w:sdtPr>
      <w:sdtEndPr>
        <w:rPr>
          <w:rFonts w:eastAsiaTheme="minorHAnsi"/>
        </w:rPr>
      </w:sdtEndPr>
      <w:sdtContent>
        <w:p w:rsidR="00F94FBE" w:rsidRDefault="00FB72AE">
          <w:pPr>
            <w:rPr>
              <w:rFonts w:eastAsiaTheme="majorEastAsia"/>
            </w:rPr>
          </w:pPr>
          <w:r>
            <w:rPr>
              <w:rFonts w:eastAsiaTheme="majorEastAsia"/>
              <w:noProof/>
            </w:rPr>
            <w:pict>
              <v:shapetype id="_x0000_t202" coordsize="21600,21600" o:spt="202" path="m,l,21600r21600,l21600,xe">
                <v:stroke joinstyle="miter"/>
                <v:path gradientshapeok="t" o:connecttype="rect"/>
              </v:shapetype>
              <v:shape id="_x0000_s1091" type="#_x0000_t202" style="position:absolute;left:0;text-align:left;margin-left:74.25pt;margin-top:306.2pt;width:478.8pt;height:161.8pt;z-index:251661312;mso-position-horizontal-relative:page;mso-position-vertical-relative:page" filled="f" stroked="f">
                <v:textbox style="mso-next-textbox:#_x0000_s1091">
                  <w:txbxContent>
                    <w:sdt>
                      <w:sdtPr>
                        <w:rPr>
                          <w:rFonts w:eastAsiaTheme="majorEastAsia" w:cstheme="majorBidi"/>
                          <w:b/>
                          <w:sz w:val="72"/>
                          <w:szCs w:val="72"/>
                        </w:rPr>
                        <w:alias w:val="Title"/>
                        <w:id w:val="596320"/>
                        <w:dataBinding w:prefixMappings="xmlns:ns0='http://purl.org/dc/elements/1.1/' xmlns:ns1='http://schemas.openxmlformats.org/package/2006/metadata/core-properties' " w:xpath="/ns1:coreProperties[1]/ns0:title[1]" w:storeItemID="{6C3C8BC8-F283-45AE-878A-BAB7291924A1}"/>
                        <w:text/>
                      </w:sdtPr>
                      <w:sdtEndPr/>
                      <w:sdtContent>
                        <w:p w:rsidR="00D311AF" w:rsidRPr="008F539C" w:rsidRDefault="00705185">
                          <w:pPr>
                            <w:spacing w:after="40"/>
                            <w:jc w:val="right"/>
                            <w:rPr>
                              <w:rFonts w:eastAsiaTheme="majorEastAsia" w:cstheme="majorBidi"/>
                              <w:b/>
                              <w:sz w:val="72"/>
                              <w:szCs w:val="72"/>
                            </w:rPr>
                          </w:pPr>
                          <w:r>
                            <w:rPr>
                              <w:rFonts w:eastAsiaTheme="majorEastAsia" w:cstheme="majorBidi"/>
                              <w:b/>
                              <w:sz w:val="72"/>
                              <w:szCs w:val="72"/>
                            </w:rPr>
                            <w:t>Liste des Risques</w:t>
                          </w:r>
                        </w:p>
                      </w:sdtContent>
                    </w:sdt>
                    <w:sdt>
                      <w:sdtPr>
                        <w:rPr>
                          <w:b/>
                          <w:noProof/>
                          <w:sz w:val="48"/>
                          <w:szCs w:val="44"/>
                        </w:rPr>
                        <w:alias w:val="Subtitle"/>
                        <w:tag w:val="Subtitle"/>
                        <w:id w:val="596321"/>
                        <w:text/>
                      </w:sdtPr>
                      <w:sdtEndPr/>
                      <w:sdtContent>
                        <w:p w:rsidR="00D311AF" w:rsidRPr="008F539C" w:rsidRDefault="00705185">
                          <w:pPr>
                            <w:spacing w:after="440"/>
                            <w:jc w:val="right"/>
                            <w:rPr>
                              <w:b/>
                              <w:noProof/>
                              <w:sz w:val="48"/>
                              <w:szCs w:val="44"/>
                            </w:rPr>
                          </w:pPr>
                          <w:r>
                            <w:rPr>
                              <w:b/>
                              <w:noProof/>
                              <w:sz w:val="48"/>
                              <w:szCs w:val="44"/>
                            </w:rPr>
                            <w:t>Développement collaboratif</w:t>
                          </w:r>
                        </w:p>
                      </w:sdtContent>
                    </w:sdt>
                    <w:p w:rsidR="00D311AF" w:rsidRPr="00867B8A" w:rsidRDefault="00D311AF">
                      <w:pPr>
                        <w:spacing w:after="240"/>
                        <w:jc w:val="right"/>
                        <w:rPr>
                          <w:b/>
                          <w:noProof/>
                          <w:color w:val="FFFFFF" w:themeColor="background1"/>
                          <w:sz w:val="36"/>
                          <w:szCs w:val="36"/>
                        </w:rPr>
                      </w:pPr>
                    </w:p>
                  </w:txbxContent>
                </v:textbox>
                <w10:wrap type="square" anchorx="page" anchory="page"/>
              </v:shape>
            </w:pict>
          </w:r>
        </w:p>
        <w:p w:rsidR="003759DE" w:rsidRPr="00262AAC" w:rsidRDefault="00F94FBE">
          <w:pPr>
            <w:rPr>
              <w:b/>
              <w:sz w:val="28"/>
            </w:rPr>
          </w:pPr>
          <w:r>
            <w:br w:type="page"/>
          </w:r>
          <w:r w:rsidR="003759DE" w:rsidRPr="00262AAC">
            <w:rPr>
              <w:b/>
              <w:sz w:val="28"/>
            </w:rPr>
            <w:lastRenderedPageBreak/>
            <w:t>Acteurs :</w:t>
          </w:r>
        </w:p>
        <w:p w:rsidR="009059BC" w:rsidRDefault="003759DE" w:rsidP="003759DE">
          <w:pPr>
            <w:ind w:firstLine="720"/>
          </w:pPr>
          <w:r w:rsidRPr="00262AAC">
            <w:t>Nicolas Buffon</w:t>
          </w:r>
          <w:r w:rsidR="009059BC">
            <w:t xml:space="preserve"> : jokahero@gmail.com</w:t>
          </w:r>
        </w:p>
        <w:p w:rsidR="009059BC" w:rsidRPr="00751B5B" w:rsidRDefault="009059BC" w:rsidP="003759DE">
          <w:pPr>
            <w:ind w:firstLine="720"/>
            <w:rPr>
              <w:lang w:val="en-US"/>
            </w:rPr>
          </w:pPr>
          <w:r w:rsidRPr="00751B5B">
            <w:rPr>
              <w:lang w:val="en-US"/>
            </w:rPr>
            <w:t>Marc Plano-Lesay : marc.planolesay@gmail.com</w:t>
          </w:r>
        </w:p>
        <w:p w:rsidR="009059BC" w:rsidRPr="00751B5B" w:rsidRDefault="003759DE" w:rsidP="003759DE">
          <w:pPr>
            <w:ind w:firstLine="720"/>
            <w:rPr>
              <w:lang w:val="en-US"/>
            </w:rPr>
          </w:pPr>
          <w:r w:rsidRPr="00751B5B">
            <w:rPr>
              <w:lang w:val="en-US"/>
            </w:rPr>
            <w:t>Jean-Christophe Ricard</w:t>
          </w:r>
          <w:r w:rsidR="009059BC" w:rsidRPr="00751B5B">
            <w:rPr>
              <w:lang w:val="en-US"/>
            </w:rPr>
            <w:t xml:space="preserve"> : jch.ricard@gmail.com</w:t>
          </w:r>
        </w:p>
        <w:p w:rsidR="00872932" w:rsidRPr="00262AAC" w:rsidRDefault="003759DE" w:rsidP="003759DE">
          <w:pPr>
            <w:ind w:firstLine="720"/>
          </w:pPr>
          <w:r w:rsidRPr="00751B5B">
            <w:rPr>
              <w:lang w:val="en-US"/>
            </w:rPr>
            <w:t xml:space="preserve"> </w:t>
          </w:r>
          <w:r w:rsidRPr="00262AAC">
            <w:t>Adrien Vetillart</w:t>
          </w:r>
          <w:r w:rsidR="009059BC">
            <w:t xml:space="preserve"> : adrien.vetillart@gmail.com</w:t>
          </w:r>
        </w:p>
        <w:p w:rsidR="003759DE" w:rsidRPr="00262AAC" w:rsidRDefault="00872932" w:rsidP="00872932">
          <w:pPr>
            <w:spacing w:before="480"/>
            <w:rPr>
              <w:b/>
            </w:rPr>
          </w:pPr>
          <w:r w:rsidRPr="00262AAC">
            <w:rPr>
              <w:b/>
            </w:rPr>
            <w:t xml:space="preserve">Versions : </w:t>
          </w:r>
        </w:p>
        <w:tbl>
          <w:tblPr>
            <w:tblStyle w:val="Grilledutableau"/>
            <w:tblW w:w="0" w:type="auto"/>
            <w:jc w:val="center"/>
            <w:tblLook w:val="00A0" w:firstRow="1" w:lastRow="0" w:firstColumn="1" w:lastColumn="0" w:noHBand="0" w:noVBand="0"/>
          </w:tblPr>
          <w:tblGrid>
            <w:gridCol w:w="2185"/>
            <w:gridCol w:w="1934"/>
            <w:gridCol w:w="2088"/>
            <w:gridCol w:w="2309"/>
          </w:tblGrid>
          <w:tr w:rsidR="00F90035" w:rsidTr="00F90035">
            <w:trPr>
              <w:jc w:val="center"/>
            </w:trPr>
            <w:tc>
              <w:tcPr>
                <w:tcW w:w="2185" w:type="dxa"/>
              </w:tcPr>
              <w:p w:rsidR="00F90035" w:rsidRPr="009059BC" w:rsidRDefault="00F90035" w:rsidP="00262AAC">
                <w:pPr>
                  <w:jc w:val="center"/>
                  <w:rPr>
                    <w:lang w:val="fr-FR"/>
                  </w:rPr>
                </w:pPr>
                <w:r w:rsidRPr="009059BC">
                  <w:rPr>
                    <w:lang w:val="fr-FR"/>
                  </w:rPr>
                  <w:t>Version</w:t>
                </w:r>
              </w:p>
            </w:tc>
            <w:tc>
              <w:tcPr>
                <w:tcW w:w="1934" w:type="dxa"/>
              </w:tcPr>
              <w:p w:rsidR="00F90035" w:rsidRPr="009059BC" w:rsidRDefault="00F90035" w:rsidP="00262AAC">
                <w:pPr>
                  <w:jc w:val="center"/>
                  <w:rPr>
                    <w:lang w:val="fr-FR"/>
                  </w:rPr>
                </w:pPr>
                <w:r w:rsidRPr="009059BC">
                  <w:rPr>
                    <w:lang w:val="fr-FR"/>
                  </w:rPr>
                  <w:t>Auteur</w:t>
                </w:r>
                <w:bookmarkStart w:id="0" w:name="_GoBack"/>
                <w:bookmarkEnd w:id="0"/>
              </w:p>
            </w:tc>
            <w:tc>
              <w:tcPr>
                <w:tcW w:w="2088" w:type="dxa"/>
              </w:tcPr>
              <w:p w:rsidR="00F90035" w:rsidRPr="00262AAC" w:rsidRDefault="00E6529D" w:rsidP="00262AAC">
                <w:pPr>
                  <w:jc w:val="center"/>
                </w:pPr>
                <w:r>
                  <w:rPr>
                    <w:lang w:val="fr-FR"/>
                  </w:rPr>
                  <w:t>Dat</w:t>
                </w:r>
                <w:r w:rsidR="001801C6">
                  <w:t>e</w:t>
                </w:r>
              </w:p>
            </w:tc>
            <w:tc>
              <w:tcPr>
                <w:tcW w:w="2309" w:type="dxa"/>
              </w:tcPr>
              <w:p w:rsidR="00F90035" w:rsidRPr="00262AAC" w:rsidRDefault="00F90035" w:rsidP="00262AAC">
                <w:pPr>
                  <w:jc w:val="center"/>
                </w:pPr>
                <w:r w:rsidRPr="00262AAC">
                  <w:t>Description</w:t>
                </w:r>
              </w:p>
            </w:tc>
          </w:tr>
          <w:tr w:rsidR="00F90035" w:rsidTr="00F90035">
            <w:trPr>
              <w:jc w:val="center"/>
            </w:trPr>
            <w:tc>
              <w:tcPr>
                <w:tcW w:w="2185" w:type="dxa"/>
              </w:tcPr>
              <w:p w:rsidR="00F90035" w:rsidRPr="00262AAC" w:rsidRDefault="00F90035" w:rsidP="001801C6">
                <w:pPr>
                  <w:jc w:val="center"/>
                </w:pPr>
                <w:r>
                  <w:t>1.0</w:t>
                </w:r>
              </w:p>
            </w:tc>
            <w:tc>
              <w:tcPr>
                <w:tcW w:w="1934" w:type="dxa"/>
              </w:tcPr>
              <w:p w:rsidR="00F90035" w:rsidRPr="00262AAC" w:rsidRDefault="00706991" w:rsidP="00262AAC">
                <w:pPr>
                  <w:jc w:val="center"/>
                </w:pPr>
                <w:r>
                  <w:t>Adrien</w:t>
                </w:r>
                <w:r w:rsidR="00705185">
                  <w:t xml:space="preserve"> Vetillart</w:t>
                </w:r>
              </w:p>
            </w:tc>
            <w:tc>
              <w:tcPr>
                <w:tcW w:w="2088" w:type="dxa"/>
              </w:tcPr>
              <w:p w:rsidR="00F90035" w:rsidRPr="00262AAC" w:rsidRDefault="00706991" w:rsidP="00262AAC">
                <w:pPr>
                  <w:jc w:val="center"/>
                </w:pPr>
                <w:r>
                  <w:t>24/11/2011</w:t>
                </w:r>
              </w:p>
            </w:tc>
            <w:tc>
              <w:tcPr>
                <w:tcW w:w="2309" w:type="dxa"/>
              </w:tcPr>
              <w:p w:rsidR="00F90035" w:rsidRPr="00706991" w:rsidRDefault="00706991" w:rsidP="00262AAC">
                <w:pPr>
                  <w:jc w:val="center"/>
                  <w:rPr>
                    <w:lang w:val="fr-FR"/>
                  </w:rPr>
                </w:pPr>
                <w:r w:rsidRPr="00706991">
                  <w:rPr>
                    <w:lang w:val="fr-FR"/>
                  </w:rPr>
                  <w:t>Etablir la liste des principaux risques</w:t>
                </w:r>
              </w:p>
            </w:tc>
          </w:tr>
        </w:tbl>
        <w:p w:rsidR="00F94FBE" w:rsidRDefault="00FB72AE"/>
      </w:sdtContent>
    </w:sdt>
    <w:p w:rsidR="00867B8A" w:rsidRPr="00867B8A" w:rsidRDefault="00F94FBE" w:rsidP="00867B8A">
      <w:pPr>
        <w:rPr>
          <w:b/>
          <w:sz w:val="36"/>
        </w:rPr>
      </w:pPr>
      <w:r>
        <w:br w:type="page"/>
      </w:r>
      <w:bookmarkStart w:id="1" w:name="_Toc183237320"/>
      <w:r w:rsidRPr="00867B8A">
        <w:rPr>
          <w:b/>
          <w:sz w:val="36"/>
        </w:rPr>
        <w:lastRenderedPageBreak/>
        <w:t>Introduction</w:t>
      </w:r>
      <w:bookmarkEnd w:id="1"/>
    </w:p>
    <w:p w:rsidR="00196041" w:rsidRDefault="00022BEC" w:rsidP="00D311AF">
      <w:r>
        <w:t>Ce document permet de lister l’ensemble des risques liés à notre projet et pouvant perturber son bon déroulement. Ces risques peuvent être de différents types : humains, techn</w:t>
      </w:r>
      <w:r w:rsidR="005D52EE">
        <w:t xml:space="preserve">ologiques, liés aux outils etc. Dans ce document, les risques seront caractérisés par leur type, une description, un niveau de difficulté et une solution à envisager afin de les surmonter le plus efficacement possible. </w:t>
      </w:r>
      <w:r w:rsidR="00B06356">
        <w:t xml:space="preserve">Voici les quatre </w:t>
      </w:r>
      <w:r w:rsidR="00196041">
        <w:t>niveaux</w:t>
      </w:r>
      <w:r w:rsidR="00B06356">
        <w:t xml:space="preserve"> de risques que nous avons choisis : Facile, Intermédiaire, Difficile et Bloqua</w:t>
      </w:r>
      <w:r w:rsidR="002808E1">
        <w:t>nt.</w:t>
      </w:r>
      <w:r w:rsidR="00CB7362">
        <w:t xml:space="preserve"> </w:t>
      </w:r>
      <w:r w:rsidR="00196041">
        <w:t>A noter qu'aucun risque bloquant n'a été relevé. Quoiqu'il en soit, le plus important reste de mettre en œuvre des solutions appropriées.</w:t>
      </w:r>
    </w:p>
    <w:p w:rsidR="00D311AF" w:rsidRDefault="00867B8A" w:rsidP="00D311AF">
      <w:r>
        <w:br w:type="page"/>
      </w:r>
    </w:p>
    <w:p w:rsidR="00196790" w:rsidRDefault="002B3EE2">
      <w:pPr>
        <w:pStyle w:val="TM1"/>
        <w:tabs>
          <w:tab w:val="right" w:pos="8290"/>
        </w:tabs>
        <w:rPr>
          <w:rFonts w:asciiTheme="minorHAnsi" w:eastAsiaTheme="minorEastAsia" w:hAnsiTheme="minorHAnsi"/>
          <w:b w:val="0"/>
          <w:caps w:val="0"/>
          <w:noProof/>
          <w:sz w:val="22"/>
          <w:szCs w:val="22"/>
          <w:lang w:eastAsia="fr-FR"/>
        </w:rPr>
      </w:pPr>
      <w:r>
        <w:fldChar w:fldCharType="begin"/>
      </w:r>
      <w:r w:rsidR="008F539C">
        <w:instrText xml:space="preserve"> TOC \o "1-3" </w:instrText>
      </w:r>
      <w:r>
        <w:fldChar w:fldCharType="separate"/>
      </w:r>
      <w:r w:rsidR="00196790">
        <w:rPr>
          <w:noProof/>
        </w:rPr>
        <w:t>I. Risques liés aux outils utilisés</w:t>
      </w:r>
      <w:r w:rsidR="00196790">
        <w:rPr>
          <w:noProof/>
        </w:rPr>
        <w:tab/>
      </w:r>
      <w:r w:rsidR="00196790">
        <w:rPr>
          <w:noProof/>
        </w:rPr>
        <w:fldChar w:fldCharType="begin"/>
      </w:r>
      <w:r w:rsidR="00196790">
        <w:rPr>
          <w:noProof/>
        </w:rPr>
        <w:instrText xml:space="preserve"> PAGEREF _Toc310090860 \h </w:instrText>
      </w:r>
      <w:r w:rsidR="00196790">
        <w:rPr>
          <w:noProof/>
        </w:rPr>
      </w:r>
      <w:r w:rsidR="00196790">
        <w:rPr>
          <w:noProof/>
        </w:rPr>
        <w:fldChar w:fldCharType="separate"/>
      </w:r>
      <w:r w:rsidR="00196790">
        <w:rPr>
          <w:noProof/>
        </w:rPr>
        <w:t>5</w:t>
      </w:r>
      <w:r w:rsidR="00196790">
        <w:rPr>
          <w:noProof/>
        </w:rPr>
        <w:fldChar w:fldCharType="end"/>
      </w:r>
    </w:p>
    <w:p w:rsidR="00196790" w:rsidRPr="00196790" w:rsidRDefault="00196790">
      <w:pPr>
        <w:pStyle w:val="TM2"/>
        <w:tabs>
          <w:tab w:val="left" w:pos="440"/>
          <w:tab w:val="right" w:pos="8290"/>
        </w:tabs>
        <w:rPr>
          <w:rFonts w:eastAsiaTheme="minorEastAsia"/>
          <w:b w:val="0"/>
          <w:noProof/>
          <w:sz w:val="22"/>
          <w:szCs w:val="22"/>
          <w:lang w:val="en-US" w:eastAsia="fr-FR"/>
        </w:rPr>
      </w:pPr>
      <w:r w:rsidRPr="00196790">
        <w:rPr>
          <w:noProof/>
          <w:lang w:val="en-US"/>
        </w:rPr>
        <w:t>A.</w:t>
      </w:r>
      <w:r w:rsidRPr="00196790">
        <w:rPr>
          <w:rFonts w:eastAsiaTheme="minorEastAsia"/>
          <w:b w:val="0"/>
          <w:noProof/>
          <w:sz w:val="22"/>
          <w:szCs w:val="22"/>
          <w:lang w:val="en-US" w:eastAsia="fr-FR"/>
        </w:rPr>
        <w:tab/>
      </w:r>
      <w:r w:rsidRPr="00196790">
        <w:rPr>
          <w:noProof/>
          <w:lang w:val="en-US"/>
        </w:rPr>
        <w:t>RSA (Rational Software Architect)</w:t>
      </w:r>
      <w:r w:rsidRPr="00196790">
        <w:rPr>
          <w:noProof/>
          <w:lang w:val="en-US"/>
        </w:rPr>
        <w:tab/>
      </w:r>
      <w:r>
        <w:rPr>
          <w:noProof/>
        </w:rPr>
        <w:fldChar w:fldCharType="begin"/>
      </w:r>
      <w:r w:rsidRPr="00196790">
        <w:rPr>
          <w:noProof/>
          <w:lang w:val="en-US"/>
        </w:rPr>
        <w:instrText xml:space="preserve"> PAGEREF _Toc310090861 \h </w:instrText>
      </w:r>
      <w:r>
        <w:rPr>
          <w:noProof/>
        </w:rPr>
      </w:r>
      <w:r>
        <w:rPr>
          <w:noProof/>
        </w:rPr>
        <w:fldChar w:fldCharType="separate"/>
      </w:r>
      <w:r w:rsidRPr="00196790">
        <w:rPr>
          <w:noProof/>
          <w:lang w:val="en-US"/>
        </w:rPr>
        <w:t>5</w:t>
      </w:r>
      <w:r>
        <w:rPr>
          <w:noProof/>
        </w:rPr>
        <w:fldChar w:fldCharType="end"/>
      </w:r>
    </w:p>
    <w:p w:rsidR="00196790" w:rsidRDefault="00196790">
      <w:pPr>
        <w:pStyle w:val="TM2"/>
        <w:tabs>
          <w:tab w:val="left" w:pos="440"/>
          <w:tab w:val="right" w:pos="8290"/>
        </w:tabs>
        <w:rPr>
          <w:rFonts w:eastAsiaTheme="minorEastAsia"/>
          <w:b w:val="0"/>
          <w:noProof/>
          <w:sz w:val="22"/>
          <w:szCs w:val="22"/>
          <w:lang w:eastAsia="fr-FR"/>
        </w:rPr>
      </w:pPr>
      <w:r>
        <w:rPr>
          <w:noProof/>
        </w:rPr>
        <w:t>B.</w:t>
      </w:r>
      <w:r>
        <w:rPr>
          <w:rFonts w:eastAsiaTheme="minorEastAsia"/>
          <w:b w:val="0"/>
          <w:noProof/>
          <w:sz w:val="22"/>
          <w:szCs w:val="22"/>
          <w:lang w:eastAsia="fr-FR"/>
        </w:rPr>
        <w:tab/>
      </w:r>
      <w:r>
        <w:rPr>
          <w:noProof/>
        </w:rPr>
        <w:t>Git</w:t>
      </w:r>
      <w:r>
        <w:rPr>
          <w:noProof/>
        </w:rPr>
        <w:tab/>
      </w:r>
      <w:r>
        <w:rPr>
          <w:noProof/>
        </w:rPr>
        <w:fldChar w:fldCharType="begin"/>
      </w:r>
      <w:r>
        <w:rPr>
          <w:noProof/>
        </w:rPr>
        <w:instrText xml:space="preserve"> PAGEREF _Toc310090862 \h </w:instrText>
      </w:r>
      <w:r>
        <w:rPr>
          <w:noProof/>
        </w:rPr>
      </w:r>
      <w:r>
        <w:rPr>
          <w:noProof/>
        </w:rPr>
        <w:fldChar w:fldCharType="separate"/>
      </w:r>
      <w:r>
        <w:rPr>
          <w:noProof/>
        </w:rPr>
        <w:t>5</w:t>
      </w:r>
      <w:r>
        <w:rPr>
          <w:noProof/>
        </w:rPr>
        <w:fldChar w:fldCharType="end"/>
      </w:r>
    </w:p>
    <w:p w:rsidR="00196790" w:rsidRDefault="00196790">
      <w:pPr>
        <w:pStyle w:val="TM1"/>
        <w:tabs>
          <w:tab w:val="right" w:pos="8290"/>
        </w:tabs>
        <w:rPr>
          <w:rFonts w:asciiTheme="minorHAnsi" w:eastAsiaTheme="minorEastAsia" w:hAnsiTheme="minorHAnsi"/>
          <w:b w:val="0"/>
          <w:caps w:val="0"/>
          <w:noProof/>
          <w:sz w:val="22"/>
          <w:szCs w:val="22"/>
          <w:lang w:eastAsia="fr-FR"/>
        </w:rPr>
      </w:pPr>
      <w:r>
        <w:rPr>
          <w:noProof/>
        </w:rPr>
        <w:t>II. Risques liés aux technologies utilisées</w:t>
      </w:r>
      <w:r>
        <w:rPr>
          <w:noProof/>
        </w:rPr>
        <w:tab/>
      </w:r>
      <w:r>
        <w:rPr>
          <w:noProof/>
        </w:rPr>
        <w:fldChar w:fldCharType="begin"/>
      </w:r>
      <w:r>
        <w:rPr>
          <w:noProof/>
        </w:rPr>
        <w:instrText xml:space="preserve"> PAGEREF _Toc310090863 \h </w:instrText>
      </w:r>
      <w:r>
        <w:rPr>
          <w:noProof/>
        </w:rPr>
      </w:r>
      <w:r>
        <w:rPr>
          <w:noProof/>
        </w:rPr>
        <w:fldChar w:fldCharType="separate"/>
      </w:r>
      <w:r>
        <w:rPr>
          <w:noProof/>
        </w:rPr>
        <w:t>6</w:t>
      </w:r>
      <w:r>
        <w:rPr>
          <w:noProof/>
        </w:rPr>
        <w:fldChar w:fldCharType="end"/>
      </w:r>
    </w:p>
    <w:p w:rsidR="00196790" w:rsidRDefault="00196790">
      <w:pPr>
        <w:pStyle w:val="TM2"/>
        <w:tabs>
          <w:tab w:val="right" w:pos="8290"/>
        </w:tabs>
        <w:rPr>
          <w:rFonts w:eastAsiaTheme="minorEastAsia"/>
          <w:b w:val="0"/>
          <w:noProof/>
          <w:sz w:val="22"/>
          <w:szCs w:val="22"/>
          <w:lang w:eastAsia="fr-FR"/>
        </w:rPr>
      </w:pPr>
      <w:r w:rsidRPr="00B52494">
        <w:rPr>
          <w:noProof/>
        </w:rPr>
        <w:t>A. Génération de code avec RSA</w:t>
      </w:r>
      <w:r>
        <w:rPr>
          <w:noProof/>
        </w:rPr>
        <w:tab/>
      </w:r>
      <w:r>
        <w:rPr>
          <w:noProof/>
        </w:rPr>
        <w:fldChar w:fldCharType="begin"/>
      </w:r>
      <w:r>
        <w:rPr>
          <w:noProof/>
        </w:rPr>
        <w:instrText xml:space="preserve"> PAGEREF _Toc310090864 \h </w:instrText>
      </w:r>
      <w:r>
        <w:rPr>
          <w:noProof/>
        </w:rPr>
      </w:r>
      <w:r>
        <w:rPr>
          <w:noProof/>
        </w:rPr>
        <w:fldChar w:fldCharType="separate"/>
      </w:r>
      <w:r>
        <w:rPr>
          <w:noProof/>
        </w:rPr>
        <w:t>6</w:t>
      </w:r>
      <w:r>
        <w:rPr>
          <w:noProof/>
        </w:rPr>
        <w:fldChar w:fldCharType="end"/>
      </w:r>
    </w:p>
    <w:p w:rsidR="00196790" w:rsidRDefault="00196790">
      <w:pPr>
        <w:pStyle w:val="TM1"/>
        <w:tabs>
          <w:tab w:val="right" w:pos="8290"/>
        </w:tabs>
        <w:rPr>
          <w:rFonts w:asciiTheme="minorHAnsi" w:eastAsiaTheme="minorEastAsia" w:hAnsiTheme="minorHAnsi"/>
          <w:b w:val="0"/>
          <w:caps w:val="0"/>
          <w:noProof/>
          <w:sz w:val="22"/>
          <w:szCs w:val="22"/>
          <w:lang w:eastAsia="fr-FR"/>
        </w:rPr>
      </w:pPr>
      <w:r>
        <w:rPr>
          <w:noProof/>
        </w:rPr>
        <w:t>III. Risques liés à l'organisation du projet</w:t>
      </w:r>
      <w:r>
        <w:rPr>
          <w:noProof/>
        </w:rPr>
        <w:tab/>
      </w:r>
      <w:r>
        <w:rPr>
          <w:noProof/>
        </w:rPr>
        <w:fldChar w:fldCharType="begin"/>
      </w:r>
      <w:r>
        <w:rPr>
          <w:noProof/>
        </w:rPr>
        <w:instrText xml:space="preserve"> PAGEREF _Toc310090865 \h </w:instrText>
      </w:r>
      <w:r>
        <w:rPr>
          <w:noProof/>
        </w:rPr>
      </w:r>
      <w:r>
        <w:rPr>
          <w:noProof/>
        </w:rPr>
        <w:fldChar w:fldCharType="separate"/>
      </w:r>
      <w:r>
        <w:rPr>
          <w:noProof/>
        </w:rPr>
        <w:t>7</w:t>
      </w:r>
      <w:r>
        <w:rPr>
          <w:noProof/>
        </w:rPr>
        <w:fldChar w:fldCharType="end"/>
      </w:r>
    </w:p>
    <w:p w:rsidR="00196790" w:rsidRDefault="00196790">
      <w:pPr>
        <w:pStyle w:val="TM2"/>
        <w:tabs>
          <w:tab w:val="right" w:pos="8290"/>
        </w:tabs>
        <w:rPr>
          <w:rFonts w:eastAsiaTheme="minorEastAsia"/>
          <w:b w:val="0"/>
          <w:noProof/>
          <w:sz w:val="22"/>
          <w:szCs w:val="22"/>
          <w:lang w:eastAsia="fr-FR"/>
        </w:rPr>
      </w:pPr>
      <w:r w:rsidRPr="00B52494">
        <w:rPr>
          <w:noProof/>
        </w:rPr>
        <w:t>A. Planning serré avec une marge d'erreur faible</w:t>
      </w:r>
      <w:r>
        <w:rPr>
          <w:noProof/>
        </w:rPr>
        <w:tab/>
      </w:r>
      <w:r>
        <w:rPr>
          <w:noProof/>
        </w:rPr>
        <w:fldChar w:fldCharType="begin"/>
      </w:r>
      <w:r>
        <w:rPr>
          <w:noProof/>
        </w:rPr>
        <w:instrText xml:space="preserve"> PAGEREF _Toc310090866 \h </w:instrText>
      </w:r>
      <w:r>
        <w:rPr>
          <w:noProof/>
        </w:rPr>
      </w:r>
      <w:r>
        <w:rPr>
          <w:noProof/>
        </w:rPr>
        <w:fldChar w:fldCharType="separate"/>
      </w:r>
      <w:r>
        <w:rPr>
          <w:noProof/>
        </w:rPr>
        <w:t>7</w:t>
      </w:r>
      <w:r>
        <w:rPr>
          <w:noProof/>
        </w:rPr>
        <w:fldChar w:fldCharType="end"/>
      </w:r>
    </w:p>
    <w:p w:rsidR="00196790" w:rsidRDefault="00196790">
      <w:pPr>
        <w:pStyle w:val="TM1"/>
        <w:tabs>
          <w:tab w:val="right" w:pos="8290"/>
        </w:tabs>
        <w:rPr>
          <w:rFonts w:asciiTheme="minorHAnsi" w:eastAsiaTheme="minorEastAsia" w:hAnsiTheme="minorHAnsi"/>
          <w:b w:val="0"/>
          <w:caps w:val="0"/>
          <w:noProof/>
          <w:sz w:val="22"/>
          <w:szCs w:val="22"/>
          <w:lang w:eastAsia="fr-FR"/>
        </w:rPr>
      </w:pPr>
      <w:r>
        <w:rPr>
          <w:noProof/>
        </w:rPr>
        <w:t>III. Conclusion</w:t>
      </w:r>
      <w:r>
        <w:rPr>
          <w:noProof/>
        </w:rPr>
        <w:tab/>
      </w:r>
      <w:r>
        <w:rPr>
          <w:noProof/>
        </w:rPr>
        <w:fldChar w:fldCharType="begin"/>
      </w:r>
      <w:r>
        <w:rPr>
          <w:noProof/>
        </w:rPr>
        <w:instrText xml:space="preserve"> PAGEREF _Toc310090867 \h </w:instrText>
      </w:r>
      <w:r>
        <w:rPr>
          <w:noProof/>
        </w:rPr>
      </w:r>
      <w:r>
        <w:rPr>
          <w:noProof/>
        </w:rPr>
        <w:fldChar w:fldCharType="separate"/>
      </w:r>
      <w:r>
        <w:rPr>
          <w:noProof/>
        </w:rPr>
        <w:t>8</w:t>
      </w:r>
      <w:r>
        <w:rPr>
          <w:noProof/>
        </w:rPr>
        <w:fldChar w:fldCharType="end"/>
      </w:r>
    </w:p>
    <w:p w:rsidR="00D311AF" w:rsidRDefault="002B3EE2">
      <w:r>
        <w:fldChar w:fldCharType="end"/>
      </w:r>
    </w:p>
    <w:p w:rsidR="00867B8A" w:rsidRDefault="00867B8A" w:rsidP="00D311AF">
      <w:pPr>
        <w:ind w:firstLine="720"/>
      </w:pPr>
    </w:p>
    <w:p w:rsidR="00C8299F" w:rsidRDefault="00867B8A" w:rsidP="003D21B0">
      <w:pPr>
        <w:pStyle w:val="Titre1"/>
        <w:numPr>
          <w:ilvl w:val="0"/>
          <w:numId w:val="0"/>
        </w:numPr>
        <w:spacing w:before="720"/>
        <w:ind w:left="720" w:hanging="360"/>
      </w:pPr>
      <w:r>
        <w:br w:type="page"/>
      </w:r>
      <w:bookmarkStart w:id="2" w:name="_Toc310090860"/>
      <w:r w:rsidR="003D21B0">
        <w:lastRenderedPageBreak/>
        <w:t xml:space="preserve">I. </w:t>
      </w:r>
      <w:r w:rsidR="00BA016C">
        <w:t>Risques liés aux outils utilisés</w:t>
      </w:r>
      <w:bookmarkEnd w:id="2"/>
    </w:p>
    <w:p w:rsidR="00C8299F" w:rsidRPr="00022BEC" w:rsidRDefault="007C25B3" w:rsidP="00C8299F">
      <w:r>
        <w:t>Les risques suivants sont liés en grande partie à l’utilisation d’</w:t>
      </w:r>
      <w:r w:rsidR="00705185">
        <w:t>outils non connus par</w:t>
      </w:r>
      <w:r>
        <w:t xml:space="preserve"> tous les acteurs du projet</w:t>
      </w:r>
      <w:r w:rsidR="00B17EA4">
        <w:t xml:space="preserve"> ainsi qu'à un manque de connaissance</w:t>
      </w:r>
      <w:r>
        <w:t>. Ils ont donc pour consé</w:t>
      </w:r>
      <w:r w:rsidR="00FA4C56">
        <w:t>quence une perte de temps et ils n’ont pas d’</w:t>
      </w:r>
      <w:r>
        <w:t>impacts directs sur le fonctionnement de l’application (lié</w:t>
      </w:r>
      <w:r w:rsidR="00515054">
        <w:t>s</w:t>
      </w:r>
      <w:r>
        <w:t xml:space="preserve"> au développement)</w:t>
      </w:r>
      <w:r w:rsidR="00590ECB">
        <w:t>.</w:t>
      </w:r>
    </w:p>
    <w:p w:rsidR="002B5334" w:rsidRPr="007C25B3" w:rsidRDefault="00BA016C" w:rsidP="00FA4C56">
      <w:pPr>
        <w:pStyle w:val="Titre2"/>
      </w:pPr>
      <w:bookmarkStart w:id="3" w:name="_Toc310090861"/>
      <w:r w:rsidRPr="007C25B3">
        <w:t>RSA</w:t>
      </w:r>
      <w:r w:rsidR="00DD792B">
        <w:t xml:space="preserve"> (Rational Software Architect)</w:t>
      </w:r>
      <w:bookmarkEnd w:id="3"/>
    </w:p>
    <w:p w:rsidR="002E133C" w:rsidRPr="002E133C" w:rsidRDefault="002E133C" w:rsidP="002E133C">
      <w:r w:rsidRPr="00FA4C56">
        <w:rPr>
          <w:b/>
        </w:rPr>
        <w:t>Niveau de risque</w:t>
      </w:r>
      <w:r w:rsidRPr="002E133C">
        <w:t xml:space="preserve"> : Intermédiaire</w:t>
      </w:r>
    </w:p>
    <w:p w:rsidR="002B5334" w:rsidRDefault="002E133C" w:rsidP="002B5334">
      <w:r w:rsidRPr="00FA4C56">
        <w:rPr>
          <w:b/>
        </w:rPr>
        <w:t>Description</w:t>
      </w:r>
      <w:r>
        <w:t xml:space="preserve"> : </w:t>
      </w:r>
      <w:r w:rsidR="00BA016C">
        <w:t>Afin de concevoir et développer cette application, nous allons utiliser un nouvel outil que nous ne maitrisons pas dans sa globalité. En effet, aucun des membres de l’équipe ne possède d’expérience antérieure avec RSA que ce soit à titre personnel ou professionnel. C</w:t>
      </w:r>
      <w:r>
        <w:t>e logiciel étant relativement complexe et complet, il nécessite un certain</w:t>
      </w:r>
      <w:r w:rsidR="00BA016C">
        <w:t xml:space="preserve"> temps d’</w:t>
      </w:r>
      <w:r>
        <w:t>adaptation afin de pouvoir le prendre en main.</w:t>
      </w:r>
    </w:p>
    <w:p w:rsidR="002E133C" w:rsidRDefault="002E133C" w:rsidP="002B5334">
      <w:r w:rsidRPr="00FA4C56">
        <w:rPr>
          <w:b/>
        </w:rPr>
        <w:t>Conséquences </w:t>
      </w:r>
      <w:r>
        <w:t>: Une perte de temps conséquente si l’</w:t>
      </w:r>
      <w:r w:rsidR="009A4972">
        <w:t>on fait la somme du temps perdu par l’ensemble des membres de l’équipe.</w:t>
      </w:r>
    </w:p>
    <w:p w:rsidR="00551371" w:rsidRPr="00022BEC" w:rsidRDefault="009A4972" w:rsidP="002B5334">
      <w:r w:rsidRPr="00FA4C56">
        <w:rPr>
          <w:b/>
        </w:rPr>
        <w:t>Stratégie de traitement du risque</w:t>
      </w:r>
      <w:r>
        <w:t xml:space="preserve"> : La solution à ce risque reste la « communication » entre les différents membres. En effet, un acteur du projet qui rencontre un problème majeur sur le logiciel doit  </w:t>
      </w:r>
      <w:r w:rsidR="00605276">
        <w:t xml:space="preserve">demander de l’aide aux autres </w:t>
      </w:r>
      <w:r w:rsidR="00C6335C">
        <w:t>collaborateurs</w:t>
      </w:r>
      <w:r w:rsidR="00605276">
        <w:t xml:space="preserve"> </w:t>
      </w:r>
      <w:r w:rsidR="00C6335C">
        <w:t>s’il</w:t>
      </w:r>
      <w:r w:rsidR="00605276">
        <w:t xml:space="preserve"> se retrouve bloqué et </w:t>
      </w:r>
      <w:r w:rsidR="00C6335C">
        <w:t>il se doit d’</w:t>
      </w:r>
      <w:r w:rsidR="00605276">
        <w:t xml:space="preserve">établir une trace de la solution (dans un </w:t>
      </w:r>
      <w:r w:rsidR="00605276" w:rsidRPr="0031394A">
        <w:rPr>
          <w:u w:val="single"/>
        </w:rPr>
        <w:t>document annexe</w:t>
      </w:r>
      <w:r w:rsidR="00605276">
        <w:t>, interne à l’équipe) si possible.</w:t>
      </w:r>
      <w:r w:rsidR="00B17EA4">
        <w:t xml:space="preserve"> Ce document servira ainsi de référence pour l'équipe en ce qui concerne l'utilisation des </w:t>
      </w:r>
      <w:r w:rsidR="00043485">
        <w:t>différents outils.</w:t>
      </w:r>
    </w:p>
    <w:p w:rsidR="00760217" w:rsidRPr="00FA4C56" w:rsidRDefault="00551371" w:rsidP="00FA4C56">
      <w:pPr>
        <w:pStyle w:val="Titre2"/>
      </w:pPr>
      <w:bookmarkStart w:id="4" w:name="_Toc310090862"/>
      <w:r w:rsidRPr="00FA4C56">
        <w:t>Git</w:t>
      </w:r>
      <w:bookmarkEnd w:id="4"/>
      <w:r w:rsidR="00277EBB">
        <w:t xml:space="preserve"> </w:t>
      </w:r>
    </w:p>
    <w:p w:rsidR="00760217" w:rsidRDefault="00551371" w:rsidP="00760217">
      <w:r w:rsidRPr="00FA4C56">
        <w:rPr>
          <w:b/>
        </w:rPr>
        <w:t>Niveau de risque</w:t>
      </w:r>
      <w:r w:rsidRPr="00E858A2">
        <w:t xml:space="preserve"> : Facile</w:t>
      </w:r>
    </w:p>
    <w:p w:rsidR="00E858A2" w:rsidRDefault="00E858A2" w:rsidP="00760217">
      <w:r w:rsidRPr="00FA4C56">
        <w:rPr>
          <w:b/>
        </w:rPr>
        <w:t>Description</w:t>
      </w:r>
      <w:r>
        <w:t xml:space="preserve"> : </w:t>
      </w:r>
      <w:r w:rsidR="007F0E18">
        <w:t>Le se</w:t>
      </w:r>
      <w:r w:rsidR="00751B5B">
        <w:t>rveur SVN que nous avons choisi</w:t>
      </w:r>
      <w:r w:rsidR="007F0E18">
        <w:t xml:space="preserve"> pour développer notre projet est Git. Deux des quatre membres de l’équipe ne connaissent pas cet outil mais possède</w:t>
      </w:r>
      <w:r w:rsidR="00751B5B">
        <w:t>nt</w:t>
      </w:r>
      <w:r w:rsidR="007F0E18">
        <w:t xml:space="preserve"> des bases avec d’autres systèmes de gestion de fichiers. Le temps d’adaptation devrait être relativement rapide.</w:t>
      </w:r>
    </w:p>
    <w:p w:rsidR="007F0E18" w:rsidRDefault="007F0E18" w:rsidP="00760217">
      <w:r w:rsidRPr="00E23FAD">
        <w:rPr>
          <w:b/>
        </w:rPr>
        <w:t>Conséquences</w:t>
      </w:r>
      <w:r w:rsidRPr="001C7EB4">
        <w:rPr>
          <w:i/>
        </w:rPr>
        <w:t> </w:t>
      </w:r>
      <w:r>
        <w:t>: Légère perte de temps pour les deux membres concernés.</w:t>
      </w:r>
    </w:p>
    <w:p w:rsidR="007F0E18" w:rsidRPr="00E858A2" w:rsidRDefault="007F0E18" w:rsidP="00760217">
      <w:r w:rsidRPr="00E23FAD">
        <w:rPr>
          <w:b/>
        </w:rPr>
        <w:t>Stratégie de traitement du risque</w:t>
      </w:r>
      <w:r>
        <w:t xml:space="preserve"> : Entraide entre les différents acteurs de l’équipe </w:t>
      </w:r>
      <w:r w:rsidR="003833AF">
        <w:t xml:space="preserve">(transmission de connaissances) </w:t>
      </w:r>
      <w:r>
        <w:t>ainsi qu’un travail personnel de la part des membres concernés</w:t>
      </w:r>
      <w:r w:rsidR="0031394A">
        <w:t xml:space="preserve"> (Adrien Vetillart et Jean Christophe Ricard)</w:t>
      </w:r>
      <w:r w:rsidR="003833AF">
        <w:t xml:space="preserve"> pour apprendre les notions propres à l’outil.</w:t>
      </w:r>
    </w:p>
    <w:p w:rsidR="00760217" w:rsidRDefault="00760217" w:rsidP="003D21B0">
      <w:pPr>
        <w:pStyle w:val="Titre1"/>
        <w:numPr>
          <w:ilvl w:val="0"/>
          <w:numId w:val="0"/>
        </w:numPr>
        <w:ind w:left="720" w:hanging="360"/>
      </w:pPr>
      <w:r w:rsidRPr="00022BEC">
        <w:br w:type="page"/>
      </w:r>
      <w:bookmarkStart w:id="5" w:name="_Toc310090863"/>
      <w:r w:rsidR="003D21B0">
        <w:lastRenderedPageBreak/>
        <w:t xml:space="preserve">II. </w:t>
      </w:r>
      <w:r w:rsidR="00FA4C56">
        <w:t>R</w:t>
      </w:r>
      <w:r w:rsidR="00FA4C56" w:rsidRPr="00FA4C56">
        <w:t>isques liés aux technologies utilisées</w:t>
      </w:r>
      <w:bookmarkEnd w:id="5"/>
    </w:p>
    <w:p w:rsidR="00705185" w:rsidRPr="00705185" w:rsidRDefault="00705185" w:rsidP="00705185">
      <w:r>
        <w:t xml:space="preserve">Les </w:t>
      </w:r>
      <w:r w:rsidR="00081265">
        <w:t>r</w:t>
      </w:r>
      <w:r>
        <w:t xml:space="preserve">isques de cette partie sont ceux liés à l’utilisation des technologies et qui peuvent avoir un impact direct sur le </w:t>
      </w:r>
      <w:r w:rsidR="006371C0">
        <w:t>développement de l’outil.</w:t>
      </w:r>
    </w:p>
    <w:p w:rsidR="003759DE" w:rsidRPr="00E23FAD" w:rsidRDefault="00FA4C56" w:rsidP="003D21B0">
      <w:pPr>
        <w:pStyle w:val="Titre2"/>
        <w:numPr>
          <w:ilvl w:val="0"/>
          <w:numId w:val="0"/>
        </w:numPr>
        <w:ind w:left="1440" w:hanging="360"/>
        <w:rPr>
          <w:lang w:val="fr-FR"/>
        </w:rPr>
      </w:pPr>
      <w:bookmarkStart w:id="6" w:name="_Toc310090864"/>
      <w:r w:rsidRPr="00E23FAD">
        <w:rPr>
          <w:lang w:val="fr-FR"/>
        </w:rPr>
        <w:t xml:space="preserve">A. </w:t>
      </w:r>
      <w:r w:rsidR="00E23FAD" w:rsidRPr="00E23FAD">
        <w:rPr>
          <w:lang w:val="fr-FR"/>
        </w:rPr>
        <w:t>Génération</w:t>
      </w:r>
      <w:r w:rsidRPr="00E23FAD">
        <w:rPr>
          <w:lang w:val="fr-FR"/>
        </w:rPr>
        <w:t xml:space="preserve"> de code</w:t>
      </w:r>
      <w:r w:rsidR="000F611D">
        <w:rPr>
          <w:lang w:val="fr-FR"/>
        </w:rPr>
        <w:t xml:space="preserve"> avec RSA</w:t>
      </w:r>
      <w:bookmarkEnd w:id="6"/>
    </w:p>
    <w:p w:rsidR="00E23FAD" w:rsidRDefault="00E23FAD" w:rsidP="00E23FAD">
      <w:pPr>
        <w:jc w:val="left"/>
      </w:pPr>
      <w:r w:rsidRPr="00E23FAD">
        <w:rPr>
          <w:b/>
        </w:rPr>
        <w:t>Niveau de risque</w:t>
      </w:r>
      <w:r>
        <w:t> : Intermédiaire</w:t>
      </w:r>
    </w:p>
    <w:p w:rsidR="000F611D" w:rsidRDefault="00E23FAD" w:rsidP="00E23FAD">
      <w:r w:rsidRPr="00E23FAD">
        <w:rPr>
          <w:b/>
        </w:rPr>
        <w:t>Description</w:t>
      </w:r>
      <w:r>
        <w:t xml:space="preserve"> : Ce risque est difficilement évaluable étant donné que pour le moment la conception et le développement n’ont pas commencé sous RSA. Cependant, en nous reposant sur </w:t>
      </w:r>
      <w:r w:rsidR="0002673D">
        <w:t>nos</w:t>
      </w:r>
      <w:r>
        <w:t xml:space="preserve"> expériences précédentes et sur la description </w:t>
      </w:r>
      <w:r w:rsidR="000F611D">
        <w:t xml:space="preserve">et le fonctionnement </w:t>
      </w:r>
      <w:r>
        <w:t xml:space="preserve">du logiciel, on ne peut omettre le fait que les risques liés à la génération de code à partir de diagrammes est omniprésent. En effet, utilisé un outil comme RSA demande une syntaxe </w:t>
      </w:r>
      <w:r w:rsidR="000F611D">
        <w:t>et des éléments rigoureux et précis</w:t>
      </w:r>
      <w:r>
        <w:t xml:space="preserve"> </w:t>
      </w:r>
      <w:r w:rsidR="00706991">
        <w:t xml:space="preserve">qui ne sont </w:t>
      </w:r>
      <w:r>
        <w:t>pas forcément maitrisé</w:t>
      </w:r>
      <w:r w:rsidR="000F611D">
        <w:t>s</w:t>
      </w:r>
      <w:r>
        <w:t xml:space="preserve"> à cent pour cent par l’ensemble des acteurs</w:t>
      </w:r>
      <w:r w:rsidR="000F611D">
        <w:t>. I</w:t>
      </w:r>
      <w:r>
        <w:t>l existe toujours des risques de bugs ou crash lors de la génération de code aut</w:t>
      </w:r>
      <w:r w:rsidR="000F611D">
        <w:t>omatique.</w:t>
      </w:r>
    </w:p>
    <w:p w:rsidR="000F611D" w:rsidRDefault="000F611D" w:rsidP="00E23FAD">
      <w:r w:rsidRPr="000F611D">
        <w:rPr>
          <w:b/>
        </w:rPr>
        <w:t>Conséquences</w:t>
      </w:r>
      <w:r>
        <w:t> : Perte de temps et de données lors de bugs ou crashs.</w:t>
      </w:r>
    </w:p>
    <w:p w:rsidR="00FD5B0C" w:rsidRDefault="00987D0C" w:rsidP="00FD5B0C">
      <w:r w:rsidRPr="00E23FAD">
        <w:rPr>
          <w:b/>
        </w:rPr>
        <w:t>Stratégie de traitement du risque</w:t>
      </w:r>
      <w:r>
        <w:t> :</w:t>
      </w:r>
      <w:r w:rsidR="00706991">
        <w:t xml:space="preserve"> </w:t>
      </w:r>
      <w:r w:rsidR="007A5B19">
        <w:t>Penser à sauvegarder le plus souvent possible le travail réalisé pour éviter les pertes de données en cas de problèmes. En ce qui concerne le logiciel lui-même, prendre connaissance des fonctionnalités qui ne fonctionnement pas correctement (se référer à la</w:t>
      </w:r>
      <w:r w:rsidR="0002673D">
        <w:t xml:space="preserve"> documentation officielle ou au</w:t>
      </w:r>
      <w:r w:rsidR="007A5B19">
        <w:t xml:space="preserve"> fo</w:t>
      </w:r>
      <w:r w:rsidR="0002673D">
        <w:t>urnisseur</w:t>
      </w:r>
      <w:r w:rsidR="007A5B19">
        <w:t xml:space="preserve">) et essayer de mettre en place une solution de rechange pour faire la même action d’une autre manière. </w:t>
      </w:r>
      <w:r w:rsidR="00A614B2">
        <w:t>L’</w:t>
      </w:r>
      <w:r w:rsidR="00167ACB">
        <w:t xml:space="preserve">étape </w:t>
      </w:r>
      <w:r w:rsidR="00A614B2">
        <w:t xml:space="preserve">d’observation </w:t>
      </w:r>
      <w:r w:rsidR="00167ACB">
        <w:t xml:space="preserve">sera réalisée par </w:t>
      </w:r>
      <w:r w:rsidR="00CF2369">
        <w:t>Nicolas Buffon</w:t>
      </w:r>
      <w:r w:rsidR="0031394A">
        <w:t xml:space="preserve"> (qui est la première personne a travaillé sous RSA pour réaliser le diagramme des UC),</w:t>
      </w:r>
      <w:r w:rsidR="00A614B2">
        <w:t xml:space="preserve"> qui</w:t>
      </w:r>
      <w:r w:rsidR="0031394A">
        <w:t xml:space="preserve"> se chargera de former l’équipe</w:t>
      </w:r>
      <w:r w:rsidR="00207B80">
        <w:t xml:space="preserve"> par la suite.</w:t>
      </w:r>
    </w:p>
    <w:p w:rsidR="00FD5B0C" w:rsidRDefault="00C60B96" w:rsidP="00FD5B0C">
      <w:pPr>
        <w:pStyle w:val="Titre1"/>
        <w:numPr>
          <w:ilvl w:val="0"/>
          <w:numId w:val="0"/>
        </w:numPr>
        <w:ind w:left="360"/>
      </w:pPr>
      <w:r>
        <w:br w:type="page"/>
      </w:r>
      <w:bookmarkStart w:id="7" w:name="_Toc310090865"/>
      <w:r w:rsidR="00FD5B0C">
        <w:lastRenderedPageBreak/>
        <w:t>III. Risques liés à l'organisation du projet</w:t>
      </w:r>
      <w:bookmarkEnd w:id="7"/>
    </w:p>
    <w:p w:rsidR="00C60B96" w:rsidRDefault="00C60B96" w:rsidP="00C60B96">
      <w:r>
        <w:t xml:space="preserve">Nous allons voir quels sont les risques </w:t>
      </w:r>
      <w:r w:rsidR="00C44F45">
        <w:t>que nous avons relevé, liés à l'organisation du projet.</w:t>
      </w:r>
    </w:p>
    <w:p w:rsidR="00C44F45" w:rsidRPr="00241B9A" w:rsidRDefault="00241B9A" w:rsidP="00241B9A">
      <w:pPr>
        <w:pStyle w:val="Titre2"/>
        <w:numPr>
          <w:ilvl w:val="0"/>
          <w:numId w:val="0"/>
        </w:numPr>
        <w:ind w:left="1080"/>
        <w:rPr>
          <w:lang w:val="fr-FR"/>
        </w:rPr>
      </w:pPr>
      <w:bookmarkStart w:id="8" w:name="_Toc310090866"/>
      <w:r w:rsidRPr="00241B9A">
        <w:rPr>
          <w:lang w:val="fr-FR"/>
        </w:rPr>
        <w:t xml:space="preserve">A. </w:t>
      </w:r>
      <w:r w:rsidR="00C44F45" w:rsidRPr="00241B9A">
        <w:rPr>
          <w:lang w:val="fr-FR"/>
        </w:rPr>
        <w:t>Planning serré avec une marge d'erreur faible</w:t>
      </w:r>
      <w:bookmarkEnd w:id="8"/>
    </w:p>
    <w:p w:rsidR="00FD5B0C" w:rsidRDefault="00FD5B0C" w:rsidP="00FD5B0C">
      <w:r w:rsidRPr="00FD5B0C">
        <w:rPr>
          <w:b/>
        </w:rPr>
        <w:t>Niveau de difficulté</w:t>
      </w:r>
      <w:r>
        <w:t xml:space="preserve"> : </w:t>
      </w:r>
      <w:r w:rsidR="00C44F45">
        <w:t>Difficile</w:t>
      </w:r>
    </w:p>
    <w:p w:rsidR="00FD5B0C" w:rsidRDefault="00FD5B0C" w:rsidP="00FD5B0C">
      <w:r w:rsidRPr="00FD5B0C">
        <w:rPr>
          <w:b/>
        </w:rPr>
        <w:t>Description</w:t>
      </w:r>
      <w:r>
        <w:t xml:space="preserve"> : Ce risque est lié aux exigences client et à la solution que</w:t>
      </w:r>
      <w:r w:rsidR="00ED1CED">
        <w:t xml:space="preserve"> nous avons proposé</w:t>
      </w:r>
      <w:r w:rsidR="00542F3E">
        <w:t>e</w:t>
      </w:r>
      <w:r>
        <w:t xml:space="preserve">. </w:t>
      </w:r>
      <w:r w:rsidR="00196041">
        <w:t>En effet, la demande éta</w:t>
      </w:r>
      <w:r w:rsidR="00C44F45">
        <w:t>n</w:t>
      </w:r>
      <w:r w:rsidR="00196041">
        <w:t xml:space="preserve">t précise sur les principaux UC à traiter mais assez large pour les prises d'initiatives (pour les options annexes, optionnelles ainsi que les moyens pour développer l'application), nous avons </w:t>
      </w:r>
      <w:r w:rsidR="00E6529D">
        <w:t>élaboré</w:t>
      </w:r>
      <w:r w:rsidR="00196041">
        <w:t xml:space="preserve"> une solution </w:t>
      </w:r>
      <w:r w:rsidR="00C44F45">
        <w:t xml:space="preserve">qui </w:t>
      </w:r>
      <w:r w:rsidR="00EB1560">
        <w:t>ne laisse pas beaucoup de place</w:t>
      </w:r>
      <w:r w:rsidR="00C44F45">
        <w:t xml:space="preserve"> pour les erreurs d'organisation et la perte de temps.</w:t>
      </w:r>
      <w:r w:rsidR="002B34DA">
        <w:t xml:space="preserve"> En effet, nous sommes soucieux d'un travail et d'un produit fini bien fait et nous avons donc décidé de serrer le planning</w:t>
      </w:r>
      <w:r w:rsidR="00EB1560">
        <w:t>.</w:t>
      </w:r>
    </w:p>
    <w:p w:rsidR="00C44F45" w:rsidRDefault="00C44F45" w:rsidP="00FD5B0C">
      <w:r w:rsidRPr="00C44F45">
        <w:rPr>
          <w:b/>
        </w:rPr>
        <w:t>Conséquences</w:t>
      </w:r>
      <w:r>
        <w:t xml:space="preserve"> : Risque de retard sur des documents  à rendre ou sur certaines phases. </w:t>
      </w:r>
      <w:r w:rsidR="00EB1560">
        <w:t>L</w:t>
      </w:r>
      <w:r>
        <w:t>éger risque de livrer une application avec des fonctionnalités non codées</w:t>
      </w:r>
      <w:r w:rsidR="002B34DA">
        <w:t xml:space="preserve"> par rapport à ce qui a été présenté au client (dans les divers documents) lors des premières phases.</w:t>
      </w:r>
    </w:p>
    <w:p w:rsidR="00E86E9D" w:rsidRPr="00FD5B0C" w:rsidRDefault="00E86E9D" w:rsidP="00FD5B0C">
      <w:r w:rsidRPr="00E23FAD">
        <w:rPr>
          <w:b/>
        </w:rPr>
        <w:t>Stratégie de traitement du risque</w:t>
      </w:r>
      <w:r>
        <w:t> : Il va falloir respecter les plannings et les tâches prévus dans le temps fixé au préalable et jugé adéquate. Des réunions d'équipe supplémentaires pourront être mises en place afin de discuter des problèmes rencontrés et ainsi pouvoir rebondir le plus rapidement possible sur des solutions viables. Le chef d'équipe jouera donc un rôle clés dans la communication entre les différents acteurs et s'assurera que chaque personne respecte les délais et les conditions établis.</w:t>
      </w:r>
    </w:p>
    <w:p w:rsidR="00FD5B0C" w:rsidRPr="00FD5B0C" w:rsidRDefault="00FD5B0C" w:rsidP="00FD5B0C"/>
    <w:p w:rsidR="0012305B" w:rsidRDefault="0012305B" w:rsidP="00E23FAD"/>
    <w:p w:rsidR="00F94FBE" w:rsidRDefault="00255771" w:rsidP="00117367">
      <w:pPr>
        <w:pStyle w:val="Titre1"/>
        <w:numPr>
          <w:ilvl w:val="0"/>
          <w:numId w:val="0"/>
        </w:numPr>
        <w:ind w:left="720" w:hanging="360"/>
      </w:pPr>
      <w:r>
        <w:br w:type="page"/>
      </w:r>
      <w:bookmarkStart w:id="9" w:name="_Toc310090867"/>
      <w:r w:rsidR="00117367">
        <w:lastRenderedPageBreak/>
        <w:t xml:space="preserve">III. </w:t>
      </w:r>
      <w:r>
        <w:t>Conclusion</w:t>
      </w:r>
      <w:bookmarkEnd w:id="9"/>
    </w:p>
    <w:p w:rsidR="00FD5B0C" w:rsidRPr="00FD5B0C" w:rsidRDefault="00FD5B0C" w:rsidP="00FD5B0C">
      <w:r>
        <w:t>Nous avons vu au travers de ce document, que la réalisation du projet RSA n'était pas sans risques. Il faut donc que chaque membre de l'équipe soit conscient de cette situation. Chacun sera confronté à des difficultés lors de</w:t>
      </w:r>
      <w:r w:rsidR="00A0537A">
        <w:t>s différentes phases de</w:t>
      </w:r>
      <w:r>
        <w:t xml:space="preserve"> ce projet et il faudra avoir à l'esprit que tout écart (de temps, manque de ressources etc.) devra être relevé au plus vite afin de mettre en place une solu</w:t>
      </w:r>
      <w:r w:rsidR="00294F80">
        <w:t>tion adapté</w:t>
      </w:r>
      <w:r w:rsidR="00EB1560">
        <w:t>e</w:t>
      </w:r>
      <w:r w:rsidR="00294F80">
        <w:t xml:space="preserve"> après concertation des quatre collaborateurs.</w:t>
      </w:r>
      <w:r w:rsidR="00CB1E4C">
        <w:t xml:space="preserve"> </w:t>
      </w:r>
      <w:r w:rsidR="002B34DA">
        <w:t xml:space="preserve">Cependant, il est difficile de faire une liste exhaustive de tous les risques liés au projet car il existe toujours une </w:t>
      </w:r>
      <w:r w:rsidR="006523E3">
        <w:t>part</w:t>
      </w:r>
      <w:r w:rsidR="002B34DA">
        <w:t xml:space="preserve"> variable liée à l'imprévu. </w:t>
      </w:r>
      <w:r w:rsidR="006523E3">
        <w:t>Pour finir on peut dire que l</w:t>
      </w:r>
      <w:r w:rsidR="00CB1E4C">
        <w:t xml:space="preserve">a communication, la motivation, l'entraide et l'organisation seront les </w:t>
      </w:r>
      <w:r w:rsidR="002B34DA">
        <w:t xml:space="preserve"> </w:t>
      </w:r>
      <w:r w:rsidR="00CB1E4C">
        <w:t>maitres mots de notre équipe afin de pouvoir surmonter ces problèmes.</w:t>
      </w:r>
      <w:r w:rsidR="002B34DA">
        <w:t xml:space="preserve"> </w:t>
      </w:r>
    </w:p>
    <w:sectPr w:rsidR="00FD5B0C" w:rsidRPr="00FD5B0C" w:rsidSect="00F94FBE">
      <w:headerReference w:type="even" r:id="rId9"/>
      <w:headerReference w:type="default" r:id="rId10"/>
      <w:headerReference w:type="first" r:id="rId11"/>
      <w:footerReference w:type="first" r:id="rId12"/>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2AE" w:rsidRDefault="00FB72AE" w:rsidP="004566CE">
      <w:pPr>
        <w:spacing w:after="0"/>
      </w:pPr>
      <w:r>
        <w:separator/>
      </w:r>
    </w:p>
  </w:endnote>
  <w:endnote w:type="continuationSeparator" w:id="0">
    <w:p w:rsidR="00FB72AE" w:rsidRDefault="00FB72AE" w:rsidP="004566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39C" w:rsidRPr="008F539C" w:rsidRDefault="008F539C" w:rsidP="008F539C">
    <w:pPr>
      <w:spacing w:before="40" w:after="40"/>
    </w:pPr>
    <w:r w:rsidRPr="008F539C">
      <w:t>Master 1 ICE 2011 - 2012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2AE" w:rsidRDefault="00FB72AE" w:rsidP="004566CE">
      <w:pPr>
        <w:spacing w:after="0"/>
      </w:pPr>
      <w:r>
        <w:separator/>
      </w:r>
    </w:p>
  </w:footnote>
  <w:footnote w:type="continuationSeparator" w:id="0">
    <w:p w:rsidR="00FB72AE" w:rsidRDefault="00FB72AE" w:rsidP="004566C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107"/>
      <w:gridCol w:w="423"/>
    </w:tblGrid>
    <w:tr w:rsidR="008F539C" w:rsidRPr="00606D83">
      <w:sdt>
        <w:sdtPr>
          <w:rPr>
            <w:rFonts w:eastAsiaTheme="majorEastAsia" w:cstheme="majorBidi"/>
          </w:rPr>
          <w:alias w:val="Title"/>
          <w:id w:val="99380136"/>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rsidR="008F539C" w:rsidRPr="00867B8A" w:rsidRDefault="00705185" w:rsidP="00606D83">
              <w:pPr>
                <w:pStyle w:val="En-tte"/>
                <w:jc w:val="right"/>
                <w:rPr>
                  <w:b/>
                </w:rPr>
              </w:pPr>
              <w:r>
                <w:rPr>
                  <w:rFonts w:eastAsiaTheme="majorEastAsia" w:cstheme="majorBidi"/>
                </w:rPr>
                <w:t>Liste des Risques</w:t>
              </w:r>
            </w:p>
          </w:tc>
        </w:sdtContent>
      </w:sdt>
      <w:tc>
        <w:tcPr>
          <w:tcW w:w="248" w:type="pct"/>
          <w:tcBorders>
            <w:left w:val="single" w:sz="18" w:space="0" w:color="4F81BD" w:themeColor="accent1"/>
          </w:tcBorders>
        </w:tcPr>
        <w:p w:rsidR="008F539C" w:rsidRPr="00606D83" w:rsidRDefault="00A55A75" w:rsidP="00606D83">
          <w:pPr>
            <w:pStyle w:val="En-tte"/>
            <w:rPr>
              <w:rFonts w:ascii="Calibri" w:eastAsiaTheme="majorEastAsia" w:hAnsi="Calibri" w:cstheme="majorBidi"/>
              <w:b/>
            </w:rPr>
          </w:pPr>
          <w:r>
            <w:fldChar w:fldCharType="begin"/>
          </w:r>
          <w:r>
            <w:instrText xml:space="preserve"> PAGE   \* MERGEFORMAT </w:instrText>
          </w:r>
          <w:r>
            <w:fldChar w:fldCharType="separate"/>
          </w:r>
          <w:r w:rsidR="00E6529D" w:rsidRPr="00E6529D">
            <w:rPr>
              <w:rFonts w:ascii="Calibri" w:hAnsi="Calibri"/>
              <w:b/>
              <w:noProof/>
            </w:rPr>
            <w:t>2</w:t>
          </w:r>
          <w:r>
            <w:rPr>
              <w:rFonts w:ascii="Calibri" w:hAnsi="Calibri"/>
              <w:b/>
              <w:noProof/>
            </w:rPr>
            <w:fldChar w:fldCharType="end"/>
          </w:r>
        </w:p>
      </w:tc>
    </w:tr>
  </w:tbl>
  <w:p w:rsidR="008F539C" w:rsidRDefault="008F539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107"/>
      <w:gridCol w:w="423"/>
    </w:tblGrid>
    <w:tr w:rsidR="00D311AF" w:rsidRPr="00606D83">
      <w:sdt>
        <w:sdtPr>
          <w:rPr>
            <w:rFonts w:eastAsiaTheme="majorEastAsia" w:cstheme="majorBidi"/>
          </w:rPr>
          <w:alias w:val="Title"/>
          <w:id w:val="171999519"/>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rsidR="00D311AF" w:rsidRPr="00867B8A" w:rsidRDefault="00705185" w:rsidP="00606D83">
              <w:pPr>
                <w:pStyle w:val="En-tte"/>
                <w:jc w:val="right"/>
                <w:rPr>
                  <w:b/>
                </w:rPr>
              </w:pPr>
              <w:r>
                <w:rPr>
                  <w:rFonts w:eastAsiaTheme="majorEastAsia" w:cstheme="majorBidi"/>
                </w:rPr>
                <w:t>Liste des Risques</w:t>
              </w:r>
            </w:p>
          </w:tc>
        </w:sdtContent>
      </w:sdt>
      <w:tc>
        <w:tcPr>
          <w:tcW w:w="248" w:type="pct"/>
          <w:tcBorders>
            <w:left w:val="single" w:sz="18" w:space="0" w:color="4F81BD" w:themeColor="accent1"/>
          </w:tcBorders>
        </w:tcPr>
        <w:p w:rsidR="00D311AF" w:rsidRPr="00606D83" w:rsidRDefault="00A55A75" w:rsidP="00606D83">
          <w:pPr>
            <w:pStyle w:val="En-tte"/>
            <w:rPr>
              <w:rFonts w:ascii="Calibri" w:eastAsiaTheme="majorEastAsia" w:hAnsi="Calibri" w:cstheme="majorBidi"/>
              <w:b/>
            </w:rPr>
          </w:pPr>
          <w:r>
            <w:fldChar w:fldCharType="begin"/>
          </w:r>
          <w:r>
            <w:instrText xml:space="preserve"> PAGE   \* MERGEFORMAT </w:instrText>
          </w:r>
          <w:r>
            <w:fldChar w:fldCharType="separate"/>
          </w:r>
          <w:r w:rsidR="00E6529D" w:rsidRPr="00E6529D">
            <w:rPr>
              <w:rFonts w:ascii="Calibri" w:hAnsi="Calibri"/>
              <w:b/>
              <w:noProof/>
            </w:rPr>
            <w:t>7</w:t>
          </w:r>
          <w:r>
            <w:rPr>
              <w:rFonts w:ascii="Calibri" w:hAnsi="Calibri"/>
              <w:b/>
              <w:noProof/>
            </w:rPr>
            <w:fldChar w:fldCharType="end"/>
          </w:r>
        </w:p>
      </w:tc>
    </w:tr>
  </w:tbl>
  <w:p w:rsidR="00D311AF" w:rsidRDefault="00D311A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39C" w:rsidRPr="008F539C" w:rsidRDefault="008F539C" w:rsidP="008F539C">
    <w:pPr>
      <w:jc w:val="right"/>
      <w:rPr>
        <w:rFonts w:asciiTheme="majorHAnsi" w:hAnsiTheme="majorHAnsi"/>
        <w:b/>
      </w:rPr>
    </w:pPr>
    <w:r w:rsidRPr="008F539C">
      <w:rPr>
        <w:rFonts w:asciiTheme="majorHAnsi" w:hAnsiTheme="majorHAnsi"/>
        <w:b/>
      </w:rPr>
      <w:t>Buffon – Plano-Lesay - Ricard - Vetillart</w:t>
    </w:r>
  </w:p>
  <w:p w:rsidR="008F539C" w:rsidRDefault="008F539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C5698"/>
    <w:multiLevelType w:val="hybridMultilevel"/>
    <w:tmpl w:val="A46C4F12"/>
    <w:lvl w:ilvl="0" w:tplc="E1CCE230">
      <w:start w:val="1"/>
      <w:numFmt w:val="upperRoman"/>
      <w:pStyle w:val="Titre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A04DA6"/>
    <w:multiLevelType w:val="hybridMultilevel"/>
    <w:tmpl w:val="AA4CDA08"/>
    <w:lvl w:ilvl="0" w:tplc="521EA80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60862B5"/>
    <w:multiLevelType w:val="hybridMultilevel"/>
    <w:tmpl w:val="F23A3B66"/>
    <w:lvl w:ilvl="0" w:tplc="F9641E54">
      <w:start w:val="2"/>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21A574F7"/>
    <w:multiLevelType w:val="hybridMultilevel"/>
    <w:tmpl w:val="EA101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FD0D43"/>
    <w:multiLevelType w:val="hybridMultilevel"/>
    <w:tmpl w:val="F75E7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4B29EB"/>
    <w:multiLevelType w:val="hybridMultilevel"/>
    <w:tmpl w:val="DFF8EF80"/>
    <w:lvl w:ilvl="0" w:tplc="A7B205F8">
      <w:start w:val="1"/>
      <w:numFmt w:val="upperLetter"/>
      <w:pStyle w:val="Titre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68D61B2"/>
    <w:multiLevelType w:val="hybridMultilevel"/>
    <w:tmpl w:val="8676D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481389"/>
    <w:multiLevelType w:val="hybridMultilevel"/>
    <w:tmpl w:val="EA101236"/>
    <w:lvl w:ilvl="0" w:tplc="0409000F">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4"/>
  </w:num>
  <w:num w:numId="3">
    <w:abstractNumId w:val="0"/>
  </w:num>
  <w:num w:numId="4">
    <w:abstractNumId w:val="3"/>
  </w:num>
  <w:num w:numId="5">
    <w:abstractNumId w:val="7"/>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proofState w:spelling="clean" w:grammar="clean"/>
  <w:doNotTrackMoves/>
  <w:defaultTabStop w:val="720"/>
  <w:hyphenationZone w:val="425"/>
  <w:evenAndOddHeaders/>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F94FBE"/>
    <w:rsid w:val="0001372B"/>
    <w:rsid w:val="00022BEC"/>
    <w:rsid w:val="0002673D"/>
    <w:rsid w:val="00043485"/>
    <w:rsid w:val="00081265"/>
    <w:rsid w:val="0009444D"/>
    <w:rsid w:val="000F611D"/>
    <w:rsid w:val="00117367"/>
    <w:rsid w:val="0012305B"/>
    <w:rsid w:val="00167ACB"/>
    <w:rsid w:val="001801C6"/>
    <w:rsid w:val="00196041"/>
    <w:rsid w:val="00196790"/>
    <w:rsid w:val="001C2334"/>
    <w:rsid w:val="001C7EB4"/>
    <w:rsid w:val="00207B80"/>
    <w:rsid w:val="00241B9A"/>
    <w:rsid w:val="00255771"/>
    <w:rsid w:val="00262AAC"/>
    <w:rsid w:val="00277EBB"/>
    <w:rsid w:val="002808E1"/>
    <w:rsid w:val="00294F80"/>
    <w:rsid w:val="002B34DA"/>
    <w:rsid w:val="002B3EE2"/>
    <w:rsid w:val="002B5334"/>
    <w:rsid w:val="002E133C"/>
    <w:rsid w:val="0031394A"/>
    <w:rsid w:val="003759DE"/>
    <w:rsid w:val="003833AF"/>
    <w:rsid w:val="003D21B0"/>
    <w:rsid w:val="004566CE"/>
    <w:rsid w:val="00515054"/>
    <w:rsid w:val="00542F3E"/>
    <w:rsid w:val="005451F8"/>
    <w:rsid w:val="00551371"/>
    <w:rsid w:val="00590ECB"/>
    <w:rsid w:val="00595CD6"/>
    <w:rsid w:val="005D52EE"/>
    <w:rsid w:val="00605276"/>
    <w:rsid w:val="00606D83"/>
    <w:rsid w:val="006371C0"/>
    <w:rsid w:val="006523E3"/>
    <w:rsid w:val="006A5A4C"/>
    <w:rsid w:val="00705185"/>
    <w:rsid w:val="00706991"/>
    <w:rsid w:val="00751B5B"/>
    <w:rsid w:val="00760217"/>
    <w:rsid w:val="007A5B19"/>
    <w:rsid w:val="007C25B3"/>
    <w:rsid w:val="007F0E18"/>
    <w:rsid w:val="00812F3D"/>
    <w:rsid w:val="00867B8A"/>
    <w:rsid w:val="00872932"/>
    <w:rsid w:val="008B5CB8"/>
    <w:rsid w:val="008F539C"/>
    <w:rsid w:val="009059BC"/>
    <w:rsid w:val="00987D0C"/>
    <w:rsid w:val="009A4972"/>
    <w:rsid w:val="009E7041"/>
    <w:rsid w:val="00A0537A"/>
    <w:rsid w:val="00A55A75"/>
    <w:rsid w:val="00A614B2"/>
    <w:rsid w:val="00B06356"/>
    <w:rsid w:val="00B17EA4"/>
    <w:rsid w:val="00B82BC7"/>
    <w:rsid w:val="00BA016C"/>
    <w:rsid w:val="00C44F45"/>
    <w:rsid w:val="00C60B96"/>
    <w:rsid w:val="00C6335C"/>
    <w:rsid w:val="00C8299F"/>
    <w:rsid w:val="00CB1E4C"/>
    <w:rsid w:val="00CB7362"/>
    <w:rsid w:val="00CF2369"/>
    <w:rsid w:val="00D311AF"/>
    <w:rsid w:val="00DD792B"/>
    <w:rsid w:val="00E23FAD"/>
    <w:rsid w:val="00E57390"/>
    <w:rsid w:val="00E6529D"/>
    <w:rsid w:val="00E858A2"/>
    <w:rsid w:val="00E86E9D"/>
    <w:rsid w:val="00EB1560"/>
    <w:rsid w:val="00ED1CED"/>
    <w:rsid w:val="00EE5531"/>
    <w:rsid w:val="00F90035"/>
    <w:rsid w:val="00F94FBE"/>
    <w:rsid w:val="00FA4C56"/>
    <w:rsid w:val="00FB72AE"/>
    <w:rsid w:val="00FC0F35"/>
    <w:rsid w:val="00FC7033"/>
    <w:rsid w:val="00FD5B0C"/>
  </w:rsids>
  <m:mathPr>
    <m:mathFont m:val="Cambria Math"/>
    <m:brkBin m:val="before"/>
    <m:brkBinSub m:val="--"/>
    <m:smallFrac m:val="0"/>
    <m:dispDef m:val="0"/>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Hyperlink" w:uiPriority="99"/>
    <w:lsdException w:name="TOC Heading" w:uiPriority="39" w:qFormat="1"/>
  </w:latentStyles>
  <w:style w:type="paragraph" w:default="1" w:styleId="Normal">
    <w:name w:val="Normal"/>
    <w:qFormat/>
    <w:rsid w:val="00C8299F"/>
    <w:pPr>
      <w:jc w:val="both"/>
    </w:pPr>
    <w:rPr>
      <w:rFonts w:ascii="Helvetica" w:hAnsi="Helvetica"/>
      <w:sz w:val="22"/>
    </w:rPr>
  </w:style>
  <w:style w:type="paragraph" w:styleId="Titre1">
    <w:name w:val="heading 1"/>
    <w:basedOn w:val="Normal"/>
    <w:next w:val="Normal"/>
    <w:link w:val="Titre1Car"/>
    <w:uiPriority w:val="9"/>
    <w:qFormat/>
    <w:rsid w:val="003759DE"/>
    <w:pPr>
      <w:keepNext/>
      <w:keepLines/>
      <w:numPr>
        <w:numId w:val="3"/>
      </w:numPr>
      <w:spacing w:before="480" w:after="480"/>
      <w:outlineLvl w:val="0"/>
    </w:pPr>
    <w:rPr>
      <w:rFonts w:eastAsiaTheme="majorEastAsia" w:cstheme="majorBidi"/>
      <w:b/>
      <w:bCs/>
      <w:sz w:val="36"/>
      <w:szCs w:val="32"/>
    </w:rPr>
  </w:style>
  <w:style w:type="paragraph" w:styleId="Titre2">
    <w:name w:val="heading 2"/>
    <w:basedOn w:val="Normal"/>
    <w:next w:val="Normal"/>
    <w:link w:val="Titre2Car"/>
    <w:rsid w:val="00FA4C56"/>
    <w:pPr>
      <w:keepNext/>
      <w:keepLines/>
      <w:numPr>
        <w:numId w:val="6"/>
      </w:numPr>
      <w:spacing w:before="600" w:after="240"/>
      <w:outlineLvl w:val="1"/>
    </w:pPr>
    <w:rPr>
      <w:rFonts w:eastAsiaTheme="majorEastAsia" w:cstheme="majorBidi"/>
      <w:bCs/>
      <w:i/>
      <w:sz w:val="28"/>
      <w:szCs w:val="26"/>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94FBE"/>
    <w:pPr>
      <w:tabs>
        <w:tab w:val="center" w:pos="4153"/>
        <w:tab w:val="right" w:pos="8306"/>
      </w:tabs>
      <w:spacing w:after="0"/>
    </w:pPr>
  </w:style>
  <w:style w:type="character" w:customStyle="1" w:styleId="En-tteCar">
    <w:name w:val="En-tête Car"/>
    <w:basedOn w:val="Policepardfaut"/>
    <w:link w:val="En-tte"/>
    <w:uiPriority w:val="99"/>
    <w:rsid w:val="00F94FBE"/>
  </w:style>
  <w:style w:type="paragraph" w:styleId="Pieddepage">
    <w:name w:val="footer"/>
    <w:basedOn w:val="Normal"/>
    <w:link w:val="PieddepageCar"/>
    <w:uiPriority w:val="99"/>
    <w:semiHidden/>
    <w:unhideWhenUsed/>
    <w:rsid w:val="00F94FBE"/>
    <w:pPr>
      <w:tabs>
        <w:tab w:val="center" w:pos="4153"/>
        <w:tab w:val="right" w:pos="8306"/>
      </w:tabs>
      <w:spacing w:after="0"/>
    </w:pPr>
  </w:style>
  <w:style w:type="character" w:customStyle="1" w:styleId="PieddepageCar">
    <w:name w:val="Pied de page Car"/>
    <w:basedOn w:val="Policepardfaut"/>
    <w:link w:val="Pieddepage"/>
    <w:uiPriority w:val="99"/>
    <w:semiHidden/>
    <w:rsid w:val="00F94FBE"/>
  </w:style>
  <w:style w:type="table" w:customStyle="1" w:styleId="Trameclaire-Accent11">
    <w:name w:val="Trame claire - Accent 11"/>
    <w:basedOn w:val="TableauNormal"/>
    <w:uiPriority w:val="60"/>
    <w:rsid w:val="00F94FBE"/>
    <w:pPr>
      <w:spacing w:after="0"/>
    </w:pPr>
    <w:rPr>
      <w:rFonts w:eastAsiaTheme="minorEastAsia"/>
      <w:color w:val="365F91" w:themeColor="accent1" w:themeShade="BF"/>
      <w:sz w:val="22"/>
      <w:szCs w:val="22"/>
      <w:lang w:val="en-US"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dutableau">
    <w:name w:val="Table Grid"/>
    <w:basedOn w:val="TableauNormal"/>
    <w:uiPriority w:val="1"/>
    <w:rsid w:val="00F94FBE"/>
    <w:pPr>
      <w:spacing w:after="0"/>
    </w:pPr>
    <w:rPr>
      <w:rFonts w:eastAsiaTheme="minorEastAsia"/>
      <w:sz w:val="22"/>
      <w:szCs w:val="22"/>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ansinterligne">
    <w:name w:val="No Spacing"/>
    <w:link w:val="SansinterligneCar"/>
    <w:qFormat/>
    <w:rsid w:val="00F94FBE"/>
    <w:pPr>
      <w:spacing w:after="0"/>
    </w:pPr>
    <w:rPr>
      <w:rFonts w:ascii="PMingLiU" w:eastAsiaTheme="minorEastAsia" w:hAnsi="PMingLiU"/>
      <w:sz w:val="22"/>
      <w:szCs w:val="22"/>
      <w:lang w:val="en-US"/>
    </w:rPr>
  </w:style>
  <w:style w:type="character" w:customStyle="1" w:styleId="SansinterligneCar">
    <w:name w:val="Sans interligne Car"/>
    <w:basedOn w:val="Policepardfaut"/>
    <w:link w:val="Sansinterligne"/>
    <w:rsid w:val="00F94FBE"/>
    <w:rPr>
      <w:rFonts w:ascii="PMingLiU" w:eastAsiaTheme="minorEastAsia" w:hAnsi="PMingLiU"/>
      <w:sz w:val="22"/>
      <w:szCs w:val="22"/>
      <w:lang w:val="en-US"/>
    </w:rPr>
  </w:style>
  <w:style w:type="character" w:styleId="Textedelespacerserv">
    <w:name w:val="Placeholder Text"/>
    <w:basedOn w:val="Policepardfaut"/>
    <w:uiPriority w:val="99"/>
    <w:semiHidden/>
    <w:rsid w:val="00F94FBE"/>
    <w:rPr>
      <w:color w:val="808080"/>
    </w:rPr>
  </w:style>
  <w:style w:type="character" w:customStyle="1" w:styleId="Titre1Car">
    <w:name w:val="Titre 1 Car"/>
    <w:basedOn w:val="Policepardfaut"/>
    <w:link w:val="Titre1"/>
    <w:uiPriority w:val="9"/>
    <w:rsid w:val="003759DE"/>
    <w:rPr>
      <w:rFonts w:ascii="Helvetica" w:eastAsiaTheme="majorEastAsia" w:hAnsi="Helvetica" w:cstheme="majorBidi"/>
      <w:b/>
      <w:bCs/>
      <w:sz w:val="36"/>
      <w:szCs w:val="32"/>
    </w:rPr>
  </w:style>
  <w:style w:type="paragraph" w:styleId="Paragraphedeliste">
    <w:name w:val="List Paragraph"/>
    <w:basedOn w:val="Normal"/>
    <w:rsid w:val="00C8299F"/>
    <w:pPr>
      <w:ind w:left="720"/>
      <w:contextualSpacing/>
    </w:pPr>
  </w:style>
  <w:style w:type="paragraph" w:styleId="TM1">
    <w:name w:val="toc 1"/>
    <w:basedOn w:val="Normal"/>
    <w:next w:val="Normal"/>
    <w:autoRedefine/>
    <w:uiPriority w:val="39"/>
    <w:unhideWhenUsed/>
    <w:rsid w:val="00867B8A"/>
    <w:pPr>
      <w:spacing w:before="360" w:after="0"/>
      <w:jc w:val="left"/>
    </w:pPr>
    <w:rPr>
      <w:rFonts w:asciiTheme="majorHAnsi" w:hAnsiTheme="majorHAnsi"/>
      <w:b/>
      <w:caps/>
      <w:sz w:val="24"/>
    </w:rPr>
  </w:style>
  <w:style w:type="paragraph" w:styleId="TM2">
    <w:name w:val="toc 2"/>
    <w:basedOn w:val="Normal"/>
    <w:next w:val="Normal"/>
    <w:autoRedefine/>
    <w:uiPriority w:val="39"/>
    <w:unhideWhenUsed/>
    <w:rsid w:val="00867B8A"/>
    <w:pPr>
      <w:spacing w:before="240" w:after="0"/>
      <w:jc w:val="left"/>
    </w:pPr>
    <w:rPr>
      <w:rFonts w:asciiTheme="minorHAnsi" w:hAnsiTheme="minorHAnsi"/>
      <w:b/>
      <w:sz w:val="20"/>
      <w:szCs w:val="20"/>
    </w:rPr>
  </w:style>
  <w:style w:type="paragraph" w:styleId="TM3">
    <w:name w:val="toc 3"/>
    <w:basedOn w:val="Normal"/>
    <w:next w:val="Normal"/>
    <w:autoRedefine/>
    <w:uiPriority w:val="39"/>
    <w:unhideWhenUsed/>
    <w:rsid w:val="00867B8A"/>
    <w:pPr>
      <w:spacing w:after="0"/>
      <w:ind w:left="220"/>
      <w:jc w:val="left"/>
    </w:pPr>
    <w:rPr>
      <w:rFonts w:asciiTheme="minorHAnsi" w:hAnsiTheme="minorHAnsi"/>
      <w:sz w:val="20"/>
      <w:szCs w:val="20"/>
    </w:rPr>
  </w:style>
  <w:style w:type="paragraph" w:styleId="TM4">
    <w:name w:val="toc 4"/>
    <w:basedOn w:val="Normal"/>
    <w:next w:val="Normal"/>
    <w:autoRedefine/>
    <w:uiPriority w:val="39"/>
    <w:semiHidden/>
    <w:unhideWhenUsed/>
    <w:rsid w:val="00867B8A"/>
    <w:pPr>
      <w:spacing w:after="0"/>
      <w:ind w:left="440"/>
      <w:jc w:val="left"/>
    </w:pPr>
    <w:rPr>
      <w:rFonts w:asciiTheme="minorHAnsi" w:hAnsiTheme="minorHAnsi"/>
      <w:sz w:val="20"/>
      <w:szCs w:val="20"/>
    </w:rPr>
  </w:style>
  <w:style w:type="paragraph" w:styleId="TM5">
    <w:name w:val="toc 5"/>
    <w:basedOn w:val="Normal"/>
    <w:next w:val="Normal"/>
    <w:autoRedefine/>
    <w:uiPriority w:val="39"/>
    <w:semiHidden/>
    <w:unhideWhenUsed/>
    <w:rsid w:val="00867B8A"/>
    <w:pPr>
      <w:spacing w:after="0"/>
      <w:ind w:left="660"/>
      <w:jc w:val="left"/>
    </w:pPr>
    <w:rPr>
      <w:rFonts w:asciiTheme="minorHAnsi" w:hAnsiTheme="minorHAnsi"/>
      <w:sz w:val="20"/>
      <w:szCs w:val="20"/>
    </w:rPr>
  </w:style>
  <w:style w:type="paragraph" w:styleId="TM6">
    <w:name w:val="toc 6"/>
    <w:basedOn w:val="Normal"/>
    <w:next w:val="Normal"/>
    <w:autoRedefine/>
    <w:uiPriority w:val="39"/>
    <w:semiHidden/>
    <w:unhideWhenUsed/>
    <w:rsid w:val="00867B8A"/>
    <w:pPr>
      <w:spacing w:after="0"/>
      <w:ind w:left="880"/>
      <w:jc w:val="left"/>
    </w:pPr>
    <w:rPr>
      <w:rFonts w:asciiTheme="minorHAnsi" w:hAnsiTheme="minorHAnsi"/>
      <w:sz w:val="20"/>
      <w:szCs w:val="20"/>
    </w:rPr>
  </w:style>
  <w:style w:type="paragraph" w:styleId="TM7">
    <w:name w:val="toc 7"/>
    <w:basedOn w:val="Normal"/>
    <w:next w:val="Normal"/>
    <w:autoRedefine/>
    <w:uiPriority w:val="39"/>
    <w:semiHidden/>
    <w:unhideWhenUsed/>
    <w:rsid w:val="00867B8A"/>
    <w:pPr>
      <w:spacing w:after="0"/>
      <w:ind w:left="1100"/>
      <w:jc w:val="left"/>
    </w:pPr>
    <w:rPr>
      <w:rFonts w:asciiTheme="minorHAnsi" w:hAnsiTheme="minorHAnsi"/>
      <w:sz w:val="20"/>
      <w:szCs w:val="20"/>
    </w:rPr>
  </w:style>
  <w:style w:type="paragraph" w:styleId="TM8">
    <w:name w:val="toc 8"/>
    <w:basedOn w:val="Normal"/>
    <w:next w:val="Normal"/>
    <w:autoRedefine/>
    <w:uiPriority w:val="39"/>
    <w:semiHidden/>
    <w:unhideWhenUsed/>
    <w:rsid w:val="00867B8A"/>
    <w:pPr>
      <w:spacing w:after="0"/>
      <w:ind w:left="1320"/>
      <w:jc w:val="left"/>
    </w:pPr>
    <w:rPr>
      <w:rFonts w:asciiTheme="minorHAnsi" w:hAnsiTheme="minorHAnsi"/>
      <w:sz w:val="20"/>
      <w:szCs w:val="20"/>
    </w:rPr>
  </w:style>
  <w:style w:type="paragraph" w:styleId="TM9">
    <w:name w:val="toc 9"/>
    <w:basedOn w:val="Normal"/>
    <w:next w:val="Normal"/>
    <w:autoRedefine/>
    <w:uiPriority w:val="39"/>
    <w:semiHidden/>
    <w:unhideWhenUsed/>
    <w:rsid w:val="00867B8A"/>
    <w:pPr>
      <w:spacing w:after="0"/>
      <w:ind w:left="1540"/>
      <w:jc w:val="left"/>
    </w:pPr>
    <w:rPr>
      <w:rFonts w:asciiTheme="minorHAnsi" w:hAnsiTheme="minorHAnsi"/>
      <w:sz w:val="20"/>
      <w:szCs w:val="20"/>
    </w:rPr>
  </w:style>
  <w:style w:type="character" w:customStyle="1" w:styleId="Titre2Car">
    <w:name w:val="Titre 2 Car"/>
    <w:basedOn w:val="Policepardfaut"/>
    <w:link w:val="Titre2"/>
    <w:rsid w:val="00FA4C56"/>
    <w:rPr>
      <w:rFonts w:ascii="Helvetica" w:eastAsiaTheme="majorEastAsia" w:hAnsi="Helvetica" w:cstheme="majorBidi"/>
      <w:bCs/>
      <w:i/>
      <w:sz w:val="28"/>
      <w:szCs w:val="26"/>
      <w:lang w:val="en-US"/>
    </w:rPr>
  </w:style>
  <w:style w:type="paragraph" w:styleId="En-ttedetabledesmatires">
    <w:name w:val="TOC Heading"/>
    <w:basedOn w:val="Titre1"/>
    <w:next w:val="Normal"/>
    <w:uiPriority w:val="39"/>
    <w:unhideWhenUsed/>
    <w:qFormat/>
    <w:rsid w:val="00D311AF"/>
    <w:pPr>
      <w:numPr>
        <w:numId w:val="0"/>
      </w:numPr>
      <w:spacing w:after="0" w:line="276" w:lineRule="auto"/>
      <w:jc w:val="left"/>
      <w:outlineLvl w:val="9"/>
    </w:pPr>
    <w:rPr>
      <w:rFonts w:asciiTheme="majorHAnsi" w:hAnsiTheme="majorHAnsi"/>
      <w:color w:val="365F91" w:themeColor="accent1" w:themeShade="BF"/>
      <w:sz w:val="28"/>
      <w:szCs w:val="28"/>
      <w:lang w:val="en-US"/>
    </w:rPr>
  </w:style>
  <w:style w:type="paragraph" w:styleId="Textedebulles">
    <w:name w:val="Balloon Text"/>
    <w:basedOn w:val="Normal"/>
    <w:link w:val="TextedebullesCar"/>
    <w:rsid w:val="00022BEC"/>
    <w:pPr>
      <w:spacing w:after="0"/>
    </w:pPr>
    <w:rPr>
      <w:rFonts w:ascii="Tahoma" w:hAnsi="Tahoma" w:cs="Tahoma"/>
      <w:sz w:val="16"/>
      <w:szCs w:val="16"/>
    </w:rPr>
  </w:style>
  <w:style w:type="character" w:customStyle="1" w:styleId="TextedebullesCar">
    <w:name w:val="Texte de bulles Car"/>
    <w:basedOn w:val="Policepardfaut"/>
    <w:link w:val="Textedebulles"/>
    <w:rsid w:val="00022BEC"/>
    <w:rPr>
      <w:rFonts w:ascii="Tahoma" w:hAnsi="Tahoma" w:cs="Tahoma"/>
      <w:sz w:val="16"/>
      <w:szCs w:val="16"/>
    </w:rPr>
  </w:style>
  <w:style w:type="character" w:styleId="Lienhypertexte">
    <w:name w:val="Hyperlink"/>
    <w:basedOn w:val="Policepardfaut"/>
    <w:uiPriority w:val="99"/>
    <w:unhideWhenUsed/>
    <w:rsid w:val="009059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349F4-D804-496A-AFE5-759CA5B5A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8</Pages>
  <Words>1158</Words>
  <Characters>6371</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Liste des Risques</vt:lpstr>
    </vt:vector>
  </TitlesOfParts>
  <Company>IUT</Company>
  <LinksUpToDate>false</LinksUpToDate>
  <CharactersWithSpaces>7514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Liste des Risques</dc:title>
  <dc:subject/>
  <dc:creator/>
  <cp:keywords/>
  <cp:lastModifiedBy>Marc Plano-Lesay</cp:lastModifiedBy>
  <cp:revision>67</cp:revision>
  <dcterms:created xsi:type="dcterms:W3CDTF">2011-11-18T10:39:00Z</dcterms:created>
  <dcterms:modified xsi:type="dcterms:W3CDTF">2012-01-06T14:59:00Z</dcterms:modified>
</cp:coreProperties>
</file>