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CF" w:rsidRPr="00036FCF" w:rsidRDefault="00036FCF" w:rsidP="00036FCF">
      <w:pPr>
        <w:spacing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036FCF">
        <w:rPr>
          <w:rFonts w:ascii="Calibri" w:eastAsia="Times New Roman" w:hAnsi="Calibri" w:cs="Calibri"/>
          <w:b/>
          <w:bCs/>
          <w:color w:val="000000"/>
          <w:lang w:eastAsia="es-SV"/>
        </w:rPr>
        <w:t>SCRUM Práctico en Proyectos de Desarrollo de Software </w:t>
      </w:r>
    </w:p>
    <w:p w:rsidR="00036FCF" w:rsidRPr="00036FCF" w:rsidRDefault="00036FCF" w:rsidP="00036FCF">
      <w:pPr>
        <w:spacing w:before="11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036FCF">
        <w:rPr>
          <w:rFonts w:ascii="Calibri" w:eastAsia="Times New Roman" w:hAnsi="Calibri" w:cs="Calibri"/>
          <w:color w:val="000000"/>
          <w:lang w:eastAsia="es-SV"/>
        </w:rPr>
        <w:t>Con: Héctor Bravo </w:t>
      </w:r>
    </w:p>
    <w:p w:rsidR="00036FCF" w:rsidRPr="00036FCF" w:rsidRDefault="00036FCF" w:rsidP="00036FCF">
      <w:pPr>
        <w:spacing w:before="549" w:after="0" w:line="240" w:lineRule="auto"/>
        <w:ind w:left="2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036FCF">
        <w:rPr>
          <w:rFonts w:ascii="Calibri" w:eastAsia="Times New Roman" w:hAnsi="Calibri" w:cs="Calibri"/>
          <w:b/>
          <w:bCs/>
          <w:color w:val="000000"/>
          <w:lang w:eastAsia="es-SV"/>
        </w:rPr>
        <w:t>ASIGNACION </w:t>
      </w:r>
    </w:p>
    <w:p w:rsidR="00036FCF" w:rsidRPr="00036FCF" w:rsidRDefault="00036FCF" w:rsidP="00036FCF">
      <w:pPr>
        <w:spacing w:before="191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036FCF">
        <w:rPr>
          <w:rFonts w:ascii="Calibri" w:eastAsia="Times New Roman" w:hAnsi="Calibri" w:cs="Calibri"/>
          <w:b/>
          <w:bCs/>
          <w:color w:val="000000"/>
          <w:lang w:eastAsia="es-SV"/>
        </w:rPr>
        <w:t>CREA EL BACKLOG PRIORIZADO DEL PRODUCTO </w:t>
      </w:r>
    </w:p>
    <w:p w:rsidR="00036FCF" w:rsidRPr="00036FCF" w:rsidRDefault="00036FCF" w:rsidP="00036FCF">
      <w:pPr>
        <w:spacing w:before="191" w:after="0" w:line="240" w:lineRule="auto"/>
        <w:ind w:left="4" w:right="1" w:firstLine="15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036FCF">
        <w:rPr>
          <w:rFonts w:ascii="Calibri" w:eastAsia="Times New Roman" w:hAnsi="Calibri" w:cs="Calibri"/>
          <w:color w:val="000000"/>
          <w:lang w:eastAsia="es-SV"/>
        </w:rPr>
        <w:t xml:space="preserve">El </w:t>
      </w:r>
      <w:r>
        <w:rPr>
          <w:rFonts w:ascii="Calibri" w:eastAsia="Times New Roman" w:hAnsi="Calibri" w:cs="Calibri"/>
          <w:color w:val="000000"/>
          <w:lang w:eastAsia="es-SV"/>
        </w:rPr>
        <w:t xml:space="preserve">negocio </w:t>
      </w:r>
      <w:proofErr w:type="spellStart"/>
      <w:r>
        <w:rPr>
          <w:rFonts w:ascii="Calibri" w:eastAsia="Times New Roman" w:hAnsi="Calibri" w:cs="Calibri"/>
          <w:color w:val="000000"/>
          <w:lang w:eastAsia="es-SV"/>
        </w:rPr>
        <w:t>Tecniagro</w:t>
      </w:r>
      <w:proofErr w:type="spellEnd"/>
      <w:r>
        <w:rPr>
          <w:rFonts w:ascii="Calibri" w:eastAsia="Times New Roman" w:hAnsi="Calibri" w:cs="Calibri"/>
          <w:color w:val="000000"/>
          <w:lang w:eastAsia="es-SV"/>
        </w:rPr>
        <w:t xml:space="preserve"> Los Tres Potrillos </w:t>
      </w:r>
      <w:r w:rsidRPr="00036FCF">
        <w:rPr>
          <w:rFonts w:ascii="Calibri" w:eastAsia="Times New Roman" w:hAnsi="Calibri" w:cs="Calibri"/>
          <w:color w:val="000000"/>
          <w:lang w:eastAsia="es-SV"/>
        </w:rPr>
        <w:t>desea d</w:t>
      </w:r>
      <w:r>
        <w:rPr>
          <w:rFonts w:ascii="Calibri" w:eastAsia="Times New Roman" w:hAnsi="Calibri" w:cs="Calibri"/>
          <w:color w:val="000000"/>
          <w:lang w:eastAsia="es-SV"/>
        </w:rPr>
        <w:t>esarrollar un Sistema Informático en su negocio para llevar un control de Inventario de todos los productos en el negocio</w:t>
      </w:r>
      <w:r w:rsidRPr="00036FCF">
        <w:rPr>
          <w:rFonts w:ascii="Calibri" w:eastAsia="Times New Roman" w:hAnsi="Calibri" w:cs="Calibri"/>
          <w:color w:val="000000"/>
          <w:lang w:eastAsia="es-SV"/>
        </w:rPr>
        <w:t xml:space="preserve">. </w:t>
      </w:r>
      <w:r w:rsidR="00103705" w:rsidRPr="00036FCF">
        <w:rPr>
          <w:rFonts w:ascii="Calibri" w:eastAsia="Times New Roman" w:hAnsi="Calibri" w:cs="Calibri"/>
          <w:color w:val="000000"/>
          <w:lang w:eastAsia="es-SV"/>
        </w:rPr>
        <w:t>La visión</w:t>
      </w:r>
      <w:r w:rsidRPr="00036FCF">
        <w:rPr>
          <w:rFonts w:ascii="Calibri" w:eastAsia="Times New Roman" w:hAnsi="Calibri" w:cs="Calibri"/>
          <w:color w:val="000000"/>
          <w:lang w:eastAsia="es-SV"/>
        </w:rPr>
        <w:t xml:space="preserve"> del proyecto ha sido definida, los roles claves han sido asignados. Tú has sido de</w:t>
      </w:r>
      <w:r w:rsidR="00CA2856">
        <w:rPr>
          <w:rFonts w:ascii="Calibri" w:eastAsia="Times New Roman" w:hAnsi="Calibri" w:cs="Calibri"/>
          <w:color w:val="000000"/>
          <w:lang w:eastAsia="es-SV"/>
        </w:rPr>
        <w:t>signado como Dueño del Producto</w:t>
      </w:r>
      <w:r w:rsidRPr="00036FCF">
        <w:rPr>
          <w:rFonts w:ascii="Calibri" w:eastAsia="Times New Roman" w:hAnsi="Calibri" w:cs="Calibri"/>
          <w:color w:val="000000"/>
          <w:lang w:eastAsia="es-SV"/>
        </w:rPr>
        <w:t xml:space="preserve"> por lo que tienes la responsabilidad de construir y administrar el </w:t>
      </w:r>
      <w:proofErr w:type="spellStart"/>
      <w:r w:rsidRPr="00036FCF">
        <w:rPr>
          <w:rFonts w:ascii="Calibri" w:eastAsia="Times New Roman" w:hAnsi="Calibri" w:cs="Calibri"/>
          <w:color w:val="000000"/>
          <w:lang w:eastAsia="es-SV"/>
        </w:rPr>
        <w:t>Backlog</w:t>
      </w:r>
      <w:proofErr w:type="spellEnd"/>
      <w:r w:rsidRPr="00036FCF">
        <w:rPr>
          <w:rFonts w:ascii="Calibri" w:eastAsia="Times New Roman" w:hAnsi="Calibri" w:cs="Calibri"/>
          <w:color w:val="000000"/>
          <w:lang w:eastAsia="es-SV"/>
        </w:rPr>
        <w:t xml:space="preserve"> del Producto. </w:t>
      </w:r>
    </w:p>
    <w:p w:rsidR="00036FCF" w:rsidRPr="00036FCF" w:rsidRDefault="00036FCF" w:rsidP="00036FCF">
      <w:pPr>
        <w:spacing w:before="170" w:after="0" w:line="240" w:lineRule="auto"/>
        <w:ind w:left="8" w:right="7" w:hanging="3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036FCF">
        <w:rPr>
          <w:rFonts w:ascii="Calibri" w:eastAsia="Times New Roman" w:hAnsi="Calibri" w:cs="Calibri"/>
          <w:color w:val="000000"/>
          <w:lang w:eastAsia="es-SV"/>
        </w:rPr>
        <w:t xml:space="preserve">Se han tenido varias sesiones con los usuarios e interesados clave para crear las Épicas, </w:t>
      </w:r>
      <w:r w:rsidR="00CA2856">
        <w:rPr>
          <w:rFonts w:ascii="Calibri" w:eastAsia="Times New Roman" w:hAnsi="Calibri" w:cs="Calibri"/>
          <w:color w:val="000000"/>
          <w:lang w:eastAsia="es-SV"/>
        </w:rPr>
        <w:t xml:space="preserve">que formarán parte del </w:t>
      </w:r>
      <w:proofErr w:type="spellStart"/>
      <w:r w:rsidR="00CA2856">
        <w:rPr>
          <w:rFonts w:ascii="Calibri" w:eastAsia="Times New Roman" w:hAnsi="Calibri" w:cs="Calibri"/>
          <w:color w:val="000000"/>
          <w:lang w:eastAsia="es-SV"/>
        </w:rPr>
        <w:t>Backlog</w:t>
      </w:r>
      <w:proofErr w:type="spellEnd"/>
      <w:r w:rsidR="00CA2856">
        <w:rPr>
          <w:rFonts w:ascii="Calibri" w:eastAsia="Times New Roman" w:hAnsi="Calibri" w:cs="Calibri"/>
          <w:color w:val="000000"/>
          <w:lang w:eastAsia="es-SV"/>
        </w:rPr>
        <w:t> </w:t>
      </w:r>
      <w:r w:rsidRPr="00036FCF">
        <w:rPr>
          <w:rFonts w:ascii="Calibri" w:eastAsia="Times New Roman" w:hAnsi="Calibri" w:cs="Calibri"/>
          <w:color w:val="000000"/>
          <w:lang w:eastAsia="es-SV"/>
        </w:rPr>
        <w:t>del Producto. </w:t>
      </w:r>
    </w:p>
    <w:p w:rsidR="00036FCF" w:rsidRDefault="00036FCF" w:rsidP="00036FCF">
      <w:pPr>
        <w:spacing w:before="172" w:after="0" w:line="480" w:lineRule="auto"/>
        <w:ind w:left="4" w:right="2596" w:hanging="4"/>
        <w:rPr>
          <w:rFonts w:ascii="Calibri" w:eastAsia="Times New Roman" w:hAnsi="Calibri" w:cs="Calibri"/>
          <w:color w:val="000000"/>
          <w:lang w:eastAsia="es-SV"/>
        </w:rPr>
      </w:pPr>
      <w:r w:rsidRPr="00036FCF">
        <w:rPr>
          <w:rFonts w:ascii="Calibri" w:eastAsia="Times New Roman" w:hAnsi="Calibri" w:cs="Calibri"/>
          <w:color w:val="000000"/>
          <w:lang w:eastAsia="es-SV"/>
        </w:rPr>
        <w:t xml:space="preserve">A continuación, se presenta un resumen de la información recopilada durante las reuniones: Sesión efectuada el </w:t>
      </w:r>
      <w:r w:rsidR="00F72AD7">
        <w:rPr>
          <w:rFonts w:ascii="Calibri" w:eastAsia="Times New Roman" w:hAnsi="Calibri" w:cs="Calibri"/>
          <w:color w:val="000000"/>
          <w:lang w:eastAsia="es-SV"/>
        </w:rPr>
        <w:t>día 09-04-2021</w:t>
      </w:r>
      <w:r w:rsidRPr="00036FCF">
        <w:rPr>
          <w:rFonts w:ascii="Calibri" w:eastAsia="Times New Roman" w:hAnsi="Calibri" w:cs="Calibri"/>
          <w:color w:val="000000"/>
          <w:lang w:eastAsia="es-SV"/>
        </w:rPr>
        <w:t>: </w:t>
      </w:r>
    </w:p>
    <w:p w:rsidR="00F72AD7" w:rsidRPr="00036FCF" w:rsidRDefault="00F72AD7" w:rsidP="00036FCF">
      <w:pPr>
        <w:spacing w:before="172" w:after="0" w:line="480" w:lineRule="auto"/>
        <w:ind w:left="4" w:right="2596" w:hanging="4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bookmarkStart w:id="0" w:name="_GoBack"/>
      <w:bookmarkEnd w:id="0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33"/>
        <w:gridCol w:w="1591"/>
        <w:gridCol w:w="1366"/>
        <w:gridCol w:w="3738"/>
      </w:tblGrid>
      <w:tr w:rsidR="00036FCF" w:rsidRPr="00036FCF" w:rsidTr="00F72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6FCF" w:rsidRPr="00F72AD7" w:rsidRDefault="00036FCF" w:rsidP="00F72AD7">
            <w:pPr>
              <w:rPr>
                <w:rFonts w:ascii="Times New Roman" w:hAnsi="Times New Roman" w:cs="Times New Roman"/>
                <w:sz w:val="24"/>
                <w:szCs w:val="24"/>
                <w:lang w:eastAsia="es-SV"/>
              </w:rPr>
            </w:pPr>
            <w:r w:rsidRPr="00F72AD7">
              <w:rPr>
                <w:shd w:val="clear" w:color="auto" w:fill="9CC2E5"/>
                <w:lang w:eastAsia="es-SV"/>
              </w:rPr>
              <w:t>Departamento/</w:t>
            </w:r>
            <w:proofErr w:type="spellStart"/>
            <w:r w:rsidRPr="00F72AD7">
              <w:rPr>
                <w:shd w:val="clear" w:color="auto" w:fill="9CC2E5"/>
                <w:lang w:eastAsia="es-SV"/>
              </w:rPr>
              <w:t>Area</w:t>
            </w:r>
            <w:proofErr w:type="spellEnd"/>
            <w:r w:rsidRPr="00F72AD7">
              <w:rPr>
                <w:shd w:val="clear" w:color="auto" w:fill="9CC2E5"/>
                <w:lang w:eastAsia="es-SV"/>
              </w:rPr>
              <w:t> </w:t>
            </w:r>
          </w:p>
        </w:tc>
        <w:tc>
          <w:tcPr>
            <w:tcW w:w="1591" w:type="dxa"/>
            <w:hideMark/>
          </w:tcPr>
          <w:p w:rsidR="00036FCF" w:rsidRPr="00F72AD7" w:rsidRDefault="00036FCF" w:rsidP="00F72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SV"/>
              </w:rPr>
            </w:pPr>
            <w:r w:rsidRPr="00F72AD7">
              <w:rPr>
                <w:shd w:val="clear" w:color="auto" w:fill="9CC2E5"/>
                <w:lang w:eastAsia="es-SV"/>
              </w:rPr>
              <w:t>Nombre del Interesado </w:t>
            </w:r>
          </w:p>
        </w:tc>
        <w:tc>
          <w:tcPr>
            <w:tcW w:w="1366" w:type="dxa"/>
            <w:hideMark/>
          </w:tcPr>
          <w:p w:rsidR="00036FCF" w:rsidRPr="00F72AD7" w:rsidRDefault="00036FCF" w:rsidP="00F72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SV"/>
              </w:rPr>
            </w:pPr>
            <w:r w:rsidRPr="00F72AD7">
              <w:rPr>
                <w:shd w:val="clear" w:color="auto" w:fill="9CC2E5"/>
                <w:lang w:eastAsia="es-SV"/>
              </w:rPr>
              <w:t>Posición </w:t>
            </w:r>
          </w:p>
        </w:tc>
        <w:tc>
          <w:tcPr>
            <w:tcW w:w="0" w:type="auto"/>
            <w:hideMark/>
          </w:tcPr>
          <w:p w:rsidR="00036FCF" w:rsidRPr="00F72AD7" w:rsidRDefault="00036FCF" w:rsidP="00F72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2AD7">
              <w:rPr>
                <w:shd w:val="clear" w:color="auto" w:fill="9CC2E5"/>
                <w:lang w:eastAsia="es-SV"/>
              </w:rPr>
              <w:t>Necesidades identificadas</w:t>
            </w:r>
          </w:p>
        </w:tc>
      </w:tr>
      <w:tr w:rsidR="00036FCF" w:rsidRPr="00036FCF" w:rsidTr="00F7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6FCF" w:rsidRPr="00036FCF" w:rsidRDefault="00036FCF" w:rsidP="006D5C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1591" w:type="dxa"/>
            <w:hideMark/>
          </w:tcPr>
          <w:p w:rsidR="00036FCF" w:rsidRPr="00036FCF" w:rsidRDefault="006D5C28" w:rsidP="00036FCF">
            <w:pPr>
              <w:ind w:lef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 xml:space="preserve">Mauricio Menjívar </w:t>
            </w:r>
            <w:r w:rsidR="00036FCF"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1366" w:type="dxa"/>
            <w:hideMark/>
          </w:tcPr>
          <w:p w:rsidR="00036FCF" w:rsidRPr="00036FCF" w:rsidRDefault="00036FCF" w:rsidP="00036FCF">
            <w:pPr>
              <w:ind w:left="1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hideMark/>
          </w:tcPr>
          <w:p w:rsidR="00036FCF" w:rsidRPr="00036FCF" w:rsidRDefault="006D5C28" w:rsidP="00036FCF">
            <w:pPr>
              <w:ind w:left="117" w:right="293" w:hanging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Se necesita un Sistema Informático para </w:t>
            </w:r>
            <w:r w:rsidR="00CA2856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llevar un control de Inventa</w:t>
            </w:r>
            <w:r w:rsidR="00F72AD7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rios, compras y ventas.</w:t>
            </w:r>
          </w:p>
        </w:tc>
      </w:tr>
      <w:tr w:rsidR="006D5C28" w:rsidRPr="00036FCF" w:rsidTr="00F72AD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5C28" w:rsidRPr="00036FCF" w:rsidRDefault="006D5C28" w:rsidP="006D5C28">
            <w:pPr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1591" w:type="dxa"/>
          </w:tcPr>
          <w:p w:rsidR="006D5C28" w:rsidRPr="00036FCF" w:rsidRDefault="006D5C28" w:rsidP="006D5C28">
            <w:pPr>
              <w:ind w:lef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 xml:space="preserve">Mauricio Menjívar </w:t>
            </w: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1366" w:type="dxa"/>
          </w:tcPr>
          <w:p w:rsidR="006D5C28" w:rsidRPr="00036FCF" w:rsidRDefault="006D5C28" w:rsidP="006D5C28">
            <w:pPr>
              <w:ind w:left="1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</w:tcPr>
          <w:p w:rsidR="006D5C28" w:rsidRPr="00036FCF" w:rsidRDefault="00CA2856" w:rsidP="006D5C28">
            <w:pPr>
              <w:ind w:left="118" w:right="87" w:firstLin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Hacer un reporte de lo que de todos los movimientos que se hayan efectuado en el negocio.</w:t>
            </w:r>
          </w:p>
        </w:tc>
      </w:tr>
      <w:tr w:rsidR="006D5C28" w:rsidRPr="00036FCF" w:rsidTr="00F7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5C28" w:rsidRPr="00036FCF" w:rsidRDefault="006D5C28" w:rsidP="006D5C28">
            <w:pPr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1591" w:type="dxa"/>
          </w:tcPr>
          <w:p w:rsidR="006D5C28" w:rsidRPr="00036FCF" w:rsidRDefault="006D5C28" w:rsidP="006D5C28">
            <w:pPr>
              <w:ind w:lef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 xml:space="preserve">Mauricio Menjívar </w:t>
            </w: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1366" w:type="dxa"/>
          </w:tcPr>
          <w:p w:rsidR="006D5C28" w:rsidRPr="00036FCF" w:rsidRDefault="006D5C28" w:rsidP="006D5C28">
            <w:pPr>
              <w:ind w:left="1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</w:tcPr>
          <w:p w:rsidR="006D5C28" w:rsidRPr="00036FCF" w:rsidRDefault="006D5C28" w:rsidP="006D5C28">
            <w:pPr>
              <w:ind w:left="118" w:right="153" w:firstLin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</w:tr>
      <w:tr w:rsidR="006D5C28" w:rsidRPr="00036FCF" w:rsidTr="00F72AD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5C28" w:rsidRPr="00036FCF" w:rsidRDefault="006D5C28" w:rsidP="006D5C28">
            <w:pPr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1591" w:type="dxa"/>
          </w:tcPr>
          <w:p w:rsidR="006D5C28" w:rsidRPr="00036FCF" w:rsidRDefault="006D5C28" w:rsidP="006D5C28">
            <w:pPr>
              <w:ind w:lef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 xml:space="preserve">Mauricio Menjívar </w:t>
            </w: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1366" w:type="dxa"/>
          </w:tcPr>
          <w:p w:rsidR="006D5C28" w:rsidRPr="00036FCF" w:rsidRDefault="006D5C28" w:rsidP="006D5C28">
            <w:pPr>
              <w:ind w:left="1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</w:tcPr>
          <w:p w:rsidR="006D5C28" w:rsidRPr="00036FCF" w:rsidRDefault="006D5C28" w:rsidP="006D5C28">
            <w:pPr>
              <w:ind w:left="124" w:right="264" w:firstLine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</w:tr>
    </w:tbl>
    <w:p w:rsidR="00036FCF" w:rsidRDefault="00036FCF" w:rsidP="00036F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CA2856" w:rsidRDefault="00CA2856" w:rsidP="00036F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CA2856" w:rsidRDefault="00CA2856" w:rsidP="00036F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CA2856" w:rsidRDefault="00CA2856" w:rsidP="00036F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CA2856" w:rsidRDefault="00CA2856" w:rsidP="00036F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CA2856" w:rsidRDefault="00CA2856" w:rsidP="00036F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CA2856" w:rsidRDefault="00CA2856" w:rsidP="00036F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F72AD7" w:rsidRDefault="00F72AD7" w:rsidP="00036F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36FCF" w:rsidRDefault="00F72AD7" w:rsidP="00036FCF">
      <w:pPr>
        <w:spacing w:after="0" w:line="240" w:lineRule="auto"/>
        <w:ind w:left="8"/>
        <w:rPr>
          <w:rFonts w:ascii="Calibri" w:eastAsia="Times New Roman" w:hAnsi="Calibri" w:cs="Calibri"/>
          <w:color w:val="000000"/>
          <w:lang w:eastAsia="es-SV"/>
        </w:rPr>
      </w:pPr>
      <w:r>
        <w:rPr>
          <w:rFonts w:ascii="Calibri" w:eastAsia="Times New Roman" w:hAnsi="Calibri" w:cs="Calibri"/>
          <w:color w:val="000000"/>
          <w:lang w:eastAsia="es-SV"/>
        </w:rPr>
        <w:t>Sesión efectuada el día 23-04-2021</w:t>
      </w:r>
      <w:r w:rsidR="00036FCF" w:rsidRPr="00036FCF">
        <w:rPr>
          <w:rFonts w:ascii="Calibri" w:eastAsia="Times New Roman" w:hAnsi="Calibri" w:cs="Calibri"/>
          <w:color w:val="000000"/>
          <w:lang w:eastAsia="es-SV"/>
        </w:rPr>
        <w:t>:</w:t>
      </w:r>
    </w:p>
    <w:p w:rsidR="00F72AD7" w:rsidRPr="00036FCF" w:rsidRDefault="00F72AD7" w:rsidP="00036FCF">
      <w:pPr>
        <w:spacing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59"/>
        <w:gridCol w:w="1663"/>
        <w:gridCol w:w="1079"/>
        <w:gridCol w:w="4127"/>
      </w:tblGrid>
      <w:tr w:rsidR="00036FCF" w:rsidRPr="00036FCF" w:rsidTr="00F72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36FCF" w:rsidRPr="00036FCF" w:rsidRDefault="00036FCF" w:rsidP="00036F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9CC2E5"/>
                <w:lang w:eastAsia="es-SV"/>
              </w:rPr>
              <w:t>Departamento/</w:t>
            </w:r>
            <w:proofErr w:type="spellStart"/>
            <w:r w:rsidRPr="00036FC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9CC2E5"/>
                <w:lang w:eastAsia="es-SV"/>
              </w:rPr>
              <w:t>Area</w:t>
            </w:r>
            <w:proofErr w:type="spellEnd"/>
            <w:r w:rsidRPr="00036FC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9CC2E5"/>
                <w:lang w:eastAsia="es-SV"/>
              </w:rPr>
              <w:t> </w:t>
            </w:r>
          </w:p>
        </w:tc>
        <w:tc>
          <w:tcPr>
            <w:tcW w:w="0" w:type="auto"/>
            <w:hideMark/>
          </w:tcPr>
          <w:p w:rsidR="00036FCF" w:rsidRPr="00036FCF" w:rsidRDefault="00036FCF" w:rsidP="00036FCF">
            <w:pPr>
              <w:ind w:left="1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9CC2E5"/>
                <w:lang w:eastAsia="es-SV"/>
              </w:rPr>
              <w:t>Nombre del Interesado </w:t>
            </w:r>
          </w:p>
        </w:tc>
        <w:tc>
          <w:tcPr>
            <w:tcW w:w="0" w:type="auto"/>
            <w:hideMark/>
          </w:tcPr>
          <w:p w:rsidR="00036FCF" w:rsidRPr="00036FCF" w:rsidRDefault="00036FCF" w:rsidP="00036FCF">
            <w:pPr>
              <w:ind w:left="1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9CC2E5"/>
                <w:lang w:eastAsia="es-SV"/>
              </w:rPr>
              <w:t>Posición </w:t>
            </w:r>
          </w:p>
        </w:tc>
        <w:tc>
          <w:tcPr>
            <w:tcW w:w="0" w:type="auto"/>
            <w:hideMark/>
          </w:tcPr>
          <w:p w:rsidR="00036FCF" w:rsidRPr="00036FCF" w:rsidRDefault="00036FCF" w:rsidP="00036FCF">
            <w:pPr>
              <w:ind w:left="1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9CC2E5"/>
                <w:lang w:eastAsia="es-SV"/>
              </w:rPr>
              <w:t>Necesidades identificadas</w:t>
            </w:r>
          </w:p>
        </w:tc>
      </w:tr>
      <w:tr w:rsidR="00503773" w:rsidRPr="00036FCF" w:rsidTr="00F7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3773" w:rsidRPr="00036FCF" w:rsidRDefault="00503773" w:rsidP="00503773">
            <w:pPr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</w:tcPr>
          <w:p w:rsidR="00503773" w:rsidRPr="00036FCF" w:rsidRDefault="00503773" w:rsidP="00503773">
            <w:pPr>
              <w:ind w:lef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 xml:space="preserve">Mauricio Menjívar </w:t>
            </w: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0" w:type="auto"/>
          </w:tcPr>
          <w:p w:rsidR="00503773" w:rsidRPr="00036FCF" w:rsidRDefault="00503773" w:rsidP="00503773">
            <w:pPr>
              <w:spacing w:before="8"/>
              <w:ind w:left="1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</w:tcPr>
          <w:p w:rsidR="00503773" w:rsidRPr="00036FCF" w:rsidRDefault="00503773" w:rsidP="00503773">
            <w:pPr>
              <w:ind w:left="118" w:right="87" w:firstLin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El Ministerio de Hacienda le exigido que por favor digitalice todo sus documentos.</w:t>
            </w:r>
          </w:p>
        </w:tc>
      </w:tr>
      <w:tr w:rsidR="00503773" w:rsidRPr="00036FCF" w:rsidTr="00F72AD7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3773" w:rsidRPr="00036FCF" w:rsidRDefault="00503773" w:rsidP="00503773">
            <w:pPr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</w:tcPr>
          <w:p w:rsidR="00503773" w:rsidRDefault="00503773" w:rsidP="00503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5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 xml:space="preserve">Mauricio Menjívar </w:t>
            </w: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0" w:type="auto"/>
          </w:tcPr>
          <w:p w:rsidR="00503773" w:rsidRPr="00036FCF" w:rsidRDefault="00503773" w:rsidP="00503773">
            <w:pPr>
              <w:spacing w:before="8"/>
              <w:ind w:left="1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</w:tcPr>
          <w:p w:rsidR="00503773" w:rsidRDefault="00503773" w:rsidP="00503773">
            <w:pPr>
              <w:ind w:right="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Un control de inventario más organizado.</w:t>
            </w:r>
          </w:p>
        </w:tc>
      </w:tr>
      <w:tr w:rsidR="00503773" w:rsidRPr="00036FCF" w:rsidTr="00F7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3773" w:rsidRPr="00036FCF" w:rsidRDefault="00503773" w:rsidP="00503773">
            <w:pPr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</w:tcPr>
          <w:p w:rsidR="00503773" w:rsidRDefault="00503773" w:rsidP="00503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5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 xml:space="preserve">Mauricio Menjívar </w:t>
            </w: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0" w:type="auto"/>
          </w:tcPr>
          <w:p w:rsidR="00503773" w:rsidRPr="00036FCF" w:rsidRDefault="00503773" w:rsidP="00503773">
            <w:pPr>
              <w:spacing w:before="8"/>
              <w:ind w:left="1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</w:tcPr>
          <w:p w:rsidR="00503773" w:rsidRDefault="00B342B1" w:rsidP="00503773">
            <w:pPr>
              <w:ind w:left="118" w:right="87" w:firstLin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Llevar un registro de las ventas efectuadas en negocio, </w:t>
            </w:r>
            <w:r w:rsidR="00CA2856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efectivo o al crédito.</w:t>
            </w:r>
          </w:p>
        </w:tc>
      </w:tr>
    </w:tbl>
    <w:p w:rsidR="00036FCF" w:rsidRPr="00036FCF" w:rsidRDefault="00036FCF" w:rsidP="00036F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36FCF" w:rsidRPr="00036FCF" w:rsidRDefault="00036FCF" w:rsidP="00036FCF">
      <w:pPr>
        <w:spacing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036FCF">
        <w:rPr>
          <w:rFonts w:ascii="Calibri" w:eastAsia="Times New Roman" w:hAnsi="Calibri" w:cs="Calibri"/>
          <w:b/>
          <w:bCs/>
          <w:color w:val="000000"/>
          <w:lang w:eastAsia="es-SV"/>
        </w:rPr>
        <w:t>SCRUM Práctico en Proyectos de Desarrollo de Software </w:t>
      </w:r>
    </w:p>
    <w:p w:rsidR="00036FCF" w:rsidRPr="00036FCF" w:rsidRDefault="00036FCF" w:rsidP="00036FCF">
      <w:pPr>
        <w:spacing w:before="11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036FCF">
        <w:rPr>
          <w:rFonts w:ascii="Calibri" w:eastAsia="Times New Roman" w:hAnsi="Calibri" w:cs="Calibri"/>
          <w:color w:val="000000"/>
          <w:lang w:eastAsia="es-SV"/>
        </w:rPr>
        <w:t>Con: Héctor Bravo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368"/>
        <w:gridCol w:w="1563"/>
        <w:gridCol w:w="4615"/>
      </w:tblGrid>
      <w:tr w:rsidR="00036FCF" w:rsidRPr="00036FCF" w:rsidTr="00036FCF">
        <w:trPr>
          <w:trHeight w:val="4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18" w:right="453" w:firstLine="1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de servicios) el App debe solicitar un código de  seguridad (</w:t>
            </w:r>
            <w:proofErr w:type="spellStart"/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token</w:t>
            </w:r>
            <w:proofErr w:type="spellEnd"/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) para autorizar la transacción</w:t>
            </w:r>
          </w:p>
        </w:tc>
      </w:tr>
      <w:tr w:rsidR="00036FCF" w:rsidRPr="00036FCF" w:rsidTr="00036FCF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Seguridad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Karla Media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Gerente de Seguridad  </w:t>
            </w:r>
          </w:p>
          <w:p w:rsidR="00036FCF" w:rsidRPr="00036FCF" w:rsidRDefault="00036FCF" w:rsidP="00036FCF">
            <w:pPr>
              <w:spacing w:before="11"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Informática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15" w:right="125" w:firstLine="2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 xml:space="preserve">Se debe desarrollar una App secundaria para </w:t>
            </w:r>
            <w:proofErr w:type="gramStart"/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poder  generar</w:t>
            </w:r>
            <w:proofErr w:type="gramEnd"/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 xml:space="preserve"> los </w:t>
            </w:r>
            <w:proofErr w:type="spellStart"/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tokens</w:t>
            </w:r>
            <w:proofErr w:type="spellEnd"/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 xml:space="preserve"> de forma segura. El App debe  permitir establecer un PIN de seguridad.</w:t>
            </w:r>
          </w:p>
        </w:tc>
      </w:tr>
      <w:tr w:rsidR="00036FCF" w:rsidRPr="00036FCF" w:rsidTr="00036FCF">
        <w:trPr>
          <w:trHeight w:val="4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Mercadeo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 xml:space="preserve">José </w:t>
            </w:r>
            <w:proofErr w:type="spellStart"/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Betancourth</w:t>
            </w:r>
            <w:proofErr w:type="spellEnd"/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Gerente de Mercadeo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24" w:right="132" w:firstLine="2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El App debe desplegar las promociones vigentes de  los diferentes productos</w:t>
            </w:r>
          </w:p>
        </w:tc>
      </w:tr>
      <w:tr w:rsidR="00036FCF" w:rsidRPr="00036FCF" w:rsidTr="00036FCF">
        <w:trPr>
          <w:trHeight w:val="4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Mercadeo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 xml:space="preserve">José </w:t>
            </w:r>
            <w:proofErr w:type="spellStart"/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Betancourth</w:t>
            </w:r>
            <w:proofErr w:type="spellEnd"/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Gerente de Mercadeo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24" w:right="131" w:firstLine="2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El usuario debe poder seleccionar una promoción y  poder aplicar a la misma, para obtener el beneficio</w:t>
            </w:r>
          </w:p>
        </w:tc>
      </w:tr>
      <w:tr w:rsidR="00036FCF" w:rsidRPr="00036FCF" w:rsidTr="00036FCF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Mercadeo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 xml:space="preserve">José </w:t>
            </w:r>
            <w:proofErr w:type="spellStart"/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Betancourth</w:t>
            </w:r>
            <w:proofErr w:type="spellEnd"/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Gerente de Mercadeo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13" w:right="344"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 xml:space="preserve">El App debe desplegar la ubicación (mapa),  dirección, teléfono y horarios de las sucursales y  </w:t>
            </w:r>
            <w:proofErr w:type="spellStart"/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ATM’s</w:t>
            </w:r>
            <w:proofErr w:type="spellEnd"/>
          </w:p>
        </w:tc>
      </w:tr>
      <w:tr w:rsidR="00036FCF" w:rsidRPr="00036FCF" w:rsidTr="00036FCF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Servicio al Cliente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 xml:space="preserve">Julia </w:t>
            </w:r>
            <w:proofErr w:type="spellStart"/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Martinez</w:t>
            </w:r>
            <w:proofErr w:type="spellEnd"/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Gerente de Servicio al Cliente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FCF" w:rsidRPr="00036FCF" w:rsidRDefault="00036FCF" w:rsidP="00036FCF">
            <w:pPr>
              <w:spacing w:after="0" w:line="240" w:lineRule="auto"/>
              <w:ind w:left="117" w:right="113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036F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SV"/>
              </w:rPr>
              <w:t>Se debe considerar incluir la opción de Chat para  que el cliente pueda comunicarse con un agente de  servicio para resolver dudas e inquietudes</w:t>
            </w:r>
          </w:p>
        </w:tc>
      </w:tr>
    </w:tbl>
    <w:p w:rsidR="00036FCF" w:rsidRPr="00036FCF" w:rsidRDefault="00036FCF" w:rsidP="00036F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036FCF" w:rsidRPr="00036FCF" w:rsidRDefault="00036FCF" w:rsidP="00036FCF">
      <w:pPr>
        <w:spacing w:after="0" w:line="240" w:lineRule="auto"/>
        <w:ind w:left="2" w:hanging="8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036FCF">
        <w:rPr>
          <w:rFonts w:ascii="Calibri" w:eastAsia="Times New Roman" w:hAnsi="Calibri" w:cs="Calibri"/>
          <w:color w:val="000000"/>
          <w:lang w:eastAsia="es-SV"/>
        </w:rPr>
        <w:t xml:space="preserve">Traslada la información obtenida en las sesiones escribiéndolas en el formato de Historia de Usuario. Crea el </w:t>
      </w:r>
      <w:proofErr w:type="spellStart"/>
      <w:r w:rsidRPr="00036FCF">
        <w:rPr>
          <w:rFonts w:ascii="Calibri" w:eastAsia="Times New Roman" w:hAnsi="Calibri" w:cs="Calibri"/>
          <w:color w:val="000000"/>
          <w:lang w:eastAsia="es-SV"/>
        </w:rPr>
        <w:t>Backlog</w:t>
      </w:r>
      <w:proofErr w:type="spellEnd"/>
      <w:r w:rsidRPr="00036FCF">
        <w:rPr>
          <w:rFonts w:ascii="Calibri" w:eastAsia="Times New Roman" w:hAnsi="Calibri" w:cs="Calibri"/>
          <w:color w:val="000000"/>
          <w:lang w:eastAsia="es-SV"/>
        </w:rPr>
        <w:t xml:space="preserve"> </w:t>
      </w:r>
      <w:proofErr w:type="gramStart"/>
      <w:r w:rsidRPr="00036FCF">
        <w:rPr>
          <w:rFonts w:ascii="Calibri" w:eastAsia="Times New Roman" w:hAnsi="Calibri" w:cs="Calibri"/>
          <w:color w:val="000000"/>
          <w:lang w:eastAsia="es-SV"/>
        </w:rPr>
        <w:t>del  Producto</w:t>
      </w:r>
      <w:proofErr w:type="gramEnd"/>
      <w:r w:rsidRPr="00036FCF">
        <w:rPr>
          <w:rFonts w:ascii="Calibri" w:eastAsia="Times New Roman" w:hAnsi="Calibri" w:cs="Calibri"/>
          <w:color w:val="000000"/>
          <w:lang w:eastAsia="es-SV"/>
        </w:rPr>
        <w:t xml:space="preserve"> con las Épicas y define las prioridades. Si no tienes suficiente información añade tu propio criterio donde </w:t>
      </w:r>
      <w:proofErr w:type="gramStart"/>
      <w:r w:rsidRPr="00036FCF">
        <w:rPr>
          <w:rFonts w:ascii="Calibri" w:eastAsia="Times New Roman" w:hAnsi="Calibri" w:cs="Calibri"/>
          <w:color w:val="000000"/>
          <w:lang w:eastAsia="es-SV"/>
        </w:rPr>
        <w:t>lo  consideres</w:t>
      </w:r>
      <w:proofErr w:type="gramEnd"/>
      <w:r w:rsidRPr="00036FCF">
        <w:rPr>
          <w:rFonts w:ascii="Calibri" w:eastAsia="Times New Roman" w:hAnsi="Calibri" w:cs="Calibri"/>
          <w:color w:val="000000"/>
          <w:lang w:eastAsia="es-SV"/>
        </w:rPr>
        <w:t xml:space="preserve"> necesario.  </w:t>
      </w:r>
    </w:p>
    <w:p w:rsidR="00036FCF" w:rsidRPr="00036FCF" w:rsidRDefault="00036FCF" w:rsidP="00036FCF">
      <w:pPr>
        <w:spacing w:before="170" w:after="0" w:line="240" w:lineRule="auto"/>
        <w:ind w:left="18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036FCF">
        <w:rPr>
          <w:rFonts w:ascii="Calibri" w:eastAsia="Times New Roman" w:hAnsi="Calibri" w:cs="Calibri"/>
          <w:color w:val="000000"/>
          <w:lang w:eastAsia="es-SV"/>
        </w:rPr>
        <w:lastRenderedPageBreak/>
        <w:t>Utiliza la plantilla “01. INICIO\</w:t>
      </w:r>
      <w:proofErr w:type="spellStart"/>
      <w:r w:rsidRPr="00036FCF">
        <w:rPr>
          <w:rFonts w:ascii="Calibri" w:eastAsia="Times New Roman" w:hAnsi="Calibri" w:cs="Calibri"/>
          <w:color w:val="000000"/>
          <w:lang w:eastAsia="es-SV"/>
        </w:rPr>
        <w:t>Backlog</w:t>
      </w:r>
      <w:proofErr w:type="spellEnd"/>
      <w:r w:rsidRPr="00036FCF">
        <w:rPr>
          <w:rFonts w:ascii="Calibri" w:eastAsia="Times New Roman" w:hAnsi="Calibri" w:cs="Calibri"/>
          <w:color w:val="000000"/>
          <w:lang w:eastAsia="es-SV"/>
        </w:rPr>
        <w:t xml:space="preserve"> del Producto.xlsx”</w:t>
      </w:r>
    </w:p>
    <w:p w:rsidR="00036FCF" w:rsidRPr="00036FCF" w:rsidRDefault="00036FCF" w:rsidP="00036FCF">
      <w:r w:rsidRPr="00036FCF">
        <w:t xml:space="preserve"> </w:t>
      </w:r>
    </w:p>
    <w:sectPr w:rsidR="00036FCF" w:rsidRPr="00036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CF"/>
    <w:rsid w:val="00036FCF"/>
    <w:rsid w:val="00054B65"/>
    <w:rsid w:val="00103705"/>
    <w:rsid w:val="00502795"/>
    <w:rsid w:val="00503773"/>
    <w:rsid w:val="006D5C28"/>
    <w:rsid w:val="00794E4C"/>
    <w:rsid w:val="009A7D5C"/>
    <w:rsid w:val="00B342B1"/>
    <w:rsid w:val="00CA2856"/>
    <w:rsid w:val="00F7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380EBD"/>
  <w15:chartTrackingRefBased/>
  <w15:docId w15:val="{97C24516-E29F-47B7-912F-C9810323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table" w:styleId="Tabladecuadrcula4-nfasis5">
    <w:name w:val="Grid Table 4 Accent 5"/>
    <w:basedOn w:val="Tablanormal"/>
    <w:uiPriority w:val="49"/>
    <w:rsid w:val="00F72A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inespaciado">
    <w:name w:val="No Spacing"/>
    <w:uiPriority w:val="1"/>
    <w:qFormat/>
    <w:rsid w:val="00F72A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2021-04-26T14:06:00Z</dcterms:created>
  <dcterms:modified xsi:type="dcterms:W3CDTF">2021-04-26T15:42:00Z</dcterms:modified>
</cp:coreProperties>
</file>