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DB" w:rsidRPr="00441EA6" w:rsidRDefault="006737DB" w:rsidP="00441EA6">
      <w:pPr>
        <w:ind w:left="0" w:firstLine="0"/>
        <w:rPr>
          <w:b/>
          <w:szCs w:val="24"/>
        </w:rPr>
      </w:pPr>
      <w:r w:rsidRPr="00441EA6">
        <w:rPr>
          <w:b/>
          <w:szCs w:val="24"/>
        </w:rPr>
        <w:t>E</w:t>
      </w:r>
      <w:r w:rsidR="00CF7163" w:rsidRPr="00441EA6">
        <w:rPr>
          <w:b/>
          <w:szCs w:val="24"/>
        </w:rPr>
        <w:t xml:space="preserve">studio de factibilidad  </w:t>
      </w:r>
    </w:p>
    <w:p w:rsidR="006737DB" w:rsidRPr="006737DB" w:rsidRDefault="006737DB" w:rsidP="006737DB">
      <w:pPr>
        <w:rPr>
          <w:szCs w:val="24"/>
        </w:rPr>
      </w:pPr>
      <w:r w:rsidRPr="006737DB">
        <w:rPr>
          <w:szCs w:val="24"/>
        </w:rPr>
        <w:t>Después de analizar la problemática presente y establecer las causas q</w:t>
      </w:r>
      <w:r w:rsidR="00001328">
        <w:rPr>
          <w:szCs w:val="24"/>
        </w:rPr>
        <w:t xml:space="preserve">ue ameritan desarrollar un </w:t>
      </w:r>
      <w:r w:rsidRPr="006737DB">
        <w:rPr>
          <w:szCs w:val="24"/>
        </w:rPr>
        <w:t>sistema de información, es pertinente realizar un estudio de factibilidad para determinar la infraestructura tecnológica y la capacidad que implica la implementación del sistema en cuestión, así como los costos, beneficios y el grado de aceptación que la pro</w:t>
      </w:r>
      <w:r w:rsidR="00001328">
        <w:rPr>
          <w:szCs w:val="24"/>
        </w:rPr>
        <w:t>puesta genera en el negocio</w:t>
      </w:r>
      <w:r w:rsidRPr="006737DB">
        <w:rPr>
          <w:szCs w:val="24"/>
        </w:rPr>
        <w:t xml:space="preserve">. </w:t>
      </w:r>
    </w:p>
    <w:p w:rsidR="006737DB" w:rsidRPr="00441EA6" w:rsidRDefault="006737DB" w:rsidP="006737DB">
      <w:pPr>
        <w:pStyle w:val="Prrafodelista"/>
        <w:numPr>
          <w:ilvl w:val="0"/>
          <w:numId w:val="2"/>
        </w:numPr>
        <w:rPr>
          <w:b/>
          <w:szCs w:val="24"/>
        </w:rPr>
      </w:pPr>
      <w:r w:rsidRPr="00441EA6">
        <w:rPr>
          <w:b/>
          <w:szCs w:val="24"/>
        </w:rPr>
        <w:t>F</w:t>
      </w:r>
      <w:r w:rsidR="00CF7163" w:rsidRPr="00441EA6">
        <w:rPr>
          <w:b/>
          <w:szCs w:val="24"/>
        </w:rPr>
        <w:t xml:space="preserve">actibilidad técnica </w:t>
      </w:r>
    </w:p>
    <w:p w:rsidR="006737DB" w:rsidRPr="006737DB" w:rsidRDefault="006737DB" w:rsidP="006737DB">
      <w:pPr>
        <w:rPr>
          <w:szCs w:val="24"/>
        </w:rPr>
      </w:pPr>
      <w:r w:rsidRPr="006737DB">
        <w:rPr>
          <w:szCs w:val="24"/>
        </w:rPr>
        <w:t>La factibilidad técnica consistió en evaluar la tecnolo</w:t>
      </w:r>
      <w:r>
        <w:rPr>
          <w:szCs w:val="24"/>
        </w:rPr>
        <w:t>gía existente en el agrocervicio</w:t>
      </w:r>
      <w:r w:rsidRPr="006737DB">
        <w:rPr>
          <w:szCs w:val="24"/>
        </w:rPr>
        <w:t xml:space="preserve">,  para determinar si las características técnicas de hardware y software cumplen los requisitos mínimos para la implementación de la propuesta. </w:t>
      </w:r>
    </w:p>
    <w:p w:rsidR="006737DB" w:rsidRPr="006737DB" w:rsidRDefault="006737DB" w:rsidP="006737DB">
      <w:pPr>
        <w:rPr>
          <w:szCs w:val="24"/>
        </w:rPr>
      </w:pPr>
      <w:r w:rsidRPr="006737DB">
        <w:rPr>
          <w:szCs w:val="24"/>
        </w:rPr>
        <w:t>De acuerdo a la tecnología necesaria para la</w:t>
      </w:r>
      <w:r>
        <w:rPr>
          <w:szCs w:val="24"/>
        </w:rPr>
        <w:t xml:space="preserve"> implementación del Sistema de Control de Inventario, Compras y Ventas</w:t>
      </w:r>
      <w:r w:rsidRPr="006737DB">
        <w:rPr>
          <w:szCs w:val="24"/>
        </w:rPr>
        <w:t xml:space="preserve">, se evaluó bajo dos enfoques: Hardware y Software. </w:t>
      </w:r>
    </w:p>
    <w:p w:rsidR="006737DB" w:rsidRPr="00441EA6" w:rsidRDefault="006737DB" w:rsidP="006737DB">
      <w:pPr>
        <w:pStyle w:val="Prrafodelista"/>
        <w:numPr>
          <w:ilvl w:val="0"/>
          <w:numId w:val="1"/>
        </w:numPr>
        <w:rPr>
          <w:b/>
          <w:szCs w:val="24"/>
        </w:rPr>
      </w:pPr>
      <w:r w:rsidRPr="00441EA6">
        <w:rPr>
          <w:b/>
          <w:szCs w:val="24"/>
        </w:rPr>
        <w:t>H</w:t>
      </w:r>
      <w:r w:rsidR="00001328" w:rsidRPr="00441EA6">
        <w:rPr>
          <w:b/>
          <w:szCs w:val="24"/>
        </w:rPr>
        <w:t>ardware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612"/>
        <w:gridCol w:w="1418"/>
        <w:gridCol w:w="4438"/>
      </w:tblGrid>
      <w:tr w:rsidR="006737DB" w:rsidTr="00E92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:rsidR="006737DB" w:rsidRPr="00E92F53" w:rsidRDefault="006737DB" w:rsidP="006737DB">
            <w:pPr>
              <w:ind w:left="0" w:firstLine="0"/>
              <w:jc w:val="center"/>
              <w:rPr>
                <w:szCs w:val="24"/>
              </w:rPr>
            </w:pPr>
            <w:r w:rsidRPr="00E92F53">
              <w:rPr>
                <w:szCs w:val="24"/>
              </w:rPr>
              <w:t>Equipo</w:t>
            </w:r>
          </w:p>
        </w:tc>
        <w:tc>
          <w:tcPr>
            <w:tcW w:w="1418" w:type="dxa"/>
          </w:tcPr>
          <w:p w:rsidR="006737DB" w:rsidRPr="00E92F53" w:rsidRDefault="006737DB" w:rsidP="006737D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92F53">
              <w:rPr>
                <w:szCs w:val="24"/>
              </w:rPr>
              <w:t>Cantidad</w:t>
            </w:r>
          </w:p>
        </w:tc>
        <w:tc>
          <w:tcPr>
            <w:tcW w:w="4438" w:type="dxa"/>
          </w:tcPr>
          <w:p w:rsidR="006737DB" w:rsidRPr="00E92F53" w:rsidRDefault="006737DB" w:rsidP="006737D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92F53">
              <w:rPr>
                <w:szCs w:val="24"/>
              </w:rPr>
              <w:t>Características técnicas</w:t>
            </w:r>
          </w:p>
        </w:tc>
      </w:tr>
      <w:tr w:rsidR="006737DB" w:rsidTr="00E92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:rsidR="006737DB" w:rsidRDefault="006737DB" w:rsidP="006737D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Estaciones de Trabajo</w:t>
            </w:r>
          </w:p>
        </w:tc>
        <w:tc>
          <w:tcPr>
            <w:tcW w:w="1418" w:type="dxa"/>
          </w:tcPr>
          <w:p w:rsidR="006737DB" w:rsidRDefault="006737DB" w:rsidP="006737DB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438" w:type="dxa"/>
          </w:tcPr>
          <w:p w:rsidR="006737DB" w:rsidRDefault="00302CDB" w:rsidP="006737DB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Microprocesador Intel </w:t>
            </w:r>
            <w:proofErr w:type="spellStart"/>
            <w:r>
              <w:rPr>
                <w:szCs w:val="24"/>
              </w:rPr>
              <w:t>core</w:t>
            </w:r>
            <w:proofErr w:type="spellEnd"/>
            <w:r>
              <w:rPr>
                <w:szCs w:val="24"/>
              </w:rPr>
              <w:t xml:space="preserve"> i5 </w:t>
            </w:r>
            <w:r w:rsidR="002D0019">
              <w:rPr>
                <w:szCs w:val="24"/>
              </w:rPr>
              <w:t>decima</w:t>
            </w:r>
            <w:r>
              <w:rPr>
                <w:szCs w:val="24"/>
              </w:rPr>
              <w:t xml:space="preserve"> generación, 8GB de RAM, 500GB SSD</w:t>
            </w:r>
          </w:p>
        </w:tc>
      </w:tr>
      <w:tr w:rsidR="006737DB" w:rsidTr="00E92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:rsidR="006737DB" w:rsidRDefault="006737DB" w:rsidP="006737D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Impresora</w:t>
            </w:r>
          </w:p>
        </w:tc>
        <w:tc>
          <w:tcPr>
            <w:tcW w:w="1418" w:type="dxa"/>
          </w:tcPr>
          <w:p w:rsidR="006737DB" w:rsidRDefault="006737DB" w:rsidP="006737DB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438" w:type="dxa"/>
          </w:tcPr>
          <w:p w:rsidR="006737DB" w:rsidRDefault="006737DB" w:rsidP="006737DB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Impresora de cartucho</w:t>
            </w:r>
          </w:p>
        </w:tc>
      </w:tr>
      <w:tr w:rsidR="006737DB" w:rsidTr="00E92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:rsidR="006737DB" w:rsidRDefault="006737DB" w:rsidP="006737D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Red de datos</w:t>
            </w:r>
          </w:p>
        </w:tc>
        <w:tc>
          <w:tcPr>
            <w:tcW w:w="1418" w:type="dxa"/>
          </w:tcPr>
          <w:p w:rsidR="006737DB" w:rsidRDefault="006737DB" w:rsidP="006737DB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438" w:type="dxa"/>
          </w:tcPr>
          <w:p w:rsidR="006737DB" w:rsidRDefault="006737DB" w:rsidP="006737DB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6737DB" w:rsidRPr="006737DB" w:rsidRDefault="006737DB" w:rsidP="006737DB">
      <w:pPr>
        <w:ind w:left="360" w:firstLine="0"/>
        <w:rPr>
          <w:szCs w:val="24"/>
        </w:rPr>
      </w:pPr>
      <w:r w:rsidRPr="006737DB">
        <w:rPr>
          <w:szCs w:val="24"/>
        </w:rPr>
        <w:t xml:space="preserve"> </w:t>
      </w:r>
    </w:p>
    <w:p w:rsidR="004E2DC7" w:rsidRDefault="006737DB" w:rsidP="004E2DC7">
      <w:pPr>
        <w:ind w:left="278" w:right="0"/>
      </w:pPr>
      <w:r>
        <w:t xml:space="preserve">Sin embargo, tendrá que hacerse una inversión de una PC de escritorio en donde estará instalado el sistema y la base de datos; además debe adquirirse un impresor matricial para impresión de facturas. A continuación, se describen las características de estos equipos: </w:t>
      </w:r>
    </w:p>
    <w:p w:rsidR="009E2D0C" w:rsidRPr="00441EA6" w:rsidRDefault="00001328" w:rsidP="006737DB">
      <w:pPr>
        <w:rPr>
          <w:b/>
          <w:szCs w:val="24"/>
        </w:rPr>
      </w:pPr>
      <w:r w:rsidRPr="00441EA6">
        <w:rPr>
          <w:b/>
          <w:szCs w:val="24"/>
        </w:rPr>
        <w:t xml:space="preserve">Equipo que debe adquirirse </w:t>
      </w:r>
    </w:p>
    <w:tbl>
      <w:tblPr>
        <w:tblStyle w:val="Tabladecuadrcula4-nfasis5"/>
        <w:tblW w:w="9781" w:type="dxa"/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5386"/>
      </w:tblGrid>
      <w:tr w:rsidR="004E2DC7" w:rsidTr="00E92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2DC7" w:rsidRDefault="004E2DC7" w:rsidP="00875E89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Equipo</w:t>
            </w:r>
          </w:p>
        </w:tc>
        <w:tc>
          <w:tcPr>
            <w:tcW w:w="1276" w:type="dxa"/>
          </w:tcPr>
          <w:p w:rsidR="004E2DC7" w:rsidRDefault="004E2DC7" w:rsidP="00875E8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Cantidad</w:t>
            </w:r>
          </w:p>
        </w:tc>
        <w:tc>
          <w:tcPr>
            <w:tcW w:w="5386" w:type="dxa"/>
          </w:tcPr>
          <w:p w:rsidR="004E2DC7" w:rsidRDefault="004E2DC7" w:rsidP="00875E8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Características técnicas</w:t>
            </w:r>
          </w:p>
        </w:tc>
      </w:tr>
      <w:tr w:rsidR="004E2DC7" w:rsidTr="00E92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2DC7" w:rsidRDefault="00804835" w:rsidP="00804835">
            <w:pPr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Computadora de Escritorio</w:t>
            </w:r>
          </w:p>
        </w:tc>
        <w:tc>
          <w:tcPr>
            <w:tcW w:w="1276" w:type="dxa"/>
          </w:tcPr>
          <w:p w:rsidR="004E2DC7" w:rsidRDefault="004E2DC7" w:rsidP="0080483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386" w:type="dxa"/>
          </w:tcPr>
          <w:p w:rsidR="004E2DC7" w:rsidRDefault="00804835" w:rsidP="00875E8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Microprocesador Intel </w:t>
            </w:r>
            <w:proofErr w:type="spellStart"/>
            <w:r>
              <w:rPr>
                <w:szCs w:val="24"/>
              </w:rPr>
              <w:t>core</w:t>
            </w:r>
            <w:proofErr w:type="spellEnd"/>
            <w:r>
              <w:rPr>
                <w:szCs w:val="24"/>
              </w:rPr>
              <w:t xml:space="preserve"> i5 </w:t>
            </w:r>
            <w:proofErr w:type="spellStart"/>
            <w:r>
              <w:rPr>
                <w:szCs w:val="24"/>
              </w:rPr>
              <w:t>desima</w:t>
            </w:r>
            <w:proofErr w:type="spellEnd"/>
            <w:r>
              <w:rPr>
                <w:szCs w:val="24"/>
              </w:rPr>
              <w:t xml:space="preserve"> generación, 8GB de RAM,</w:t>
            </w:r>
            <w:r w:rsidR="00302CDB">
              <w:rPr>
                <w:szCs w:val="24"/>
              </w:rPr>
              <w:t xml:space="preserve"> 500GB SSD</w:t>
            </w:r>
            <w:r>
              <w:rPr>
                <w:szCs w:val="24"/>
              </w:rPr>
              <w:t xml:space="preserve"> </w:t>
            </w:r>
          </w:p>
        </w:tc>
      </w:tr>
      <w:tr w:rsidR="004E2DC7" w:rsidTr="00E92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2DC7" w:rsidRDefault="004E2DC7" w:rsidP="00875E89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Impresora</w:t>
            </w:r>
          </w:p>
        </w:tc>
        <w:tc>
          <w:tcPr>
            <w:tcW w:w="1276" w:type="dxa"/>
          </w:tcPr>
          <w:p w:rsidR="004E2DC7" w:rsidRDefault="004E2DC7" w:rsidP="0080483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386" w:type="dxa"/>
          </w:tcPr>
          <w:p w:rsidR="004E2DC7" w:rsidRDefault="00441EA6" w:rsidP="00875E8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Multifuncional HP DESKJET INK ADVANTAGE 2375</w:t>
            </w:r>
          </w:p>
        </w:tc>
      </w:tr>
    </w:tbl>
    <w:p w:rsidR="004E2DC7" w:rsidRDefault="004E2DC7" w:rsidP="006737DB">
      <w:pPr>
        <w:rPr>
          <w:szCs w:val="24"/>
        </w:rPr>
      </w:pPr>
    </w:p>
    <w:p w:rsidR="004E2DC7" w:rsidRDefault="004E2DC7" w:rsidP="00804835">
      <w:pPr>
        <w:ind w:left="0" w:firstLine="0"/>
        <w:rPr>
          <w:szCs w:val="24"/>
        </w:rPr>
      </w:pPr>
    </w:p>
    <w:p w:rsidR="00001328" w:rsidRPr="000B4C6A" w:rsidRDefault="00001328" w:rsidP="00001328">
      <w:pPr>
        <w:pStyle w:val="Prrafodelista"/>
        <w:numPr>
          <w:ilvl w:val="0"/>
          <w:numId w:val="1"/>
        </w:numPr>
        <w:rPr>
          <w:b/>
          <w:szCs w:val="24"/>
        </w:rPr>
      </w:pPr>
      <w:r w:rsidRPr="00441EA6">
        <w:rPr>
          <w:b/>
        </w:rPr>
        <w:t>Software</w:t>
      </w:r>
    </w:p>
    <w:p w:rsidR="00B13D45" w:rsidRDefault="00B13D45" w:rsidP="00B13D45">
      <w:pPr>
        <w:spacing w:after="0"/>
        <w:ind w:left="360" w:right="0" w:firstLine="0"/>
      </w:pPr>
      <w:r>
        <w:t xml:space="preserve">En cuanto al software el negocio no  cuenta con </w:t>
      </w:r>
      <w:r w:rsidR="00BF454F">
        <w:t xml:space="preserve">las aplicaciones requeridas para el funcionamiento del sistema informático y se invertirá en un Computadora de escritorio (PC), en cuanto al sistema operativo se utilizara un Windows 10 al cual se le instalara </w:t>
      </w:r>
      <w:r w:rsidR="00050021">
        <w:t xml:space="preserve">un gestor de base de datos PostgreSQL el cual si requerirá una inversión en este rubro. </w:t>
      </w:r>
    </w:p>
    <w:p w:rsidR="00050021" w:rsidRDefault="00050021" w:rsidP="00B13D45">
      <w:pPr>
        <w:spacing w:after="0"/>
        <w:ind w:left="360" w:right="0" w:firstLine="0"/>
      </w:pPr>
    </w:p>
    <w:p w:rsidR="00050021" w:rsidRDefault="00050021" w:rsidP="00B13D45">
      <w:pPr>
        <w:spacing w:after="0"/>
        <w:ind w:left="360" w:right="0" w:firstLine="0"/>
      </w:pPr>
      <w:r>
        <w:t xml:space="preserve">Como resultado de este estudio se determinó que el agrocervicio no cuenta con la tecnología necesaria para poner en marcha un sistema informático  y a través de entrevistas con el </w:t>
      </w:r>
      <w:r w:rsidR="00865891">
        <w:t>cliente,</w:t>
      </w:r>
      <w:r>
        <w:t xml:space="preserve"> se determinó que está dispuesto a invertir en equipo tecnológico que no posee</w:t>
      </w:r>
      <w:r w:rsidR="00865891">
        <w:t>n</w:t>
      </w:r>
      <w:r>
        <w:t xml:space="preserve">  </w:t>
      </w:r>
      <w:r w:rsidR="00865891">
        <w:t>en el agrocervicio</w:t>
      </w:r>
      <w:r>
        <w:t xml:space="preserve"> </w:t>
      </w:r>
    </w:p>
    <w:p w:rsidR="000B4C6A" w:rsidRDefault="000B4C6A" w:rsidP="00B13D45">
      <w:pPr>
        <w:ind w:left="0" w:firstLine="0"/>
        <w:rPr>
          <w:szCs w:val="24"/>
        </w:rPr>
      </w:pPr>
    </w:p>
    <w:p w:rsidR="00CF7163" w:rsidRDefault="00CF7163" w:rsidP="00CF7163">
      <w:pPr>
        <w:pStyle w:val="Prrafodelista"/>
        <w:numPr>
          <w:ilvl w:val="0"/>
          <w:numId w:val="2"/>
        </w:numPr>
        <w:rPr>
          <w:szCs w:val="24"/>
        </w:rPr>
      </w:pPr>
      <w:r>
        <w:rPr>
          <w:szCs w:val="24"/>
        </w:rPr>
        <w:t>Factibilidad económica</w:t>
      </w:r>
    </w:p>
    <w:p w:rsidR="00CF7163" w:rsidRPr="00CF7163" w:rsidRDefault="00CF7163" w:rsidP="00CF7163">
      <w:pPr>
        <w:rPr>
          <w:szCs w:val="24"/>
        </w:rPr>
      </w:pPr>
      <w:r>
        <w:rPr>
          <w:szCs w:val="24"/>
        </w:rPr>
        <w:t>Estimación de costos del sistema propuesto</w:t>
      </w:r>
    </w:p>
    <w:tbl>
      <w:tblPr>
        <w:tblStyle w:val="Tabladecuadrcula4-nfasis5"/>
        <w:tblW w:w="10280" w:type="dxa"/>
        <w:tblInd w:w="-731" w:type="dxa"/>
        <w:tblLook w:val="04A0" w:firstRow="1" w:lastRow="0" w:firstColumn="1" w:lastColumn="0" w:noHBand="0" w:noVBand="1"/>
      </w:tblPr>
      <w:tblGrid>
        <w:gridCol w:w="5546"/>
        <w:gridCol w:w="1701"/>
        <w:gridCol w:w="1559"/>
        <w:gridCol w:w="1474"/>
      </w:tblGrid>
      <w:tr w:rsidR="00CF7163" w:rsidTr="00CF7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6" w:type="dxa"/>
          </w:tcPr>
          <w:p w:rsidR="00CF7163" w:rsidRDefault="00CF7163" w:rsidP="00CF7163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Rubro</w:t>
            </w:r>
          </w:p>
        </w:tc>
        <w:tc>
          <w:tcPr>
            <w:tcW w:w="1701" w:type="dxa"/>
          </w:tcPr>
          <w:p w:rsidR="00CF7163" w:rsidRDefault="00CF7163" w:rsidP="00CF716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Costo Aproximado</w:t>
            </w:r>
          </w:p>
        </w:tc>
        <w:tc>
          <w:tcPr>
            <w:tcW w:w="1559" w:type="dxa"/>
          </w:tcPr>
          <w:p w:rsidR="00CF7163" w:rsidRDefault="00CF7163" w:rsidP="00CF716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Consumo Mensual</w:t>
            </w:r>
          </w:p>
        </w:tc>
        <w:tc>
          <w:tcPr>
            <w:tcW w:w="1474" w:type="dxa"/>
          </w:tcPr>
          <w:p w:rsidR="00CF7163" w:rsidRDefault="00CF7163" w:rsidP="00CF716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Consumo Anual</w:t>
            </w:r>
          </w:p>
        </w:tc>
      </w:tr>
      <w:tr w:rsidR="00CF7163" w:rsidTr="00CF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6" w:type="dxa"/>
          </w:tcPr>
          <w:p w:rsidR="00CF7163" w:rsidRDefault="00993ABE" w:rsidP="00B13D45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Papel para impresora</w:t>
            </w:r>
          </w:p>
        </w:tc>
        <w:tc>
          <w:tcPr>
            <w:tcW w:w="1701" w:type="dxa"/>
          </w:tcPr>
          <w:p w:rsidR="00CF7163" w:rsidRDefault="00993ABE" w:rsidP="00B13D4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$0.06</w:t>
            </w:r>
          </w:p>
        </w:tc>
        <w:tc>
          <w:tcPr>
            <w:tcW w:w="1559" w:type="dxa"/>
          </w:tcPr>
          <w:p w:rsidR="00CF7163" w:rsidRDefault="00993ABE" w:rsidP="00B13D4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</w:tc>
        <w:tc>
          <w:tcPr>
            <w:tcW w:w="1474" w:type="dxa"/>
          </w:tcPr>
          <w:p w:rsidR="00CF7163" w:rsidRDefault="00993ABE" w:rsidP="00B13D4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$216.00</w:t>
            </w:r>
          </w:p>
        </w:tc>
      </w:tr>
      <w:tr w:rsidR="00CF7163" w:rsidTr="00CF716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6" w:type="dxa"/>
          </w:tcPr>
          <w:p w:rsidR="00CF7163" w:rsidRDefault="00993ABE" w:rsidP="00B13D45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Cartuchos de impresora</w:t>
            </w:r>
          </w:p>
        </w:tc>
        <w:tc>
          <w:tcPr>
            <w:tcW w:w="1701" w:type="dxa"/>
          </w:tcPr>
          <w:p w:rsidR="00CF7163" w:rsidRDefault="00993ABE" w:rsidP="00B13D4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$30.00</w:t>
            </w:r>
          </w:p>
        </w:tc>
        <w:tc>
          <w:tcPr>
            <w:tcW w:w="1559" w:type="dxa"/>
          </w:tcPr>
          <w:p w:rsidR="00CF7163" w:rsidRDefault="00993ABE" w:rsidP="00B13D4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1474" w:type="dxa"/>
          </w:tcPr>
          <w:p w:rsidR="00CF7163" w:rsidRDefault="00993ABE" w:rsidP="00B13D4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$180.00</w:t>
            </w:r>
          </w:p>
        </w:tc>
      </w:tr>
      <w:tr w:rsidR="00CF7163" w:rsidTr="00CF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6" w:type="dxa"/>
          </w:tcPr>
          <w:p w:rsidR="00CF7163" w:rsidRDefault="00055E95" w:rsidP="00B13D45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Memoria USB para respaldo</w:t>
            </w:r>
          </w:p>
        </w:tc>
        <w:tc>
          <w:tcPr>
            <w:tcW w:w="1701" w:type="dxa"/>
          </w:tcPr>
          <w:p w:rsidR="00CF7163" w:rsidRDefault="00055E95" w:rsidP="00B13D4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$12.50</w:t>
            </w:r>
          </w:p>
        </w:tc>
        <w:tc>
          <w:tcPr>
            <w:tcW w:w="1559" w:type="dxa"/>
          </w:tcPr>
          <w:p w:rsidR="00CF7163" w:rsidRDefault="00055E95" w:rsidP="00B13D4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474" w:type="dxa"/>
          </w:tcPr>
          <w:p w:rsidR="00CF7163" w:rsidRDefault="00055E95" w:rsidP="00B13D4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$7.50</w:t>
            </w:r>
          </w:p>
        </w:tc>
      </w:tr>
      <w:tr w:rsidR="00055E95" w:rsidTr="00CF716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6" w:type="dxa"/>
          </w:tcPr>
          <w:p w:rsidR="00055E95" w:rsidRDefault="00055E95" w:rsidP="00055E95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Total</w:t>
            </w:r>
          </w:p>
        </w:tc>
        <w:tc>
          <w:tcPr>
            <w:tcW w:w="1701" w:type="dxa"/>
          </w:tcPr>
          <w:p w:rsidR="00055E95" w:rsidRDefault="00055E95" w:rsidP="00B13D4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55E95" w:rsidRDefault="00055E95" w:rsidP="00B13D4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055E95" w:rsidRDefault="00055E95" w:rsidP="00B13D4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$403.50</w:t>
            </w:r>
          </w:p>
        </w:tc>
      </w:tr>
    </w:tbl>
    <w:p w:rsidR="00B13D45" w:rsidRDefault="00B13D45" w:rsidP="00B13D45">
      <w:pPr>
        <w:ind w:left="0" w:firstLine="0"/>
        <w:rPr>
          <w:szCs w:val="24"/>
        </w:rPr>
      </w:pPr>
    </w:p>
    <w:p w:rsidR="00CF7163" w:rsidRDefault="00CF7163" w:rsidP="00CF7163">
      <w:pPr>
        <w:rPr>
          <w:szCs w:val="24"/>
        </w:rPr>
      </w:pPr>
      <w:r>
        <w:rPr>
          <w:szCs w:val="24"/>
        </w:rPr>
        <w:t>Inversión inicial</w:t>
      </w:r>
    </w:p>
    <w:tbl>
      <w:tblPr>
        <w:tblStyle w:val="Tabladecuadrcula4-nfasis5"/>
        <w:tblW w:w="0" w:type="auto"/>
        <w:tblInd w:w="-626" w:type="dxa"/>
        <w:tblLook w:val="04A0" w:firstRow="1" w:lastRow="0" w:firstColumn="1" w:lastColumn="0" w:noHBand="0" w:noVBand="1"/>
      </w:tblPr>
      <w:tblGrid>
        <w:gridCol w:w="5670"/>
        <w:gridCol w:w="1621"/>
      </w:tblGrid>
      <w:tr w:rsidR="00CF7163" w:rsidTr="00235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CF7163" w:rsidRDefault="00CF7163" w:rsidP="00235C48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Rubro</w:t>
            </w:r>
          </w:p>
        </w:tc>
        <w:tc>
          <w:tcPr>
            <w:tcW w:w="1621" w:type="dxa"/>
          </w:tcPr>
          <w:p w:rsidR="00CF7163" w:rsidRDefault="00CF7163" w:rsidP="00235C48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Cost</w:t>
            </w:r>
            <w:r w:rsidR="00235C48">
              <w:rPr>
                <w:szCs w:val="24"/>
              </w:rPr>
              <w:t>o Aproximado</w:t>
            </w:r>
          </w:p>
        </w:tc>
      </w:tr>
      <w:tr w:rsidR="00CF7163" w:rsidTr="0023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CF7163" w:rsidRDefault="00055E95" w:rsidP="00CF7163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Computadora de escritorio HP</w:t>
            </w:r>
          </w:p>
        </w:tc>
        <w:tc>
          <w:tcPr>
            <w:tcW w:w="1621" w:type="dxa"/>
          </w:tcPr>
          <w:p w:rsidR="00CF7163" w:rsidRDefault="00055E95" w:rsidP="00CF716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$1,200.50</w:t>
            </w:r>
          </w:p>
        </w:tc>
      </w:tr>
      <w:tr w:rsidR="00235C48" w:rsidTr="00235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235C48" w:rsidRPr="00055E95" w:rsidRDefault="00055E95" w:rsidP="00CF7163">
            <w:pPr>
              <w:ind w:left="0" w:firstLine="0"/>
              <w:rPr>
                <w:szCs w:val="24"/>
              </w:rPr>
            </w:pPr>
            <w:r w:rsidRPr="00055E95">
              <w:rPr>
                <w:szCs w:val="24"/>
              </w:rPr>
              <w:t>Multifuncional HP DESKJET INK ADVANTAGE 2375</w:t>
            </w:r>
          </w:p>
        </w:tc>
        <w:tc>
          <w:tcPr>
            <w:tcW w:w="1621" w:type="dxa"/>
          </w:tcPr>
          <w:p w:rsidR="00235C48" w:rsidRDefault="00055E95" w:rsidP="00CF716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$   100.99</w:t>
            </w:r>
          </w:p>
        </w:tc>
      </w:tr>
      <w:tr w:rsidR="00055E95" w:rsidTr="0023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055E95" w:rsidRDefault="00055E95" w:rsidP="00CF7163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Total</w:t>
            </w:r>
          </w:p>
        </w:tc>
        <w:tc>
          <w:tcPr>
            <w:tcW w:w="1621" w:type="dxa"/>
          </w:tcPr>
          <w:p w:rsidR="00055E95" w:rsidRDefault="00055E95" w:rsidP="00CF716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$1,301.49</w:t>
            </w:r>
          </w:p>
        </w:tc>
      </w:tr>
    </w:tbl>
    <w:p w:rsidR="00CF7163" w:rsidRDefault="00CF7163" w:rsidP="00CF7163">
      <w:pPr>
        <w:rPr>
          <w:szCs w:val="24"/>
        </w:rPr>
      </w:pPr>
    </w:p>
    <w:p w:rsidR="00235C48" w:rsidRDefault="00235C48" w:rsidP="00CF7163">
      <w:pPr>
        <w:rPr>
          <w:szCs w:val="24"/>
        </w:rPr>
      </w:pPr>
    </w:p>
    <w:p w:rsidR="00235C48" w:rsidRDefault="00235C48" w:rsidP="00CF7163">
      <w:pPr>
        <w:rPr>
          <w:szCs w:val="24"/>
        </w:rPr>
      </w:pPr>
    </w:p>
    <w:p w:rsidR="00235C48" w:rsidRDefault="00235C48" w:rsidP="00CF7163">
      <w:pPr>
        <w:rPr>
          <w:szCs w:val="24"/>
        </w:rPr>
      </w:pPr>
    </w:p>
    <w:p w:rsidR="00235C48" w:rsidRDefault="00235C48" w:rsidP="00CF7163">
      <w:pPr>
        <w:rPr>
          <w:szCs w:val="24"/>
        </w:rPr>
      </w:pPr>
      <w:r>
        <w:rPr>
          <w:szCs w:val="24"/>
        </w:rPr>
        <w:t>Estimación de ingresos de</w:t>
      </w:r>
      <w:bookmarkStart w:id="0" w:name="_GoBack"/>
      <w:bookmarkEnd w:id="0"/>
      <w:r>
        <w:rPr>
          <w:szCs w:val="24"/>
        </w:rPr>
        <w:t>l sistema propuesto</w:t>
      </w:r>
    </w:p>
    <w:tbl>
      <w:tblPr>
        <w:tblStyle w:val="Tabladecuadrcula4-nfasis5"/>
        <w:tblW w:w="0" w:type="auto"/>
        <w:tblInd w:w="-626" w:type="dxa"/>
        <w:tblLook w:val="04A0" w:firstRow="1" w:lastRow="0" w:firstColumn="1" w:lastColumn="0" w:noHBand="0" w:noVBand="1"/>
      </w:tblPr>
      <w:tblGrid>
        <w:gridCol w:w="4953"/>
        <w:gridCol w:w="2258"/>
        <w:gridCol w:w="2243"/>
      </w:tblGrid>
      <w:tr w:rsidR="00235C48" w:rsidTr="00235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3" w:type="dxa"/>
          </w:tcPr>
          <w:p w:rsidR="00235C48" w:rsidRDefault="00235C48" w:rsidP="00DB3D00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Rubro</w:t>
            </w:r>
          </w:p>
        </w:tc>
        <w:tc>
          <w:tcPr>
            <w:tcW w:w="2258" w:type="dxa"/>
          </w:tcPr>
          <w:p w:rsidR="00235C48" w:rsidRDefault="00235C48" w:rsidP="00DB3D00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Ingreso Mensual</w:t>
            </w:r>
          </w:p>
        </w:tc>
        <w:tc>
          <w:tcPr>
            <w:tcW w:w="2243" w:type="dxa"/>
          </w:tcPr>
          <w:p w:rsidR="00235C48" w:rsidRDefault="00235C48" w:rsidP="00DB3D00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Ingreso Anual</w:t>
            </w:r>
          </w:p>
        </w:tc>
      </w:tr>
      <w:tr w:rsidR="00235C48" w:rsidTr="0023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3" w:type="dxa"/>
          </w:tcPr>
          <w:p w:rsidR="00235C48" w:rsidRDefault="00235C48" w:rsidP="00DB3D00">
            <w:pPr>
              <w:ind w:left="0" w:firstLine="0"/>
              <w:rPr>
                <w:szCs w:val="24"/>
              </w:rPr>
            </w:pPr>
          </w:p>
        </w:tc>
        <w:tc>
          <w:tcPr>
            <w:tcW w:w="2258" w:type="dxa"/>
          </w:tcPr>
          <w:p w:rsidR="00235C48" w:rsidRDefault="00235C48" w:rsidP="00DB3D0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243" w:type="dxa"/>
          </w:tcPr>
          <w:p w:rsidR="00235C48" w:rsidRDefault="00235C48" w:rsidP="00DB3D0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35C48" w:rsidTr="00235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3" w:type="dxa"/>
          </w:tcPr>
          <w:p w:rsidR="00235C48" w:rsidRDefault="00235C48" w:rsidP="00DB3D00">
            <w:pPr>
              <w:ind w:left="0" w:firstLine="0"/>
              <w:rPr>
                <w:szCs w:val="24"/>
              </w:rPr>
            </w:pPr>
          </w:p>
        </w:tc>
        <w:tc>
          <w:tcPr>
            <w:tcW w:w="2258" w:type="dxa"/>
          </w:tcPr>
          <w:p w:rsidR="00235C48" w:rsidRDefault="00235C48" w:rsidP="00DB3D0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243" w:type="dxa"/>
          </w:tcPr>
          <w:p w:rsidR="00235C48" w:rsidRDefault="00235C48" w:rsidP="00DB3D0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235C48" w:rsidRPr="00CF7163" w:rsidRDefault="00235C48" w:rsidP="00CF7163">
      <w:pPr>
        <w:rPr>
          <w:szCs w:val="24"/>
        </w:rPr>
      </w:pPr>
    </w:p>
    <w:sectPr w:rsidR="00235C48" w:rsidRPr="00CF7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91BFC"/>
    <w:multiLevelType w:val="hybridMultilevel"/>
    <w:tmpl w:val="6150BAB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62D2C"/>
    <w:multiLevelType w:val="hybridMultilevel"/>
    <w:tmpl w:val="7048D6D6"/>
    <w:lvl w:ilvl="0" w:tplc="4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DB"/>
    <w:rsid w:val="00001328"/>
    <w:rsid w:val="00050021"/>
    <w:rsid w:val="00055E95"/>
    <w:rsid w:val="000B4C6A"/>
    <w:rsid w:val="00235C48"/>
    <w:rsid w:val="002D0019"/>
    <w:rsid w:val="00302CDB"/>
    <w:rsid w:val="00441EA6"/>
    <w:rsid w:val="004E2DC7"/>
    <w:rsid w:val="006737DB"/>
    <w:rsid w:val="007B1222"/>
    <w:rsid w:val="00804835"/>
    <w:rsid w:val="00865891"/>
    <w:rsid w:val="00993ABE"/>
    <w:rsid w:val="009E2D0C"/>
    <w:rsid w:val="00B13D45"/>
    <w:rsid w:val="00BF454F"/>
    <w:rsid w:val="00CF7163"/>
    <w:rsid w:val="00E9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F5B15-636E-4C4D-A56C-98C139F0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7DB"/>
    <w:pPr>
      <w:spacing w:after="209" w:line="268" w:lineRule="auto"/>
      <w:ind w:left="10" w:right="4" w:hanging="10"/>
      <w:jc w:val="both"/>
    </w:pPr>
    <w:rPr>
      <w:rFonts w:ascii="Arial" w:eastAsia="Arial" w:hAnsi="Arial" w:cs="Arial"/>
      <w:color w:val="000000"/>
      <w:sz w:val="24"/>
      <w:lang w:eastAsia="es-SV" w:bidi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7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3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E9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</dc:creator>
  <cp:keywords/>
  <dc:description/>
  <cp:lastModifiedBy>Melky</cp:lastModifiedBy>
  <cp:revision>11</cp:revision>
  <dcterms:created xsi:type="dcterms:W3CDTF">2021-05-14T00:29:00Z</dcterms:created>
  <dcterms:modified xsi:type="dcterms:W3CDTF">2021-05-16T23:02:00Z</dcterms:modified>
</cp:coreProperties>
</file>