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11/30/2019 &amp; 10 AM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Fonts w:ascii="Calibri" w:cs="Calibri" w:eastAsia="Calibri" w:hAnsi="Calibri"/>
          <w:b w:val="1"/>
          <w:color w:val="800000"/>
          <w:rtl w:val="0"/>
        </w:rPr>
        <w:t xml:space="preserve">CHANGE AS NECESSARY!</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working on Assignment 5</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Finish working on Assignment 5</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working on the powerpoint/Milestone 6</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Start and Finish assignment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11/30/2019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Submit assignment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Jisung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11/30/2019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Submit IC12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11/30/2019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Start working on milestone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11/30/2019</w:t>
            </w:r>
          </w:p>
        </w:tc>
      </w:tr>
    </w:tbl>
    <w:p w:rsidR="00000000" w:rsidDel="00000000" w:rsidP="00000000" w:rsidRDefault="00000000" w:rsidRPr="00000000" w14:paraId="00000038">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5:30 PM</w:t>
      </w:r>
      <w:r w:rsidDel="00000000" w:rsidR="00000000" w:rsidRPr="00000000">
        <w:rPr>
          <w:rtl w:val="0"/>
        </w:rPr>
      </w:r>
    </w:p>
    <w:p w:rsidR="00000000" w:rsidDel="00000000" w:rsidP="00000000" w:rsidRDefault="00000000" w:rsidRPr="00000000" w14:paraId="0000003A">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11/31/2019 3:00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