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RAS &amp; UPSC Daily Notes - 2026-09-18</w:t>
      </w:r>
    </w:p>
    <w:p>
      <w:pPr>
        <w:pStyle w:val="Heading1"/>
      </w:pPr>
      <w:r>
        <w:t>1. प्रारंभिक परीक्षा तथ्य (Prelims Tracker)</w:t>
      </w:r>
    </w:p>
    <w:p>
      <w:r>
        <w:rPr>
          <w:b/>
        </w:rPr>
        <w:t xml:space="preserve">• [सबांग बंदरगाह (Sabang Port)] </w:t>
      </w:r>
      <w:r>
        <w:t>सबांग बंदरगाह इंडोनेशिया के सुमात्रा द्वीप के उत्तरी छोर पर स्थित एक रणनीतिक बंदरगाह है। भारत और इंडोनेशिया इसे संयुक्त रूप से विकसित कर रहे हैं, जो मलक्का जलडमरूमध्य के निकट भारत की रणनीतिक पहुंच को मजबूत करेगा।</w:t>
      </w:r>
    </w:p>
    <w:p>
      <w:r>
        <w:rPr>
          <w:b/>
        </w:rPr>
        <w:t xml:space="preserve">• [मेजर नव्या शेखावत (Major Navya Shekhawat)] </w:t>
      </w:r>
      <w:r>
        <w:t>राजस्थान की बेटी मेजर नव्या शेखावत ने इतिहास रचते हुए भारत की राष्ट्रपति की पहली महिला सेना एडीसी (Aide-de-Camp) बनने का गौरव हासिल किया है।</w:t>
      </w:r>
    </w:p>
    <w:p>
      <w:r>
        <w:rPr>
          <w:b/>
        </w:rPr>
        <w:t xml:space="preserve">• [युद्धाभ्यास रोटर क्लैप-III (Exercise Rotor Clap-III)] </w:t>
      </w:r>
      <w:r>
        <w:t>भारतीय वायुसेना द्वारा 26 जुलाई से 1 अगस्त 2026 तक पोखरण फील्ड फायरिंग रेंज, जैसलमेर में आयोजित किया गया। इसका मुख्य उद्देश्य कम ऊंचाई पर उड़ने वाले दुश्मन के ड्रोन और मानव रहित हवाई वाहनों (UAVs) की पहचान कर उन्हें नष्ट करने की क्षमता को परखना है।</w:t>
      </w:r>
    </w:p>
    <w:p>
      <w:r>
        <w:rPr>
          <w:b/>
        </w:rPr>
        <w:t xml:space="preserve">• [कॉमनवेल्थ गेम्स 2026 - अरुंधति चौधरी] </w:t>
      </w:r>
      <w:r>
        <w:t>ग्लासगो कॉमनवेल्थ गेम्स 2026 में कोटा, राजस्थान की मुक्केबाज अरुंधति चौधरी ने स्वर्ण पदक जीता। भारत इस प्रतियोगिता में 13 स्वर्ण सहित कुल 39 पदकों के साथ चौथे स्थान पर रहा।</w:t>
      </w:r>
    </w:p>
    <w:p>
      <w:r>
        <w:rPr>
          <w:b/>
        </w:rPr>
        <w:t xml:space="preserve">• [तन्वी (Tanvi) - ताइपे ओपन] </w:t>
      </w:r>
      <w:r>
        <w:t>17 वर्षीय भारतीय बैडमिंटन खिलाड़ी तन्वी ने ताइपे ओपन का खिताब जीता है। वह साइना नेहवाल के बाद यह प्रतिष्ठित खिताब जीतने वाली दूसरी भारतीय महिला खिलाड़ी बन गई हैं।</w:t>
      </w:r>
    </w:p>
    <w:p>
      <w:r>
        <w:rPr>
          <w:b/>
        </w:rPr>
        <w:t xml:space="preserve">• [मेनिन प्रोटीन (Menin Protein) और एंटी-एजिंग] </w:t>
      </w:r>
      <w:r>
        <w:t>वैज्ञानिकों ने पाया है कि मस्तिष्क में 'मेनिन' प्रोटीन के स्तर में गिरावट से उम्र बढ़ने की प्रक्रिया (Aging) तेज होती है। चूहों में इस प्रोटीन को पुनर्स्थापित करने से सूजन में कमी, संज्ञानात्मक सुधार और त्वचा व हड्डियों के स्वास्थ्य में सुधार देखा गया।</w:t>
      </w:r>
    </w:p>
    <w:p>
      <w:r>
        <w:rPr>
          <w:b/>
        </w:rPr>
        <w:t xml:space="preserve">• [डीम्ड डिस्कॉम (Deemed DISCOM) लाइसेंस - गूगल] </w:t>
      </w:r>
      <w:r>
        <w:t>आंध्र प्रदेश सरकार ने गूगल के नियोजित 1 गीगावाट (GW) डेटा सेंटर परियोजना को 'डीम्ड डिस्कॉम' लाइसेंस प्रदान किया है, जिससे कंपनी अपने परियोजना क्षेत्र में स्वयं बिजली की खरीद और प्रबंधन कर सकेगी।</w:t>
      </w:r>
    </w:p>
    <w:p>
      <w:r>
        <w:rPr>
          <w:b/>
        </w:rPr>
        <w:t xml:space="preserve">• [तिल्कायो (Tilcayo) - नई बिल्ली प्रजाति] </w:t>
      </w:r>
      <w:r>
        <w:t>बोलिविया में आनुवंशिक विश्लेषण के माध्यम से 'तिल्कायो' नामक बिल्ली की एक नई प्रजाति की पहचान की गई है। यह लगभग 1.4 मिलियन वर्ष पहले अन्य टाइगर बिल्लियों से अलग हुई थी।</w:t>
      </w:r>
    </w:p>
    <w:p>
      <w:r>
        <w:rPr>
          <w:b/>
        </w:rPr>
        <w:t xml:space="preserve">• [सहर्ष विशेष शिक्षा कार्यक्रम (Saharsh Scheme)] </w:t>
      </w:r>
      <w:r>
        <w:t>त्रिपुरा राज्य सरकार द्वारा सामाजिक और भावनात्मक शिक्षा (Social and Emotional Learning) को बढ़ावा देने के लिए शुरू किया गया एक विशेष शिक्षा कार्यक्रम है।</w:t>
      </w:r>
    </w:p>
    <w:p>
      <w:r>
        <w:rPr>
          <w:b/>
        </w:rPr>
        <w:t xml:space="preserve">• [आकांक्षी ब्लॉक कार्यक्रम (Aspirational Blocks Programme)] </w:t>
      </w:r>
      <w:r>
        <w:t>वर्ष 2018 के आकांक्षी जिला कार्यक्रम की तर्ज पर शुरू किया गया कार्यक्रम, जिसका उद्देश्य देश के सबसे पिछड़े ब्लॉकों में नागरिक सेवाओं और बुनियादी ढांचे का विकास करना है।</w:t>
      </w:r>
    </w:p>
    <w:p>
      <w:r>
        <w:rPr>
          <w:b/>
        </w:rPr>
        <w:t xml:space="preserve">• [छेरछेरा त्योहार (Cherchera Festival)] </w:t>
      </w:r>
      <w:r>
        <w:t>यह छत्तीसगढ़ का एक पारंपरिक लोक त्योहार है, जो हिंदू कैलेंडर के 'पौष' माह की पूर्णिमा को दूधाधारी मठ, रायपुर सहित पूरे राज्य में हर्षोल्लास के साथ मनाया जाता है।</w:t>
      </w:r>
    </w:p>
    <w:p>
      <w:r>
        <w:rPr>
          <w:b/>
        </w:rPr>
        <w:t xml:space="preserve">• [अनाक क्राकाटाऊ ज्वालामुखी (Anak Krakatau)] </w:t>
      </w:r>
      <w:r>
        <w:t>इंडोनेशिया में स्थित इस सक्रिय ज्वालामुखी में सितंबर 2026 में भीषण विस्फोट हुआ, जिससे राख का गुबार वायुमंडल में 50,000 फीट की ऊंचाई तक पहुंच गया और विमान सेवाएं बाधित हुईं।</w:t>
      </w:r>
    </w:p>
    <w:p>
      <w:pPr>
        <w:pStyle w:val="Heading1"/>
      </w:pPr>
      <w:r>
        <w:t>2. मुख्य परीक्षा मॉडल उत्तर सेट (RAS Mains - 5M &amp; 10M)</w:t>
      </w:r>
    </w:p>
    <w:p>
      <w:r>
        <w:rPr>
          <w:b/>
        </w:rPr>
        <w:t>प्रश्न [5 अंक - Paper 3]: संसदीय लोकतंत्र में लोक लेखा समिति (PAC) की भूमिका और संरचना को स्पष्ट कीजिए।</w:t>
        <w:br/>
      </w:r>
      <w:r>
        <w:t>उत्तर ढांचा (~50 शब्द):</w:t>
        <w:br/>
        <w:t>लोक लेखा समिति (PAC) भारत की सबसे पुरानी वित्तीय संसदीय समिति है, जिसका गठन सर्वप्रथम 1921 में हुआ था।</w:t>
        <w:br/>
        <w:t>1. संरचना: इसमें कुल 22 सदस्य होते हैं (15 लोकसभा से और 7 राज्यसभा से), जिनका चुनाव आनुपातिक प्रतिनिधित्व प्रणाली द्वारा 1 वर्ष के लिए होता है। परंपरा के अनुसार इसका अध्यक्ष विपक्ष से होता है।</w:t>
        <w:br/>
        <w:t>2. कार्य: यह भारत के नियंत्रक और महालेखा परीक्षक (CAG) की रिपोर्टों की जांच करती है और यह सुनिश्चित करती है कि संसद द्वारा स्वीकृत धन उसी मद में और कुशलतापूर्वक खर्च किया गया हो।</w:t>
        <w:br/>
        <w:t>3. सीमाएं: इसके सुझाव केवल सलाहकार प्रकृति के होते हैं और यह नीतिगत निर्णयों की जांच नहीं कर सकती।</w:t>
        <w:br/>
      </w:r>
    </w:p>
    <w:p>
      <w:r>
        <w:t>-----------------------------------</w:t>
      </w:r>
    </w:p>
    <w:p>
      <w:r>
        <w:rPr>
          <w:b/>
        </w:rPr>
        <w:t>प्रश्न [5 अंक - Paper 1]: मर्चेंट डिस्काउंट रेट (MDR) क्या है? यूपीआई (UPI) पर इसके प्रभाव की चर्चा कीजिए।</w:t>
        <w:br/>
      </w:r>
      <w:r>
        <w:t>उत्तर ढांचा (~50 शब्द):</w:t>
        <w:br/>
        <w:t>मर्चेंट डिस्काउंट रेट (MDR) वह शुल्क है जो किसी व्यापारी से डिजिटल भुगतान (जैसे डेबिट/क्रेडिट कार्ड या यूपीआई) स्वीकार करने पर बैंक और भुगतान सेवा प्रदाताओं द्वारा लिया जाता है।</w:t>
        <w:br/>
        <w:t>1. यूपीआई पर प्रभाव: वर्तमान में सरकार ने यूपीआई पर शून्य-MDR नीति लागू कर रखी है, जिससे उपभोक्ताओं और व्यापारियों के लिए यह पूरी तरह निःशुल्क है।</w:t>
        <w:br/>
        <w:t>2. वित्तीय प्रभाव: शून्य-MDR ने भारत में डिजिटल वित्तीय समावेशन को अभूतपूर्व गति दी है, परंतु फिनटेक कंपनियों और बैंकों के राजस्व मॉडल पर दबाव डाला है, जिसके लिए सरकार उन्हें सब्सिडी प्रदान करती है।</w:t>
        <w:br/>
      </w:r>
    </w:p>
    <w:p>
      <w:r>
        <w:t>-----------------------------------</w:t>
      </w:r>
    </w:p>
    <w:p>
      <w:r>
        <w:rPr>
          <w:b/>
        </w:rPr>
        <w:t>प्रश्न [10 अंक - Paper 3]: अमेरिकी सीनेट द्वारा रूसी तेल आयातकों पर लगाए जाने वाले संभावित प्रतिबंधों का भारत की ऊर्जा सुरक्षा और रणनीतिक स्वायत्तता पर पड़ने वाले प्रभावों का आलोचनात्मक विश्लेषण कीजिए।</w:t>
        <w:br/>
      </w:r>
      <w:r>
        <w:t>भूमिका: हाल ही में अमेरिकी सीनेट ने एक विधेयक पारित किया है जो राष्ट्रपति को रूसी कच्चे तेल का आयात करने वाले शीर्ष पांच देशों पर 100% तक टैरिफ और प्रतिबंध लगाने की शक्ति देता है। भारत वर्तमान में अपनी कुल तेल आवश्यकताओं का लगभग 51% रूस से आयात करता है, जिससे यह मुद्दा भारत के लिए अत्यंत संवेदनशील हो गया है।</w:t>
        <w:br/>
      </w:r>
      <w:r>
        <w:t>मुख्य भाग: भारत पर पड़ने वाले बहुआयामी प्रभाव:</w:t>
        <w:br/>
        <w:t>1. ऊर्जा सुरक्षा पर खतरा: पश्चिम एशिया में भू-राजनीतिक तनाव (जैसे स्ट्रेट ऑफ हॉर्मुज और बाबल मंदब का अवरुद्ध होना) के कारण भारत के लिए रूस से रियायती दरों पर मिलने वाला तेल ऊर्जा सुरक्षा का मुख्य आधार है। प्रतिबंधों से आपूर्ति श्रृंखला बाधित हो सकती है।</w:t>
        <w:br/>
        <w:t>2. राजकोषीय घाटा और मुद्रास्फीति: यदि भारत को महंगे अमेरिकी या अन्य वैकल्पिक तेल स्रोतों पर निर्भर होना पड़ा, तो भारत का आयात बिल बढ़ेगा, जिससे चालू खाता घाटा (CAD) और घरेलू मुद्रास्फीति (विशेषकर एलपीजी और ईंधन की कीमतों में) में वृद्धि होगी।</w:t>
        <w:br/>
        <w:t>3. रणनीतिक स्वायत्तता की परीक्षा: यह स्थिति भारत की स्वतंत्र विदेश नीति के लिए एक बड़ी चुनौती है। भारत संयुक्त राष्ट्र सुरक्षा परिषद (UNSC) के प्रतिबंधों को तो मानता है, परंतु किसी देश के एकतरफा प्रतिबंधों को स्वीकार नहीं करता।</w:t>
        <w:br/>
        <w:t>4. डॉलर बनाम स्थानीय मुद्रा व्यापार: रूस भारत को स्थानीय मुद्रा (रुपया-रूबल) और विलंबित भुगतान की सुविधा देता है। अमेरिकी प्रतिबंध इस वित्तीय तंत्र को बाधित करने का प्रयास हैं।</w:t>
        <w:br/>
      </w:r>
      <w:r>
        <w:t>निष्कर्ष: भारत को अपनी ऊर्जा सुरक्षा बनाए रखने के लिए अमेरिका के साथ कूटनीतिक बातचीत तेज करनी होगी, साथ ही घरेलू स्तर पर रणनीतिक पेट्रोलियम भंडार (SPR) का विस्तार और ऊर्जा स्रोतों का विविधीकरण करना होगा।</w:t>
        <w:br/>
      </w:r>
    </w:p>
    <w:p>
      <w:r>
        <w:t>-----------------------------------</w:t>
      </w:r>
    </w:p>
    <w:p>
      <w:r>
        <w:rPr>
          <w:b/>
        </w:rPr>
        <w:t>प्रश्न [10 अंक - Paper 3]: राष्ट्रीय शिक्षा नीति (NEP) 2020 के तहत 'त्रि-भाषा सूत्र' (Three-Language Formula) के क्रियान्वयन से जुड़े विवादों और इसके व्यावहारिक समाधानों की समीक्षा कीजिए।</w:t>
        <w:br/>
      </w:r>
      <w:r>
        <w:t>भूमिका: त्रि-भाषा सूत्र का विचार सर्वप्रथम 1968 की शिक्षा नीति में कोठारी आयोग की सिफारिशों पर आया था। राष्ट्रीय शिक्षा नीति 2020 भी इसे आगे बढ़ाती है, परंतु इसके क्रियान्वयन को लेकर हाल ही में सर्वोच्च न्यायालय और विभिन्न राज्यों के बीच कानूनी व कूटनीतिक बहस छिड़ गई है।</w:t>
        <w:br/>
      </w:r>
      <w:r>
        <w:t>मुख्य भाग: मुख्य विवाद और चुनौतियां:</w:t>
        <w:br/>
        <w:t>1. हिंदी थोपने का आरोप: दक्षिणी राज्यों (विशेषकर तमिलनाडु) का आरोप है कि त्रि-भाषा सूत्र के माध्यम से केंद्र सरकार अप्रत्यक्ष रूप से गैर-हिंदी भाषी राज्यों पर हिंदी थोपने का प्रयास कर रही है।</w:t>
        <w:br/>
        <w:t>2. अंग्रेजी की स्थिति: एनईपी 2020 के तहत तीन में से दो भाषाएं भारतीय (नेटिव) होनी चाहिए और एक विदेशी भाषा। यदि अंग्रेजी को विदेशी भाषा माना जाता है, तो छात्र अन्य वैश्विक भाषाएं (जैसे फ्रेंच, जर्मन) सीखने से वंचित रह जाएंगे क्योंकि वे अंग्रेजी को ही चुनेंगे। अंग्रेजी को भारतीय नेटिव भाषा घोषित करने की मांग उठ रही है।</w:t>
        <w:br/>
        <w:t>3. बुनियादी ढांचे और शिक्षकों की कमी: बहुभाषी शिक्षा के लिए योग्य शिक्षकों और पाठ्यपुस्तकों का भारी अभाव है।</w:t>
        <w:br/>
        <w:t>4. मध्य-सत्र क्रियान्वयन: सर्वोच्च न्यायालय ने चिंता व्यक्त की है कि शैक्षणिक सत्र के बीच में इसे लागू करने से छात्रों पर मानसिक दबाव बढ़ेगा, अतः इसे 2027 के नए सत्र से लागू किया जाना चाहिए।</w:t>
        <w:br/>
      </w:r>
      <w:r>
        <w:t>निष्कर्ष: समाधान के रूप में राज्यों को भाषा चयन की पूर्ण स्वायत्तता दी जानी चाहिए, अंग्रेजी को व्यावहारिक रूप से नेटिव श्रेणी में शामिल करने पर विचार हो, और भाषाई बुनियादी ढांचे के विकास के बाद ही इसे चरणबद्ध तरीके से लागू किया जाए।</w:t>
        <w:br/>
      </w:r>
    </w:p>
    <w:p>
      <w:r>
        <w:t>-----------------------------------</w:t>
      </w:r>
    </w:p>
    <w:p>
      <w:r>
        <w:rPr>
          <w:b/>
        </w:rPr>
        <w:t>प्रश्न [10 अंक - Paper 1]: चीन द्वारा ब्रह्मपुत्र नदी पर बनाए जा रहे 'मिडॉग बांध' के रणनीतिक खतरों का विश्लेषण कीजिए तथा इसके प्रत्युत्तर में भारत की 'सियांग बहुउद्देशीय परियोजना' के महत्व को रेखांकित कीजिए।</w:t>
        <w:br/>
      </w:r>
      <w:r>
        <w:t>भूमिका: चीन तिब्बत में यारलंग जंगपो (ब्रह्मपुत्र) नदी पर विश्व का सबसे बड़ा जलविद्युत बांध 'मिडॉग' (Medog Dam) बना रहा है। यह परियोजना भारत के उत्तर-पूर्वी राज्यों के लिए गंभीर रणनीतिक, पर्यावरणीय और आर्थिक चिंताएं उत्पन्न करती है।</w:t>
        <w:br/>
      </w:r>
      <w:r>
        <w:t>मुख्य भाग: चीन के मिडॉग बांध से उत्पन्न रणनीतिक खतरे:</w:t>
        <w:br/>
        <w:t>1. जल प्रवाह का नियंत्रण: चीन निचले रिपेरियन राज्य (भारत और बांग्लादेश) की ओर जल प्रवाह को नियंत्रित कर सकता है, जिससे सूखे या अचानक कृत्रिम बाढ़ (Flash Floods) का खतरा पैदा हो सकता है।</w:t>
        <w:br/>
        <w:t>2. डेटा साझाकरण का अभाव: दोनों देशों के बीच कोई औपचारिक जल-साझाकरण संधि नहीं है, जिससे चीन की गतिविधियों की पारदर्शी जानकारी नहीं मिल पाती।</w:t>
        <w:br/>
        <w:t>3. पारिस्थितिकीय असंतुलन: यह क्षेत्र अत्यधिक भूकंप-संवेदनशील (Seismic Zone V) है। इतने बड़े जलाशय से भूकंपीय गतिविधियां बढ़ सकती हैं और गाद (Sedimentation) का प्रवाह रुकने से उत्तर-पूर्व की भूमि की उर्वरता प्रभावित होगी।</w:t>
        <w:br/>
        <w:br/>
        <w:t>भारत की 'सियांग बहुउद्देशीय परियोजना' का महत्व:</w:t>
        <w:br/>
        <w:t>1. बाढ़ नियंत्रण और जल भंडारण: अरुणाचल प्रदेश में सियांग नदी पर प्रस्तावित यह 11,000 मेगावाट की परियोजना चीन द्वारा अचानक छोड़े गए पानी को स्टोर करने के लिए एक बफर (Buffer) का कार्य करेगी।</w:t>
        <w:br/>
        <w:t>2. रणनीतिक जवाबी उपाय (Counter-measure): यह परियोजना अंतरराष्ट्रीय मंचों पर भारत के 'लोअर रिपेरियन राइट्स' (उपयोगकर्ता अधिकार) को मजबूत करेगी।</w:t>
        <w:br/>
        <w:t>3. स्थानीय चिंताएं: हालांकि, इस बांध के निर्माण से स्थानीय जनजातियों के विस्थापन, पर्यावरण विनाश और भूकंपीय खतरों को लेकर स्थानीय स्तर पर कड़ा विरोध हो रहा है।</w:t>
        <w:br/>
      </w:r>
      <w:r>
        <w:t>निष्कर्ष: भारत को स्थानीय समुदायों को विश्वास में लेकर, उचित पुनर्वास और पर्यावरणीय प्रभाव आकलन (EIA) के साथ इस परियोजना को रणनीतिक सुरक्षा के रूप में आगे बढ़ाना चाहिए।</w:t>
        <w:br/>
      </w:r>
    </w:p>
    <w:p>
      <w:r>
        <w:t>-----------------------------------</w:t>
      </w:r>
    </w:p>
    <w:p>
      <w:pPr>
        <w:pStyle w:val="Heading1"/>
      </w:pPr>
      <w:r>
        <w:t>3. कोचिंग शिक्षक विश्लेषण एवं व्याख्यान सार (Lecture Analysis &amp; Exam Tips)</w:t>
      </w:r>
    </w:p>
    <w:p>
      <w:r>
        <w:rPr>
          <w:b/>
        </w:rPr>
        <w:t>विषय: अमेरिकी प्रतिबंध और भारत पर दबाव (US Sanctions &amp; Pressure on India)</w:t>
        <w:br/>
      </w:r>
      <w:r>
        <w:t>शिक्षक व्याख्यान एवं ट्रिक्स: प्रशांत सर (UPSC Wallah) ने समझाया कि अमेरिकी सीनेट द्वारा पारित नया कानून सीधे तौर पर उन शीर्ष 5 देशों को लक्षित करता है जो रूस से तेल आयात कर रहे हैं। डोनाल्ड ट्रंप ने भारत पर 'ट्रेड असंतुलन' और 'अवैध दवाओं के उत्पादन' का आरोप लगाकर दबाव बनाने की रणनीति अपनाई है। अमेरिका चाहता है कि भारत रूस से तेल खरीदना बंद कर अमेरिका से खरीदे, भले ही अमेरिकी तेल महंगा हो और उसके भुगतान नियम कड़े हों।</w:t>
        <w:br/>
      </w:r>
      <w:r>
        <w:t>क्लास के मुख्य बिंदु:</w:t>
        <w:br/>
      </w:r>
      <w:r>
        <w:t xml:space="preserve">  • भारत अपनी ऊर्जा सुरक्षा के लिए रूस के रियायती तेल और रुपया-रूबल भुगतान प्रणाली पर अत्यधिक निर्भर है।</w:t>
        <w:br/>
      </w:r>
      <w:r>
        <w:t xml:space="preserve">  • अमेरिका इस 'परस्पर निर्भरता' (Interdependence) को भारत के खिलाफ एक हथियार (Weaponization of Trade) के रूप में इस्तेमाल कर रहा है।</w:t>
        <w:br/>
      </w:r>
      <w:r>
        <w:t xml:space="preserve">  • चीन की तरह भारत सीधे तौर पर अमेरिकी प्रतिबंधों का कड़ा विरोध नहीं कर सकता क्योंकि भारत की तकनीकी और रणनीतिक निर्भरता अमेरिका पर अधिक है।</w:t>
        <w:br/>
      </w:r>
      <w:r>
        <w:t>💡 परीक्षा टिप: मुख्य परीक्षा में 'रणनीतिक स्वायत्तता' (Strategic Autonomy) पर प्रश्न आने पर इस प्रतिबंध मुद्दे को 'आर्थिक कूटनीति' और 'ऊर्जा विविधीकरण' के उदाहरण के रूप में लिखें। उत्तर में 'वॉर रूम' (बहु-क्षेत्रीय समन्वय समिति) के गठन का सुझाव दें।</w:t>
        <w:br/>
      </w:r>
    </w:p>
    <w:p>
      <w:r>
        <w:t>-----------------------------------</w:t>
      </w:r>
    </w:p>
    <w:p>
      <w:r>
        <w:rPr>
          <w:b/>
        </w:rPr>
        <w:t>विषय: सियांग नदी बांध परियोजना और चीनी चुनौती (Siang River Dam &amp; Chinese Challenge)</w:t>
        <w:br/>
      </w:r>
      <w:r>
        <w:t>शिक्षक व्याख्यान एवं ट्रिक्स: शिक्षक ने मानचित्र के माध्यम से समझाया कि तिब्बत से निकलने वाली यारलंग जंगपो नदी भारत में ब्रह्मपुत्र (अरुणाचल में सियांग) के रूप में प्रवेश करती है। चीन इस पर 'मिडॉग' नामक दुनिया का सबसे बड़ा बांध बना रहा है। इसके प्रत्युत्तर में भारत सियांग नदी पर एक विशाल जल भंडारण बांध (Siang Upper Multipurpose Project) बना रहा है, जो बाढ़ नियंत्रण और जल सुरक्षा सुनिश्चित करेगा।</w:t>
        <w:br/>
      </w:r>
      <w:r>
        <w:t>क्लास के मुख्य बिंदु:</w:t>
        <w:br/>
      </w:r>
      <w:r>
        <w:t xml:space="preserve">  • चीन का मिडॉग बांध निचले रिपेरियन राज्यों (भारत-बांग्लादेश) के जल प्रवाह को बाधित कर सकता है।</w:t>
        <w:br/>
      </w:r>
      <w:r>
        <w:t xml:space="preserve">  • भारत का सियांग बांध केवल बिजली उत्पादन (11,000 MW) के लिए नहीं, बल्कि चीन द्वारा छोड़े गए पानी को रोकने (Flood Control) के लिए एक रणनीतिक जलाशय है।</w:t>
        <w:br/>
      </w:r>
      <w:r>
        <w:t xml:space="preserve">  • स्थानीय स्तर पर इस बांध का विरोध विस्थापन और भूकंपीय संवेदनशीलता (Seismic Zone) के कारण हो रहा है।</w:t>
        <w:br/>
      </w:r>
      <w:r>
        <w:t>💡 परीक्षा टिप: प्रारंभिक परीक्षा के लिए यारलंग जंगपो, सियांग, दिबांग, लोहित नदियों के प्रवाह क्रम और उनकी सहायक नदियों की मैपिंग अच्छे से तैयार करें। मुख्य परीक्षा में जल-कूटनीति (Hydro-diplomacy) के तहत इसे शामिल करें।</w:t>
        <w:br/>
      </w:r>
    </w:p>
    <w:p>
      <w:r>
        <w:t>-----------------------------------</w:t>
      </w:r>
    </w:p>
    <w:p>
      <w:r>
        <w:rPr>
          <w:b/>
        </w:rPr>
        <w:t>विषय: त्रि-भाषा सूत्र और एनईपी 2020 (Three-Language Formula &amp; NEP 2020)</w:t>
        <w:br/>
      </w:r>
      <w:r>
        <w:t>शिक्षक व्याख्यान एवं ट्रिक्स: प्रशांत सर ने कोठारी आयोग (1968) से लेकर एनईपी 2020 तक त्रि-भाषा सूत्र के विकास को स्पष्ट किया। एनईपी 2020 के तहत छात्रों को तीन भाषाएं सीखनी होंगी, जिनमें से दो भारतीय (नेटिव) और एक विदेशी भाषा होगी। सर्वोच्च न्यायालय ने इसे शैक्षणिक सत्र के बीच में लागू करने के बजाय 2027 से चरणबद्ध तरीके से लागू करने का सुझाव दिया है ताकि छात्र और शिक्षक मानसिक रूप से तैयार हो सकें।</w:t>
        <w:br/>
      </w:r>
      <w:r>
        <w:t>क्लास के मुख्य बिंदु:</w:t>
        <w:br/>
      </w:r>
      <w:r>
        <w:t xml:space="preserve">  • एनईपी 2020 में हिंदी को अनिवार्य नहीं किया गया है, बल्कि दो नेटिव भाषाओं के चयन की स्वतंत्रता दी गई है।</w:t>
        <w:br/>
      </w:r>
      <w:r>
        <w:t xml:space="preserve">  • अंग्रेजी को 'विदेशी भाषा' की श्रेणी में रखने से छात्रों के पास अन्य वैश्विक भाषाएं सीखने के विकल्प सीमित हो जाते हैं।</w:t>
        <w:br/>
      </w:r>
      <w:r>
        <w:t xml:space="preserve">  • भाषाई बुनियादी ढांचे और योग्य शिक्षकों की उपलब्धता इस नीति की सफलता की पूर्व शर्त है।</w:t>
        <w:br/>
      </w:r>
      <w:r>
        <w:t>💡 परीक्षा टिप: जीएस पेपर 2 (शिक्षा नीति) में त्रि-भाषा सूत्र पर उत्तर लिखते समय 'सहकारी संघवाद' (Cooperative Federalism) और 'भाषाई विविधता का संरक्षण' (अनुच्छेद 29 और 30) के संवैधानिक प्रावधानों का उल्लेख अवश्य करें।</w:t>
        <w:br/>
      </w:r>
    </w:p>
    <w:p>
      <w:r>
        <w:t>-----------------------------------</w:t>
      </w:r>
    </w:p>
    <w:p>
      <w:r>
        <w:rPr>
          <w:b/>
        </w:rPr>
        <w:t>विषय: लोक लेखा समिति (Public Accounts Committee - PAC)</w:t>
        <w:br/>
      </w:r>
      <w:r>
        <w:t>शिक्षक व्याख्यान एवं ट्रिक्स: शिक्षक ने पीएसी की ऐतिहासिक पृष्ठभूमि (1921 मोंटेग्यू-चेम्सफोर्ड सुधार) और इसकी कार्यप्रणाली पर विस्तृत प्रकाश डाला। पीएसी संसद का एक ऐसा उपकरण है जो सरकारी खर्चों की कड़ाई से निगरानी करता है। यह कैग (CAG) की रिपोर्टों का ऑडिट करती है। कैग को पीएसी का 'मित्र, दार्शनिक और मार्गदर्शक' कहा जाता है।</w:t>
        <w:br/>
      </w:r>
      <w:r>
        <w:t>क्लास के मुख्य बिंदु:</w:t>
        <w:br/>
      </w:r>
      <w:r>
        <w:t xml:space="preserve">  • पीएसी में कुल 22 सदस्य होते हैं (15 लोकसभा, 7 राज्यसभा) और कोई भी मंत्री इसका सदस्य नहीं बन सकता।</w:t>
        <w:br/>
      </w:r>
      <w:r>
        <w:t xml:space="preserve">  • 1967 से स्थापित परंपरा के अनुसार इसका अध्यक्ष हमेशा मुख्य विपक्षी दल से चुना जाता है।</w:t>
        <w:br/>
      </w:r>
      <w:r>
        <w:t xml:space="preserve">  • इसके निर्णय केवल सिफारिशी होते हैं, यह सरकार पर बाध्यकारी नहीं होते और यह केवल 'पोस्टमार्टम' (खर्च होने के बाद) जांच कर सकती है।</w:t>
        <w:br/>
      </w:r>
      <w:r>
        <w:t>💡 परीक्षा टिप: आरपीएससी और यूपीएससी प्रारंभिक परीक्षा में पीएसी, प्राकलन समिति (Estimates Committee) और सार्वजनिक उपक्रमों की समिति के बीच तुलनात्मक अंतर (सदस्य संख्या, प्रतिनिधित्व) पर सीधे प्रश्न पूछे जाते हैं, इसे सारणीबद्ध रूप में याद करें।</w:t>
        <w:br/>
      </w:r>
    </w:p>
    <w:p>
      <w:r>
        <w:t>-----------------------------------</w:t>
      </w:r>
    </w:p>
    <w:p>
      <w:pPr>
        <w:pStyle w:val="Heading1"/>
      </w:pPr>
      <w:r>
        <w:t>4. राजस्थान सुजस, पत्रिका एवं दैनिक भास्कर विशेष (RPSC Special)</w:t>
      </w:r>
    </w:p>
    <w:p>
      <w:r>
        <w:rPr>
          <w:b/>
        </w:rPr>
        <w:t>शीर्षक: मेजर नव्या शेखावत बनीं राष्ट्रपति की पहली महिला आर्मी एडीसी [राजस्थान पत्रिका / जनसंपर्क विभाग (DIPR)]</w:t>
        <w:br/>
      </w:r>
      <w:r>
        <w:t xml:space="preserve">  • राजस्थान की मूल निवासी मेजर नव्या शेखावत को भारत की राष्ट्रपति द्रौपदी मुर्मू का सेना एडीसी (Aide-de-Camp) नियुक्त किया गया है।</w:t>
        <w:br/>
      </w:r>
      <w:r>
        <w:t xml:space="preserve">  • वह इस प्रतिष्ठित पद पर आसीन होने वाली भारतीय सैन्य इतिहास की पहली महिला सैन्य अधिकारी बन गई हैं।</w:t>
        <w:br/>
      </w:r>
      <w:r>
        <w:t xml:space="preserve">  • यह उपलब्धि राजस्थान में महिला सशक्तिकरण और सेना में महिलाओं की बढ़ती भागीदारी का एक उत्कृष्ट उदाहरण है।</w:t>
        <w:br/>
      </w:r>
      <w:r>
        <w:t>RPSC महत्व: RAS प्रारंभिक परीक्षा (व्यक्तित्व) और मुख्य परीक्षा पेपर 3 (महिला सशक्तिकरण) हेतु अत्यंत महत्वपूर्ण।</w:t>
        <w:br/>
      </w:r>
    </w:p>
    <w:p>
      <w:r>
        <w:t>-----------------------------------</w:t>
      </w:r>
    </w:p>
    <w:p>
      <w:r>
        <w:rPr>
          <w:b/>
        </w:rPr>
        <w:t>शीर्षक: पोखरण में वायुसेना का युद्धाभ्यास 'रोटर क्लैप-III' [दैनिक भास्कर / रक्षा मंत्रालय विज्ञप्ति]</w:t>
        <w:br/>
      </w:r>
      <w:r>
        <w:t xml:space="preserve">  • जैसलमेर जिले की पोखरण फील्ड फायरिंग रेंज में भारतीय वायुसेना द्वारा 'रोटर क्लैप-III' युद्धाभ्यास का सफल आयोजन किया गया।</w:t>
        <w:br/>
      </w:r>
      <w:r>
        <w:t xml:space="preserve">  • इस अभ्यास का मुख्य फोकस आधुनिक युद्धों में उभरते खतरे 'लो-एल्टीट्यूड ड्रोन' और मानव रहित विमानों (UAVs) को हवा में ही नष्ट करना था।</w:t>
        <w:br/>
      </w:r>
      <w:r>
        <w:t xml:space="preserve">  • इसमें स्वदेशी वायु रक्षा प्रणालियों और रडार तकनीकों का वास्तविक परिस्थितियों में परीक्षण किया गया।</w:t>
        <w:br/>
      </w:r>
      <w:r>
        <w:t>RPSC महत्व: RAS प्रारंभिक परीक्षा (विज्ञान एवं प्रौद्योगिकी/रक्षा) और मुख्य परीक्षा पेपर 2 हेतु प्रासंगिक।</w:t>
        <w:br/>
      </w:r>
    </w:p>
    <w:p>
      <w:r>
        <w:t>-----------------------------------</w:t>
      </w:r>
    </w:p>
    <w:p>
      <w:r>
        <w:rPr>
          <w:b/>
        </w:rPr>
        <w:t>शीर्षक: लंपी त्वचा रोग (Lumpy Skin Disease) पर राज्य सरकार के सख्त निर्देश [राजस्थान सुजस बुलेटिन (13 सितंबर 2026)]</w:t>
        <w:br/>
      </w:r>
      <w:r>
        <w:t xml:space="preserve">  • पशुपालन विभाग ने राज्य में लंपी बीमारी के संभावित प्रसार को रोकने के लिए जिला स्तरीय नियंत्रण कक्ष स्थापित करने के निर्देश दिए हैं।</w:t>
        <w:br/>
      </w:r>
      <w:r>
        <w:t xml:space="preserve">  • पशुपालकों को निःशुल्क टीकाकरण, औषधियां और आपातकालीन चिकित्सा सहायता उपलब्ध कराई जा रही है।</w:t>
        <w:br/>
      </w:r>
      <w:r>
        <w:t xml:space="preserve">  • पशु मेलों और अंतर-राज्यीय पशु परिवहन पर अस्थायी प्रतिबंध लगाने के निर्देश दिए गए हैं ताकि संक्रमण को फैलने से रोका जा सके।</w:t>
        <w:br/>
      </w:r>
      <w:r>
        <w:t>RPSC महत्व: RAS मुख्य परीक्षा पेपर 1 (कृषि एवं पशुपालन) और राज्य की लोक स्वास्थ्य नीतियों के अंतर्गत महत्वपूर्ण।</w:t>
        <w:br/>
      </w:r>
    </w:p>
    <w:p>
      <w:r>
        <w:t>-----------------------------------</w:t>
      </w:r>
    </w:p>
    <w:p>
      <w:r>
        <w:rPr>
          <w:b/>
        </w:rPr>
        <w:t>शीर्षक: किशाऊ बांध परियोजना और जनजाति कल्याण निर्णय [राजस्थान सुजस बुलेटिन (15 सितंबर 2026)]</w:t>
        <w:br/>
      </w:r>
      <w:r>
        <w:t xml:space="preserve">  • यमुना बेसिन की किशाऊ बहुउद्देशीय परियोजना के तहत राजस्थान को मिलने वाले जल और बिजली के हिस्से को लेकर राज्य सरकार ने त्वरित कार्ययोजना को मंजूरी दी है।</w:t>
        <w:br/>
      </w:r>
      <w:r>
        <w:t xml:space="preserve">  • टीएडी (Tribal Area Development) विभाग के अंतर्गत जनजाति क्षेत्रों में शिक्षा, पेयजल और स्वरोजगार के लिए विशेष बजटीय आवंटन को मंजूरी दी गई है।</w:t>
        <w:br/>
      </w:r>
      <w:r>
        <w:t xml:space="preserve">  • पंचायती राज चुनावों की लॉटरी प्रक्रिया को प्रशासनिक कारणों से आगामी आदेश तक स्थगित किया गया है।</w:t>
        <w:br/>
      </w:r>
      <w:r>
        <w:t>RPSC महत्व: RAS मुख्य परीक्षा पेपर 1 (राजस्थान भूगोल - जल संसाधन) और पेपर 3 (जनजाति कल्याण योजनाएं) हेतु उपयोगी।</w:t>
        <w:br/>
      </w:r>
    </w:p>
    <w:p>
      <w:r>
        <w:t>-----------------------------------</w:t>
      </w:r>
    </w:p>
    <w:p>
      <w:pPr>
        <w:pStyle w:val="Heading1"/>
      </w:pPr>
      <w:r>
        <w:t>5. सम्पादकीय एवं पत्रिका गहन विश्लेषण (The Hindu, Express, ET, DownToEarth, योजना व कुरुक्षेत्र)</w:t>
      </w:r>
    </w:p>
    <w:p>
      <w:r>
        <w:rPr>
          <w:b/>
        </w:rPr>
        <w:t>[The Hindu - GS3 / RAS Paper 1 (Economy)] Complex priorities: On UPI transactions, MDR charges</w:t>
        <w:br/>
      </w:r>
      <w:r>
        <w:t>समसामयिक संदर्भ: यूपीआई लेनदेन पर मर्चेंट डिस्काउंट रेट (MDR) लगाने को लेकर राजनीतिक और आर्थिक प्राथमिकताओं के बीच द्वंद्व चल रहा है।</w:t>
        <w:br/>
      </w:r>
      <w:r>
        <w:t>मुख्य विश्लेषण व तर्क:</w:t>
        <w:br/>
      </w:r>
      <w:r>
        <w:t xml:space="preserve">  • सरकार राजनीतिक नुकसान के डर से यूपीआई लेनदेन को पूरी तरह मुफ्त (Zero-MDR) बनाए रखना चाहती है, जिससे डिजिटल भुगतान को बढ़ावा मिला है।</w:t>
        <w:br/>
      </w:r>
      <w:r>
        <w:t xml:space="preserve">  • शून्य-MDR नीति के कारण बैंकों और फिनटेक कंपनियों को बुनियादी ढांचे के रखरखाव और सुरक्षा प्रणालियों को अपग्रेड करने में वित्तीय नुकसान हो रहा है।</w:t>
        <w:br/>
      </w:r>
      <w:r>
        <w:t xml:space="preserve">  • वैश्विक स्तर पर वीजा और मास्टरकार्ड जैसी कंपनियां भारत की इस नीति को 'व्यापार विकृति' (Trade Distortion) के रूप में देखती हैं क्योंकि वे भारतीय बाजार में प्रतिस्पर्धा नहीं कर पा रही हैं।</w:t>
        <w:br/>
      </w:r>
      <w:r>
        <w:t xml:space="preserve">  • एक जटिल और बहुस्तरीय एमडीआर संरचना विकसित करने की आवश्यकता है जो छोटे व्यापारियों को छूट दे लेकिन बड़े कॉर्पोरेट लेनदेन पर मामूली शुल्क लगाए।</w:t>
        <w:br/>
      </w:r>
      <w:r>
        <w:t>आगे की राह: सरकार को एक संतुलित हाइब्रिड मॉडल अपनाना चाहिए जहां न्यूनतम सीमा से अधिक के लेनदेन पर आंशिक एमडीआर लगाया जाए ताकि फिनटेक पारिस्थितिकी तंत्र आत्मनिर्भर बन सके।</w:t>
        <w:br/>
      </w:r>
    </w:p>
    <w:p>
      <w:r>
        <w:t>-----------------------------------</w:t>
      </w:r>
    </w:p>
    <w:p>
      <w:r>
        <w:rPr>
          <w:b/>
        </w:rPr>
        <w:t>[The Hindu - GS3 / RAS Paper 3 (Internal Security)] New fault lines: On Manipur’s Kuki-Zo–Naga conflict</w:t>
        <w:br/>
      </w:r>
      <w:r>
        <w:t>समसामयिक संदर्भ: मणिपुर में मैतेई-कुकी संघर्ष के बाद अब कुकी-ज़ो और नागा समुदायों के बीच नई जातीय दरारें उभर रही हैं, जिससे राज्य में सुरक्षा स्थिति और जटिल हो गई है।</w:t>
        <w:br/>
      </w:r>
      <w:r>
        <w:t>मुख्य विश्लेषण व तर्क:</w:t>
        <w:br/>
      </w:r>
      <w:r>
        <w:t xml:space="preserve">  • मणिपुर का जातीय संघर्ष अब केवल दो समुदायों तक सीमित नहीं रहा, बल्कि इसमें अन्य जनजातीय समूह भी शामिल हो रहे हैं, जो भूमि और संसाधनों पर नियंत्रण चाहते हैं।</w:t>
        <w:br/>
      </w:r>
      <w:r>
        <w:t xml:space="preserve">  • राज्य मशीनरी और कानून प्रवर्तन एजेंसियां पूरी तरह से विभाजित और पक्षपाती नजर आ रही हैं, जिससे सुरक्षा बलों पर से जनता का विश्वास उठ गया है।</w:t>
        <w:br/>
      </w:r>
      <w:r>
        <w:t xml:space="preserve">  • इस आंतरिक अशांति का लाभ उठाकर म्यांमार सीमा से हथियारों और नशीले पदार्थों (Drugs) की तस्करी बढ़ गई है, जो राष्ट्रीय सुरक्षा के लिए गंभीर खतरा है।</w:t>
        <w:br/>
      </w:r>
      <w:r>
        <w:t xml:space="preserve">  • राहत शिविरों में बुनियादी स्वास्थ्य सुविधाओं और मानवीय सहायता की कमी के कारण सैकड़ों निर्दोष लोगों की मौत हो रही है, जो राज्य की विफलता को दर्शाता है।</w:t>
        <w:br/>
      </w:r>
      <w:r>
        <w:t>आगे की राह: केंद्र सरकार को बिना किसी पक्षपात के सख्त प्रशासनिक कार्रवाई करनी चाहिए, सभी पक्षों को एक मेज पर लाकर 'ट्रस्ट बिल्डिंग' (विश्वास बहाली) के उपाय करने चाहिए और सीमा सुरक्षा को मजबूत करना चाहिए।</w:t>
        <w:br/>
      </w:r>
    </w:p>
    <w:p>
      <w:r>
        <w:t>-----------------------------------</w:t>
      </w:r>
    </w:p>
    <w:p>
      <w:r>
        <w:rPr>
          <w:b/>
        </w:rPr>
        <w:t>[Down To Earth - GS3 / RAS Paper 2 (Science &amp; Technology)] Why AI consciousness could become the next great societal divide</w:t>
        <w:br/>
      </w:r>
      <w:r>
        <w:t>समसामयिक संदर्भ: आर्टिफिशियल इंटेलिजेंस (AI) प्रणालियों के अत्यधिक मानवीय होने के साथ ही 'क्या एआई सचेत (Conscious) हो सकता है?' का प्रश्न समाज को वैचारिक रूप से विभाजित कर रहा है।</w:t>
        <w:br/>
      </w:r>
      <w:r>
        <w:t>मुख्य विश्लेषण व तर्क:</w:t>
        <w:br/>
      </w:r>
      <w:r>
        <w:t xml:space="preserve">  • एआई चेतना का मुद्दा भविष्य में जलवायु परिवर्तन या गर्भपात की तरह ही एक बड़ा नैतिक, कानूनी और राजनीतिक विभाजनकारी मुद्दा बन सकता है।</w:t>
        <w:br/>
      </w:r>
      <w:r>
        <w:t xml:space="preserve">  • एक वर्ग का मानना है कि चेतना के लिए जैविक (Biological) अस्तित्व अनिवार्य है और मशीनें केवल मानवीय भावनाओं की नकल करती हैं, जबकि दूसरा वर्ग एआई को अधिकार देने का समर्थक है।</w:t>
        <w:br/>
      </w:r>
      <w:r>
        <w:t xml:space="preserve">  • यदि भविष्य में एआई को सचेत मानकर अधिकार दिए जाते हैं, तो कंपनियों के लिए उन्हें बिना वेतन के काम कराना 'डिजिटल दासता' माना जाएगा, जिससे वैश्विक अर्थव्यवस्था प्रभावित होगी।</w:t>
        <w:br/>
      </w:r>
      <w:r>
        <w:t xml:space="preserve">  • विशेषज्ञों (जैसे न्यूरोसाइंटिस्ट अनिल सेठ और दार्शनिक डेविड चाल्मर्स) के बीच भी इस विषय पर कोई आम सहमति नहीं है, जिससे जनता में भ्रम की स्थिति है।</w:t>
        <w:br/>
      </w:r>
      <w:r>
        <w:t>आगे की राह: मानवता को एआई के विकास के साथ-साथ नैतिक और कानूनी ढांचे को भी विकसित करना होगा, ताकि न तो हम किसी निर्जीव मशीन को अति-संरक्षण दें और न ही किसी संभावित सचेत प्रणाली की उपेक्षा करें।</w:t>
        <w:br/>
      </w:r>
    </w:p>
    <w:p>
      <w:r>
        <w:t>-----------------------------------</w:t>
      </w:r>
    </w:p>
    <w:p>
      <w:r>
        <w:rPr>
          <w:b/>
        </w:rPr>
        <w:t>[Down To Earth - GS3 / RAS Paper 1 (Geography &amp; Environment)] Data centre water consumption could triple to 644 billion litres by 2030</w:t>
        <w:br/>
      </w:r>
      <w:r>
        <w:t>समसामयिक संदर्भ: रिस्टैड एनर्जी (Rystad Energy) की रिपोर्ट के अनुसार, एआई और क्लाउड कंप्यूटिंग के विस्तार के कारण वैश्विक डेटा सेंटरों की पानी की खपत 2030 तक तीन गुना बढ़कर 644 बिलियन लीटर हो सकती है।</w:t>
        <w:br/>
      </w:r>
      <w:r>
        <w:t>मुख्य विश्लेषण व तर्क:</w:t>
        <w:br/>
      </w:r>
      <w:r>
        <w:t xml:space="preserve">  • डेटा सेंटरों में लगे सर्वरों को ठंडा (Cooling) रखने के लिए भारी मात्रा में पानी की आवश्यकता होती है। एआई सर्वर सामान्य सर्वरों की तुलना में कहीं अधिक गर्मी पैदा करते हैं।</w:t>
        <w:br/>
      </w:r>
      <w:r>
        <w:t xml:space="preserve">  • सूखे और अत्यधिक जल-तनाव (Water Stress) से जूझ रहे क्षेत्रों (जैसे भारत के जामनगर और ठाणे) में डेटा सेंटरों की स्थापना स्थानीय जल सुरक्षा के लिए बड़ा खतरा है।</w:t>
        <w:br/>
      </w:r>
      <w:r>
        <w:t xml:space="preserve">  • यद्यपि 'ड्राई कूलिंग' तकनीक पानी बचाती है, परंतु यह बिजली की खपत को 30% से 74% तक बढ़ा देती है, जिससे अप्रत्यक्ष रूप से कोयला आधारित बिजलीघरों से कार्बन उत्सर्जन बढ़ता है।</w:t>
        <w:br/>
      </w:r>
      <w:r>
        <w:t xml:space="preserve">  • अमेज़न (AWS), मेटा, गूगल और माइक्रोसॉफ्ट जैसी टेक कंपनियों ने 2030 तक 'वाटर पॉजिटिव' (जितना पानी इस्तेमाल करें उससे अधिक संवर्धित करें) होने का लक्ष्य रखा है, परंतु इसके व्यावहारिक परिणाम अभी अनिश्चित हैं।</w:t>
        <w:br/>
      </w:r>
      <w:r>
        <w:t>आगे की राह: सरकारों को डेटा सेंटरों के लिए सख्त 'वाटर यूज़ इफेक्टिवनेस' (WUE) मानक लागू करने चाहिए और उन्हें केवल ठंडे या कम जल-तनाव वाले क्षेत्रों में स्थापित करने की अनुमति देनी चाहिए।</w:t>
        <w:br/>
      </w:r>
    </w:p>
    <w:p>
      <w:r>
        <w:t>-----------------------------------</w:t>
      </w:r>
    </w:p>
    <w:p>
      <w:r>
        <w:rPr>
          <w:b/>
        </w:rPr>
        <w:t>[Down To Earth - GS2 / GS3 (Environmental Governance)] We saw a state apparatus completely subordinated to corporate interests: Chile's MOSACAT Campaign</w:t>
        <w:br/>
      </w:r>
      <w:r>
        <w:t>समसामयिक संदर्भ: चिली के सेरिलोस (Cerrillos) में स्थानीय समुदाय 'MOSACAT' ने गूगल के जल-गहन डेटा सेंटर के खिलाफ सफल आंदोलन कर उसे योजना बदलने पर मजबूर किया, जो वैश्विक स्तर पर पर्यावरण शासन के लिए एक मिसाल है।</w:t>
        <w:br/>
      </w:r>
      <w:r>
        <w:t>मुख्य विश्लेषण व तर्क:</w:t>
        <w:br/>
      </w:r>
      <w:r>
        <w:t xml:space="preserve">  • चिली में गूगल की परियोजना को पूर्ण 'पर्यावरण प्रभाव अध्ययन' (EIS) के बजाय एक त्वरित 'पर्यावरण प्रभाव घोषणा' (EID) के माध्यम से मंजूरी दी गई, जो कॉर्पोरेट हितों के पक्ष में नियमों को शिथिल करने को दर्शाता है।</w:t>
        <w:br/>
      </w:r>
      <w:r>
        <w:t xml:space="preserve">  • डेटा सेंटर स्थानीय जलभृत (Aquifer) से प्रति सेकंड 169 लीटर पानी खींचने वाले थे, जिससे गंभीर सूखे का सामना कर रहे स्थानीय निवासियों के पेयजल पर संकट मंडरा रहा था।</w:t>
        <w:br/>
      </w:r>
      <w:r>
        <w:t xml:space="preserve">  • डेटा सेंटरों को अक्सर 'स्वच्छ' या 'अमूर्त' (Immaterial) तकनीक के रूप में प्रचारित किया जाता है, जबकि वे भारी मात्रा में डीजल भंडारण, शोर, कंपन और स्थानीय तापमान में वृद्धि (Heat Island Effect) का कारण बनते हैं।</w:t>
        <w:br/>
      </w:r>
      <w:r>
        <w:t xml:space="preserve">  • यह आंदोलन दर्शाता है कि कैसे राज्य के नीति निर्माता और अधिकारी अक्सर बहुराष्ट्रीय कंपनियों के दबाव में आकर स्थानीय समुदायों की लोकतांत्रिक भागीदारी की उपेक्षा करते हैं।</w:t>
        <w:br/>
      </w:r>
      <w:r>
        <w:t>आगे की राह: भारत जैसे तेजी से बढ़ते डेटा सेंटर बाजारों को चिली के इस संघर्ष से सबक लेते हुए स्थानीय समुदायों की बाध्यकारी भागीदारी (Binding Community Participation) और सख्त पर्यावरणीय मूल्यांकन को अनिवार्य बनाना चाहिए।</w:t>
        <w:br/>
      </w:r>
    </w:p>
    <w:p>
      <w:r>
        <w:t>-----------------------------------</w:t>
      </w:r>
    </w:p>
    <w:p>
      <w:r>
        <w:rPr>
          <w:b/>
        </w:rPr>
        <w:t>[Down To Earth - GS1 / GS3 (Society &amp; Labour Economics)] The question of frameworks around digital labour: Humans in the Loop</w:t>
        <w:br/>
      </w:r>
      <w:r>
        <w:t>समसामयिक संदर्भ: फिल्म निर्माता अरण्य सहाय की पुरस्कार विजेता फिल्म 'ह्यूमन्स इन द लूप' एआई के पीछे छिपे अदृश्य मानवीय श्रम (Data Labelling) और उनके शोषण को उजागर करती है।</w:t>
        <w:br/>
      </w:r>
      <w:r>
        <w:t>मुख्य विश्लेषण व तर्क:</w:t>
        <w:br/>
      </w:r>
      <w:r>
        <w:t xml:space="preserve">  • एआई और एल्गोरिदम पूरी तरह से स्वायत्त नहीं हैं; वे डेटा लेबलिंग, सुधार और मॉडरेशन के लिए लाखों अदृश्य और कम वेतन वाले मानव श्रमिकों पर निर्भर हैं।</w:t>
        <w:br/>
      </w:r>
      <w:r>
        <w:t xml:space="preserve">  • भारत जैसे विकासशील देशों में, जहां अनौपचारिक श्रम संरचनाएं पहले से मौजूद हैं, डिजिटल प्लेटफॉर्म श्रम को और अधिक खंडित और असुरक्षित (Precarious Labour) बना रहे हैं।</w:t>
        <w:br/>
      </w:r>
      <w:r>
        <w:t xml:space="preserve">  • डेटा लेबलिंग का कार्य बच्चों के पालन-पोषण जैसा है, जहां आदिवासी महिलाएं और ग्रामीण युवा मशीनों को सही-गलत और वस्तुओं की पहचान सिखाते हैं, परंतु इस तकनीक के स्वामित्व में उनकी कोई हिस्सेदारी नहीं है।</w:t>
        <w:br/>
      </w:r>
      <w:r>
        <w:t xml:space="preserve">  • डिजिटल बुनियादी ढांचे (सर्वर, डेटा सेंटर) के लिए आवश्यक दुर्लभ खनिजों का खनन अक्सर आदिवासी क्षेत्रों से किया जाता है, जिससे पारिस्थितिक और सामाजिक विस्थापन होता है।</w:t>
        <w:br/>
      </w:r>
      <w:r>
        <w:t>आगे की राह: तकनीकी प्रगति के साथ-साथ श्रम कानूनों, डिजिटल श्रमिकों की गरिमा और उनके अधिकारों के संरक्षण के लिए वैश्विक और राष्ट्रीय स्तर पर नए सुरक्षात्मक ढांचे (Regulatory Frameworks) विकसित किए जाने चाहिए।</w:t>
        <w:br/>
      </w:r>
    </w:p>
    <w:p>
      <w:r>
        <w:t>-----------------------------------</w:t>
      </w:r>
    </w:p>
    <w:p>
      <w:pPr>
        <w:pStyle w:val="Heading1"/>
      </w:pPr>
      <w:r>
        <w:t>6. टेलीग्राम चैनल दैनिक मॉडल प्रश्नोत्तर व नोट्स (~50 शब्द प्रारूप)</w:t>
      </w:r>
    </w:p>
    <w:p>
      <w:r>
        <w:rPr>
          <w:b/>
        </w:rPr>
        <w:t>प्रश्न [5 अंक - Paper 1 (Unit 1: राजस्थान का इतिहास एवं संस्कृति) - @Rajasthan_History_Polity_Culture]: एकी आंदोलन के प्रवर्तक कौन थे?</w:t>
        <w:br/>
      </w:r>
      <w:r>
        <w:t>उत्तर ढांचा एवं विस्तृत नोट्स (~50 शब्द):</w:t>
        <w:br/>
        <w:t>1. सही उत्तर एवं मुख्य तथ्य: मोतीलाल तेजावत - इन्होंने वर्ष 1921 में मातृकुंडिया (चित्तौड़गढ़) से एकी आंदोलन की शुरुआत की थी।</w:t>
        <w:br/>
        <w:t>2. ऐतिहासिक संदर्भ: यह आंदोलन आदिवासियों (भील और गरासिया) को सामंती शोषण, अत्यधिक लगान और बेगार प्रथा के विरुद्ध संगठित करने के लिए चलाया गया था। इसे 'भौमट भील आंदोलन' भी कहा जाता है।</w:t>
        <w:br/>
        <w:t>3. RPSC परीक्षा प्रासंगिकता: राजस्थान के किसान और जनजातीय आंदोलनों के तहत यह मुख्य परीक्षा (पेपर 1) का एक अत्यंत महत्वपूर्ण विषय है।</w:t>
        <w:br/>
      </w:r>
    </w:p>
    <w:p>
      <w:r>
        <w:t>----------------------------------------</w:t>
      </w:r>
    </w:p>
    <w:p>
      <w:r>
        <w:rPr>
          <w:b/>
        </w:rPr>
        <w:t>प्रश्न [5 अंक - Paper 1 (Unit 2: राजस्थान की अर्थव्यवस्था) - @Rajasthan_History_Polity_Culture]: अशोका लीलैंड फैक्ट्री राजस्थान में कहाँ स्थित है?</w:t>
        <w:br/>
      </w:r>
      <w:r>
        <w:t>उत्तर ढांचा एवं विस्तृत नोट्स (~50 शब्द):</w:t>
        <w:br/>
        <w:t>1. सही उत्तर एवं मुख्य तथ्य: अलवर - राजस्थान के प्रमुख औद्योगिक शहर अलवर में अशोका लीलैंड की भारी व्यावसायिक वाहन निर्माण इकाई स्थित है।</w:t>
        <w:br/>
        <w:t>2. नीतिगत संदर्भ: अलवर का भिवाड़ी और आसपास का क्षेत्र दिल्ली-मुंबई औद्योगिक कॉरिडोर (DMIC) के अंतर्गत आता है, जो ऑटोमोबाइल और विनिर्माण उद्योगों का एक बड़ा केंद्र (Hub) है।</w:t>
        <w:br/>
        <w:t>3. RPSC परीक्षा प्रासंगिकता: राजस्थान के भूगोल और अर्थव्यवस्था (औद्योगिक परिदृश्य) के तहत सीधे तौर पर पूछा जाने वाला तथ्य है।</w:t>
        <w:br/>
      </w:r>
    </w:p>
    <w:p>
      <w:r>
        <w:t>----------------------------------------</w:t>
      </w:r>
    </w:p>
    <w:p>
      <w:r>
        <w:rPr>
          <w:b/>
        </w:rPr>
        <w:t>प्रश्न [5 अंक - Paper 1 (Unit 2: राजस्थान की अर्थव्यवस्था - उद्योग) - @Rajasthan_History_Polity_Culture]: निम्नलिखित में से कौन सा उद्योग-अवस्थिति सुमेलित नहीं है? (हाइटेक प्रिसिजन ग्लास फैक्ट्री - धौलपुर, राजस्थान इलेक्ट्रॉनिक्स कॉरपोरेशन - उदयपुर, दी मेवाड़ शुगर मिल्स - भूपालसागर)</w:t>
        <w:br/>
      </w:r>
      <w:r>
        <w:t>उत्तर ढांचा एवं विस्तृत नोट्स (~50 शब्द):</w:t>
        <w:br/>
        <w:t>1. सही उत्तर एवं मुख्य तथ्य: राजस्थान इलेक्ट्रॉनिक्स कॉरपोरेशन (REIL) - यह उदयपुर में नहीं, बल्कि जयपुर में स्थित है।</w:t>
        <w:br/>
        <w:t>2. ऐतिहासिक/नीतिगत संदर्भ: हाइटेक प्रिसिजन ग्लास फैक्ट्री धौलपुर में स्थित है (जो सार्वजनिक क्षेत्र के अंतर्गत गंगानगर शुगर मिल्स की सहायक इकाई है) और दी मेवाड़ शुगर मिल्स भूपालसागर (चित्तौड़गढ़) में स्थित राजस्थान की पहली निजी चीनी मिल (1932) है।</w:t>
        <w:br/>
        <w:t>3. RPSC परीक्षा प्रासंगिकता: आरपीएससी सहायक प्रोफेसर और आरएएस परीक्षा में उद्योगों के मिलान वाले प्रश्नों के लिए यह अत्यंत महत्वपूर्ण है।</w:t>
        <w:br/>
      </w:r>
    </w:p>
    <w:p>
      <w:r>
        <w:t>----------------------------------------</w:t>
      </w:r>
    </w:p>
    <w:p>
      <w:r>
        <w:rPr>
          <w:b/>
        </w:rPr>
        <w:t>प्रश्न [5 अंक - Paper 1 (Unit 1: राजस्थान की कला, संस्कृति एवं प्रथाएं) - @Rajasthan_History_Polity_Culture]: विवाह के अवसर पर 'सामेला' प्रथा से क्या तात्पर्य है?</w:t>
        <w:br/>
      </w:r>
      <w:r>
        <w:t>उत्तर ढांचा एवं विस्तृत नोट्स (~50 शब्द):</w:t>
        <w:br/>
        <w:t>1. सही उत्तर एवं मुख्य तथ्य: वर के वधू घर आगमन पर वधू के पिता और संबंधियों द्वारा बारात का स्वागत करना 'सामेला' या 'मधुपर्क' कहलाता है।</w:t>
        <w:br/>
        <w:t>2. सांस्कृतिक संदर्भ: यह राजस्थान की पारंपरिक विवाह रस्मों का एक महत्वपूर्ण हिस्सा है, जिसमें दोनों पक्ष आपस में मिलकर आदर-सत्कार करते हैं।</w:t>
        <w:br/>
        <w:t>3. RPSC परीक्षा प्रासंगिकता: राजस्थान की प्रथाओं, रीति-रिवाजों और सामाजिक जीवन से जुड़े 2-अंक और 5-अंक के प्रश्नों के लिए प्रासंगिक।</w:t>
        <w:br/>
      </w:r>
    </w:p>
    <w:p>
      <w:r>
        <w:t>----------------------------------------</w:t>
      </w:r>
    </w:p>
    <w:p>
      <w:r>
        <w:rPr>
          <w:b/>
        </w:rPr>
        <w:t>प्रश्न [5 अंक - Paper 1 (Unit 3: राजस्थान का भूगोल) - @Rajasthan_History_Polity_Culture]: प्रशासनिक दृष्टि से राजस्थान के वनों का कौन सा वर्गीकरण नहीं है? (सुरक्षित वन, आरक्षित वन, वर्गीकृत वन, अवर्गीकृत वन)</w:t>
        <w:br/>
      </w:r>
      <w:r>
        <w:t>उत्तर ढांचा एवं विस्तृत नोट्स (~50 शब्द):</w:t>
        <w:br/>
        <w:t>1. सही उत्तर एवं मुख्य तथ्य: वर्गीकृत वन - प्रशासनिक दृष्टि से राजस्थान के वनों को तीन श्रेणियों में बांटा गया है: आरक्षित (Reserved), सुरक्षित/संरक्षित (Protected) और अवर्गीकृत (Unclassed) वन। 'वर्गीकृत वन' कोई प्रशासनिक श्रेणी नहीं है।</w:t>
        <w:br/>
        <w:t>2. भौगोलिक संदर्भ: राजस्थान में सर्वाधिक वन 'सुरक्षित/संरक्षित वन' (लगभग 56%) श्रेणी के अंतर्गत आते हैं, जहां सीमित मानवीय गतिविधियों की अनुमति होती है।</w:t>
        <w:br/>
        <w:t>3. RPSC परीक्षा प्रासंगिकता: राजस्थान के भूगोल (वन्यजीव एवं वनस्पति) खंड के लिए यह एक बुनियादी और बार-बार पूछा जाने वाला प्रश्न है।</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