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RAS &amp; UPSC Daily Notes - 2026-09-21</w:t>
      </w:r>
    </w:p>
    <w:p>
      <w:pPr>
        <w:pStyle w:val="Heading1"/>
      </w:pPr>
      <w:r>
        <w:t>1. प्रारंभिक परीक्षा तथ्य (Prelims Tracker)</w:t>
      </w:r>
    </w:p>
    <w:p>
      <w:r>
        <w:rPr>
          <w:b/>
        </w:rPr>
        <w:t xml:space="preserve">• [भारत-न्यूजीलैंड मुक्त व्यापार समझौता (FTA)] </w:t>
      </w:r>
      <w:r>
        <w:t>यह समझौता 20 अक्टूबर, 2026 से लागू होगा। इसके तहत भारतीय निर्यातों को न्यूजीलैंड में शुल्क-मुक्त पहुंच मिलेगी। संवेदनशील क्षेत्रों जैसे डेयरी, रत्न और आभूषण को शुल्क कटौती से बाहर रखा गया है। इसमें 15 वर्षों में $20 बिलियन के निवेश की प्रतिबद्धता शामिल है।</w:t>
      </w:r>
    </w:p>
    <w:p>
      <w:r>
        <w:rPr>
          <w:b/>
        </w:rPr>
        <w:t xml:space="preserve">• [आरबीआई विशेष एफसीएनआर(बी) स्वैप सुविधा] </w:t>
      </w:r>
      <w:r>
        <w:t>आरबीआई ने 8 जून, 2026 को विशेष यूएसडी-आईएनआर विदेशी मुद्रा स्वैप सुविधा शुरू की थी। 18 सितंबर, 2026 तक कुल अंतर्वाह $143.596 बिलियन तक पहुंच गया, जिसमें से FCNR(B) जमा का हिस्सा $132.980 बिलियन था।</w:t>
      </w:r>
    </w:p>
    <w:p>
      <w:r>
        <w:rPr>
          <w:b/>
        </w:rPr>
        <w:t xml:space="preserve">• [भारत का कोर सेक्टर आउटपुट (अगस्त 2026)] </w:t>
      </w:r>
      <w:r>
        <w:t>अगस्त 2026 में भारत के आठ मुख्य उद्योगों (Core Industries) की विकास दर धीमी होकर 4.8% (वर्ष-दर-वर्ष) रही। सीमेंट, बिजली और लौह अयस्क में वृद्धि दर्ज की गई, जबकि कोयला, प्राकृतिक गैस, कच्चे तेल और उर्वरक क्षेत्रों में संकुचन (Contraction) देखा गया।</w:t>
      </w:r>
    </w:p>
    <w:p>
      <w:r>
        <w:rPr>
          <w:b/>
        </w:rPr>
        <w:t xml:space="preserve">• [प्लूटो का 'बौना ग्रह' (Dwarf Planet) दर्जा] </w:t>
      </w:r>
      <w:r>
        <w:t>24 अगस्त, 2006 को प्राग में अंतर्राष्ट्रीय खगोलीय संघ (IAU) के प्रस्ताव 5A और 6A के तहत प्लूटो को ग्रह की श्रेणी से हटाकर बौना ग्रह घोषित किया गया था, क्योंकि यह अपनी कक्षा के अन्य खगोलीय पिंडों को साफ करने की तीसरी शर्त पूरी नहीं करता था।</w:t>
      </w:r>
    </w:p>
    <w:p>
      <w:r>
        <w:rPr>
          <w:b/>
        </w:rPr>
        <w:t xml:space="preserve">• [डेटा सेंटर्स का जल उपभोग अनुमान 2030] </w:t>
      </w:r>
      <w:r>
        <w:t>रिस्टैड एनर्जी (Rystad Energy) के अनुसार, एआई (AI) के विस्तार के कारण वैश्विक डेटा सेंटर्स का प्रत्यक्ष जल उपभोग वर्ष 2025 के 222 बिलियन लीटर से तीन गुना बढ़कर 2030 तक 644 बिलियन लीटर प्रति वर्ष हो सकता है।</w:t>
      </w:r>
    </w:p>
    <w:p>
      <w:r>
        <w:rPr>
          <w:b/>
        </w:rPr>
        <w:t xml:space="preserve">• [बैरन द्वीप ज्वालामुखी (Barren Island Volcano)] </w:t>
      </w:r>
      <w:r>
        <w:t>यह भारत का एकमात्र सक्रिय ज्वालामुखी है जो अंडमान और निकोबार द्वीप समूह में स्थित है। यह भारतीय और बर्मी प्लेट की सीमा पर स्थित है जो जावा-सुमात्रा-अंडमान सबडक्शन जोन का हिस्सा है। सितंबर 2025 में इसमें पुनः लघु उद्गार (Minor Eruptions) देखे गए।</w:t>
      </w:r>
    </w:p>
    <w:p>
      <w:r>
        <w:rPr>
          <w:b/>
        </w:rPr>
        <w:t xml:space="preserve">• [नारकोंडम ज्वालामुखी (Narcondam Volcano)] </w:t>
      </w:r>
      <w:r>
        <w:t>यह अंडमान सागर में बैरन द्वीप से 140 किमी उत्तर-उत्तर-पूर्व (NNE) में स्थित भारत का एक सुप्त (Dormant) ज्वालामुखी द्वीप है।</w:t>
      </w:r>
    </w:p>
    <w:p>
      <w:r>
        <w:rPr>
          <w:b/>
        </w:rPr>
        <w:t xml:space="preserve">• [डिजिटल संचार आयोग (DCC) का विघटन] </w:t>
      </w:r>
      <w:r>
        <w:t>भारत सरकार ने एक आधिकारिक अधिसूचना के माध्यम से 37 वर्ष पुराने डिजिटल संचार आयोग (Digital Communications Commission - DCC) को तत्काल प्रभाव से भंग (Dissolve) कर दिया है।</w:t>
      </w:r>
    </w:p>
    <w:p>
      <w:r>
        <w:rPr>
          <w:b/>
        </w:rPr>
        <w:t xml:space="preserve">• [माइक्रोसॉफ्ट इंडिया साउथ सेंट्रल क्लाउड रीजन] </w:t>
      </w:r>
      <w:r>
        <w:t>माइक्रोसॉफ्ट ने हैदराबाद में अपना नया 'इंडिया साउथ सेंट्रल क्लाउड रीजन' लॉन्च किया है, जो भारत की विनियामक और भूकंपीय आवश्यकताओं के अनुरूप तीन उपलब्धता क्षेत्रों (Availability Zones) के साथ एआई वर्कलोड को सहायता प्रदान करेगा।</w:t>
      </w:r>
    </w:p>
    <w:p>
      <w:r>
        <w:rPr>
          <w:b/>
        </w:rPr>
        <w:t xml:space="preserve">• [रोमन स्पेस टेलीस्कोप (Roman Space Telescope)] </w:t>
      </w:r>
      <w:r>
        <w:t>नासा (NASA) के इस आगामी स्पेस टेलीस्कोप ने अपने 300-मेगापिक्सल इन्फ्रारेड कैमरे को सफलतापूर्वक सक्रिय कर दिया है। यह वर्ष 2027 में अपना वैज्ञानिक संचालन शुरू करेगा।</w:t>
      </w:r>
    </w:p>
    <w:p>
      <w:r>
        <w:rPr>
          <w:b/>
        </w:rPr>
        <w:t xml:space="preserve">• [कॉप्स टर्फ ग्राउंड (Cops Turf Ground)] </w:t>
      </w:r>
      <w:r>
        <w:t>राजस्थान के उदयपुर जिले में आधुनिक खेल सुविधाओं से युक्त नए इंडोर क्रिकेट स्टेडियम 'कॉप्स टर्फ ग्राउंड' का निर्माण किया गया है।</w:t>
      </w:r>
    </w:p>
    <w:p>
      <w:r>
        <w:rPr>
          <w:b/>
        </w:rPr>
        <w:t xml:space="preserve">• [राजस्थान इंटीग्रेटेड एडवेंचर इंस्टीट्यूट] </w:t>
      </w:r>
      <w:r>
        <w:t>राजस्थान में साहसिक खेलों, प्रशिक्षण और एडवेंचर टूरिज्म को बढ़ावा देने के लिए 'राजस्थान इंटीग्रेटेड एडवेंचर इंस्टीट्यूट' की स्थापना उदयपुर में की जाएगी।</w:t>
      </w:r>
    </w:p>
    <w:p>
      <w:r>
        <w:rPr>
          <w:b/>
        </w:rPr>
        <w:t xml:space="preserve">• [मिशन पढ़ो राजस्थान] </w:t>
      </w:r>
      <w:r>
        <w:t>राजस्थान शिक्षा विभाग द्वारा प्राथमिक स्तर पर बुनियादी साक्षरता और संख्यात्मकता में सुधार हेतु 'मिशन पढ़ो राजस्थान' का संचालन कक्षा 1 से 5वीं तक के विद्यार्थियों के लिए किया जा रहा है।</w:t>
      </w:r>
    </w:p>
    <w:p>
      <w:r>
        <w:rPr>
          <w:b/>
        </w:rPr>
        <w:t xml:space="preserve">• [पन्नाधाय बाल गोपाल योजना] </w:t>
      </w:r>
      <w:r>
        <w:t>राजस्थान सरकार की इस योजना के तहत राजकीय विद्यालयों और मदरसों के बच्चों को पोषण स्तर में सुधार हेतु सप्ताह में निर्धारित दिनों में दूध उपलब्ध कराया जाता है।</w:t>
      </w:r>
    </w:p>
    <w:p>
      <w:pPr>
        <w:pStyle w:val="Heading1"/>
      </w:pPr>
      <w:r>
        <w:t>2. मुख्य परीक्षा मॉडल उत्तर सेट (RAS Mains - 5M &amp; 10M)</w:t>
      </w:r>
    </w:p>
    <w:p>
      <w:r>
        <w:rPr>
          <w:b/>
        </w:rPr>
        <w:t>प्रश्न [5 अंक - Paper 1]: भारत में अत्यधिक नमक सेवन (Excessive Salt Intake) से उत्पन्न सार्वजनिक स्वास्थ्य चिंताओं को स्पष्ट कीजिए।</w:t>
        <w:br/>
      </w:r>
      <w:r>
        <w:t>उत्तर ढांचा (~50 शब्द):</w:t>
        <w:br/>
        <w:t>1. स्वास्थ्य जोखिम: अत्यधिक नमक सेवन से उच्च रक्तचाप (Hypertension), हृदय रोग (Cardiovascular Diseases), स्ट्रोक और गुर्दे (Kidney) की गंभीर बीमारियां उत्पन्न होती हैं।</w:t>
        <w:br/>
        <w:t>2. अनुशंसित बनाम वास्तविक उपभोग: WHO प्रतिदिन अधिकतम 5 ग्राम नमक की सिफारिश करता है, जबकि ICMR के अनुसार भारतीय पुरुष औसतन 8.9 ग्राम और महिलाएं 7.1 ग्राम दैनिक उपभोग कर रही हैं।</w:t>
        <w:br/>
        <w:t>3. प्रमुख कारण: प्रसंस्कृत खाद्य पदार्थों (Processed Foods) और पैकेज्ड स्नैक्स में सोडियम की अत्यधिक मात्रा इसका मुख्य कारण है, जो जनसांख्यिकीय लाभांश को प्रभावित कर रही है।</w:t>
        <w:br/>
      </w:r>
    </w:p>
    <w:p>
      <w:r>
        <w:t>-----------------------------------</w:t>
      </w:r>
    </w:p>
    <w:p>
      <w:r>
        <w:rPr>
          <w:b/>
        </w:rPr>
        <w:t>प्रश्न [10 अंक - Paper 3]: अमेरिकी प्रतिबंध कानून 'काटसा' (CAATSA) क्या है? भारत की रणनीतिक स्वायत्तता (Strategic Autonomy) पर इसके प्रभावों का आलोचनात्मक विश्लेषण कीजिए।</w:t>
        <w:br/>
      </w:r>
      <w:r>
        <w:t>भूमिका: काटसा (Countering America's Adversaries Through Sanctions Act) वर्ष 2017 में पारित एक अमेरिकी संघीय कानून है, जिसका उद्देश्य प्रतिबंधों के माध्यम से ईरान, उत्तर कोरिया और रूस के प्रभाव को रोकना है।</w:t>
        <w:br/>
      </w:r>
      <w:r>
        <w:t>मुख्य भाग: रणनीतिक स्वायत्तता पर प्रभाव:</w:t>
        <w:br/>
        <w:t>1. रक्षा खरीद में बाधा: भारत द्वारा रूस से S-400 मिसाइल रक्षा प्रणाली की खरीद पर काटसा के तहत प्रतिबंधों का खतरा मंडराया, जिससे भारत की संप्रभु रक्षा निर्णयों की परीक्षा हुई।</w:t>
        <w:br/>
        <w:t>2. कूटनीतिक संतुलन: भारत को एक तरफ अमेरिका के साथ रणनीतिक साझेदारी (जैसे क्वाड) को मजबूत करना है, तो दूसरी तरफ अपने पारंपरिक मित्र रूस के साथ ऐतिहासिक रक्षा संबंधों को बनाए रखना है।</w:t>
        <w:br/>
        <w:t>3. द्वितीयक प्रतिबंधों का भय: अमेरिकी प्रतिबंधों के कारण भारतीय बैंकों और कंपनियों को रूस के साथ वित्तीय लेनदेन (जैसे तेल आयात) करने में कठिनाई होती है, जिससे भारत को वैकल्पिक भुगतान प्रणालियों (जैसे रुपया-रूबल व्यापार) की खोज करनी पड़ी है।</w:t>
        <w:br/>
        <w:t>4. रणनीतिक स्वायत्तता की रक्षा: भारत ने अमेरिकी दबाव के बावजूद रूस से कच्चे तेल का आयात जारी रखा और चाबहार बंदरगाह (ईरान) के विकास को आगे बढ़ाया, जो भारत की स्वतंत्र विदेश नीति को दर्शाता है।</w:t>
        <w:br/>
      </w:r>
      <w:r>
        <w:t>निष्कर्ष: निष्कर्षतः, काटसा भारत की रणनीतिक स्वायत्तता के लिए एक बड़ी चुनौती है, परंतु भारत ने कुशल कूटनीति और राष्ट्रीय हितों को सर्वोपरि रखकर इस भू-राजनीतिक दबाव का सफलतापूर्वक प्रबंधन किया है।</w:t>
        <w:br/>
      </w:r>
    </w:p>
    <w:p>
      <w:r>
        <w:t>-----------------------------------</w:t>
      </w:r>
    </w:p>
    <w:p>
      <w:r>
        <w:rPr>
          <w:b/>
        </w:rPr>
        <w:t>प्रश्न [10 अंक - Paper 1]: राजस्थानी लोकगीतों के सांस्कृतिक महत्व पर प्रकाश डालते हुए मेवात क्षेत्र के प्रमुख लोकगीत 'रतवाई' की विशेषताओं का वर्णन कीजिए।</w:t>
        <w:br/>
      </w:r>
      <w:r>
        <w:t>भूमिका: राजस्थानी लोकगीत राज्य की समृद्ध सांस्कृतिक विरासत, ऐतिहासिक गाथाओं और जनमानस की भावनाओं के जीवंत संवाहक हैं। महात्मा गांधी के अनुसार, 'लोकगीत लोगों की भाषा है और वे हमारी संस्कृति के संरक्षक हैं।'</w:t>
        <w:br/>
      </w:r>
      <w:r>
        <w:t>मुख्य भाग: सांस्कृतिक महत्व:</w:t>
        <w:br/>
        <w:t>1. सामाजिक मूल्यों का संरक्षण: लोकगीत विभिन्न संस्कारों, ऋतुओं, त्योहारों और पारिवारिक संबंधों को अभिव्यक्त कर सामाजिक समरसता को सुदृढ़ करते हैं।</w:t>
        <w:br/>
        <w:t>2. ऐतिहासिक गाथाओं का प्रसार: वीर रस और प्रेम प्रधान लोकगीतों के माध्यम से ऐतिहासिक नायकों के शौर्य को जीवित रखा जाता है।</w:t>
        <w:br/>
        <w:t>3. पर्यटन और अर्थव्यवस्था: मांड गायकी, लंगा-मांगणियार लोक संगीत वैश्विक स्तर पर राजस्थान की पहचान बनकर सांस्कृतिक पर्यटन को बढ़ावा देते हैं।</w:t>
        <w:br/>
        <w:br/>
        <w:t>रतवाई लोकगीत की विशेषताएं:</w:t>
        <w:br/>
        <w:t>1. भौगोलिक क्षेत्र: यह मुख्य रूप से अलवर और भरतपुर जिलों के 'मेवात' क्षेत्र में गाया जाता है।</w:t>
        <w:br/>
        <w:t>2. समुदाय: यह मेव समुदाय के स्त्री-पुरुषों द्वारा सामूहिक रूप से गाया जाने वाला अत्यंत लोकप्रिय लोकगीत है।</w:t>
        <w:br/>
        <w:t>3. अवसर एवं वाद्य यंत्र: यह वर्षा ऋतु और विवाह के अवसरों पर गाया जाता है। इसके गायन के साथ अलगोजा, दमामी और भपंग जैसे पारंपरिक वाद्य यंत्रों का प्रयोग किया जाता है, जो इसकी लय को अत्यधिक ऊर्जावान बनाते हैं।</w:t>
        <w:br/>
      </w:r>
      <w:r>
        <w:t>निष्कर्ष: संक्षेप में, रतवाई जैसे लोकगीत मेवात की विशिष्ट क्षेत्रीय पहचान को दर्शाते हैं और राजस्थान की बहुरंगी लोक संस्कृति को समृद्ध करते हैं।</w:t>
        <w:br/>
      </w:r>
    </w:p>
    <w:p>
      <w:r>
        <w:t>-----------------------------------</w:t>
      </w:r>
    </w:p>
    <w:p>
      <w:pPr>
        <w:pStyle w:val="Heading1"/>
      </w:pPr>
      <w:r>
        <w:t>3. कोचिंग शिक्षक विश्लेषण एवं व्याख्यान सार (Lecture Analysis &amp; Exam Tips)</w:t>
      </w:r>
    </w:p>
    <w:p>
      <w:r>
        <w:rPr>
          <w:b/>
        </w:rPr>
        <w:t>विषय: पिग्मी हॉग (Pygmy Hog) संरक्षण</w:t>
        <w:br/>
      </w:r>
      <w:r>
        <w:t>शिक्षक व्याख्यान एवं ट्रिक्स: प्रशांत सर ने समझाया कि पिग्मी हॉग (Porcula salvania) विश्व का सबसे छोटा और दुर्लभतम जंगली सूअर है। यह केवल भारतीय उपमहाद्वीप के तराई घास के मैदानों में पाया जाता है। इसके संरक्षण के लिए असम का मानस राष्ट्रीय उद्यान अत्यंत महत्वपूर्ण है।</w:t>
        <w:br/>
      </w:r>
      <w:r>
        <w:t>क्लास के मुख्य बिंदु:</w:t>
        <w:br/>
      </w:r>
      <w:r>
        <w:t xml:space="preserve">  • IUCN दर्जा: संकटग्रस्त (Endangered) श्रेणी में शामिल है।</w:t>
        <w:br/>
      </w:r>
      <w:r>
        <w:t xml:space="preserve">  • आवास: यह ऊंचे और गीले जलोढ़ घास के मैदानों (Tall Grasslands) में रहना पसंद करता है, जो आग और मानवीय अतिक्रमण के कारण नष्ट हो रहे हैं।</w:t>
        <w:br/>
      </w:r>
      <w:r>
        <w:t xml:space="preserve">  • संरक्षण कार्यक्रम: 'पिग्मी हॉग संरक्षण कार्यक्रम' (PHCP) के तहत मानस राष्ट्रीय उद्यान में इनकी आबादी को पुनः स्थापित करने के प्रयास किए जा रहे हैं।</w:t>
        <w:br/>
      </w:r>
      <w:r>
        <w:t>💡 परीक्षा टिप: प्रारंभिक परीक्षा में पिग्मी हॉग के IUCN दर्जे और उसके विशिष्ट घासभूमि आवास (Grassland Habitat) से संबंधित बहुविकल्पीय प्रश्न पूछे जा सकते हैं।</w:t>
        <w:br/>
      </w:r>
    </w:p>
    <w:p>
      <w:r>
        <w:t>-----------------------------------</w:t>
      </w:r>
    </w:p>
    <w:p>
      <w:r>
        <w:rPr>
          <w:b/>
        </w:rPr>
        <w:t>विषय: त्रि-भाषा सूत्र (Three-Language Formula) और भाषा नीति</w:t>
        <w:br/>
      </w:r>
      <w:r>
        <w:t>शिक्षक व्याख्यान एवं ट्रिक्स: शिक्षक ने भारत में भाषा नीति के विकास और संघवाद पर इसके प्रभाव का विश्लेषण किया। कोठारी आयोग (1964-66) द्वारा अनुशंसित त्रि-भाषा सूत्र का उद्देश्य हिंदी भाषी राज्यों में अंग्रेजी और हिंदी के अलावा एक आधुनिक भारतीय भाषा (अधिमानतः दक्षिणी भाषा) और गैर-हिंदी भाषी राज्यों में क्षेत्रीय भाषा, हिंदी और अंग्रेजी को बढ़ावा देना था।</w:t>
        <w:br/>
      </w:r>
      <w:r>
        <w:t>क्लास के मुख्य बिंदु:</w:t>
        <w:br/>
      </w:r>
      <w:r>
        <w:t xml:space="preserve">  • ऐतिहासिक पृष्ठभूमि: राष्ट्रीय शिक्षा नीति (NEP) 1968 और वर्तमान NEP 2020 दोनों में त्रि-भाषा सूत्र का समर्थन किया गया है।</w:t>
        <w:br/>
      </w:r>
      <w:r>
        <w:t xml:space="preserve">  • तमिलनाडु का विरोध: तमिलनाडु ने शुरू से ही द्वि-भाषा नीति (केवल तमिल और अंग्रेजी) का समर्थन किया है और नवोदय विद्यालयों में हिंदी की अनिवार्यता के कारण उनका विरोध किया है।</w:t>
        <w:br/>
      </w:r>
      <w:r>
        <w:t xml:space="preserve">  • भाषाई संघवाद: शिक्षा समवर्ती सूची का विषय है, अतः केंद्र राज्यों पर कोई भाषा थोप नहीं सकता। भाषाई विविधता का सम्मान करना भारतीय संघवाद की मजबूती के लिए आवश्यक है।</w:t>
        <w:br/>
      </w:r>
      <w:r>
        <w:t>💡 परीक्षा टिप: RAS Mains Paper 3 में 'भाषाई संघवाद और त्रि-भाषा सूत्र की प्रासंगिकता' पर 10-अंक का विश्लेषणात्मक प्रश्न पूछा जा सकता है। उत्तर में कोठारी आयोग और NEP 2020 का संदर्भ अवश्य दें।</w:t>
        <w:br/>
      </w:r>
    </w:p>
    <w:p>
      <w:r>
        <w:t>-----------------------------------</w:t>
      </w:r>
    </w:p>
    <w:p>
      <w:r>
        <w:rPr>
          <w:b/>
        </w:rPr>
        <w:t>विषय: लोक लेखा समिति (Public Accounts Committee - PAC)</w:t>
        <w:br/>
      </w:r>
      <w:r>
        <w:t>शिक्षक व्याख्यान एवं ट्रिक्स: यूट्यूब व्याख्यान में लोक लेखा समिति की संरचना, शक्तियों और इसकी सीमाओं पर विस्तृत चर्चा की गई। यह संसद की सबसे पुरानी वित्तीय समिति है, जो सरकारी खर्चों की बारीकी से निगरानी करती है।</w:t>
        <w:br/>
      </w:r>
      <w:r>
        <w:t>क्लास के मुख्य बिंदु:</w:t>
        <w:br/>
      </w:r>
      <w:r>
        <w:t xml:space="preserve">  • संरचना: इसमें कुल 22 सदस्य होते हैं (15 लोकसभा से और 7 राज्यसभा से)। इसका अध्यक्ष पारंपरिक रूप से विपक्ष का कोई सदस्य होता है।</w:t>
        <w:br/>
      </w:r>
      <w:r>
        <w:t xml:space="preserve">  • कार्य: यह भारत के नियंत्रक और महालेखा परीक्षक (CAG) की ऑडिट रिपोर्टों की जांच करती है और सुनिश्चित करती है कि संसद द्वारा स्वीकृत धन उसी मद में खर्च किया गया हो।</w:t>
        <w:br/>
      </w:r>
      <w:r>
        <w:t xml:space="preserve">  • सीमाएं: यह केवल 'शव परीक्षा' (Post-mortem) करती है, यानी खर्च होने के बाद जांच करती है। इसके पास नीतिगत निर्णयों को बदलने या दंडात्मक कार्रवाई करने की शक्ति नहीं होती।</w:t>
        <w:br/>
      </w:r>
      <w:r>
        <w:t>💡 परीक्षा टिप: UPSC/RAS मुख्य परीक्षा में 'PAC और CAG के बीच मित्र, दार्शनिक और मार्गदर्शक के संबंध' पर प्रश्न पूछा जाता है। उत्तर में संसदीय जवाबदेही के बिंदुओं को रेखांकित करें।</w:t>
        <w:br/>
      </w:r>
    </w:p>
    <w:p>
      <w:r>
        <w:t>-----------------------------------</w:t>
      </w:r>
    </w:p>
    <w:p>
      <w:r>
        <w:rPr>
          <w:b/>
        </w:rPr>
        <w:t>विषय: अमेरिकी प्रतिबंध, काटसा (CAATSA) और भारत का रूस तेल व्यापार</w:t>
        <w:br/>
      </w:r>
      <w:r>
        <w:t>शिक्षक व्याख्यान एवं ट्रिक्स: शिक्षक ने स्पष्ट किया कि अमेरिका द्वारा रूस पर लगाए गए प्रतिबंधों का भारत पर सीधा प्रभाव पड़ रहा है। भारत ने अपने राष्ट्रीय हितों को प्राथमिकता देते हुए रूस से रियायती दरों पर कच्चे तेल का आयात जारी रखा है, जो भारत की रणनीतिक स्वायत्तता का प्रमाण है।</w:t>
        <w:br/>
      </w:r>
      <w:r>
        <w:t>क्लास के मुख्य बिंदु:</w:t>
        <w:br/>
      </w:r>
      <w:r>
        <w:t xml:space="preserve">  • काटसा (CAATSA): यह अमेरिकी कानून रूस के साथ महत्वपूर्ण रक्षा या ऊर्जा लेनदेन करने वाले देशों पर प्रतिबंध लगाने का प्रावधान करता है।</w:t>
        <w:br/>
      </w:r>
      <w:r>
        <w:t xml:space="preserve">  • द्वितीयक प्रतिबंध (Secondary Sanctions): ये प्रतिबंध गैर-अमेरिकी कंपनियों और व्यक्तियों पर लागू होते हैं जो प्रतिबंधित रूसी संस्थाओं के साथ व्यापार करते हैं।</w:t>
        <w:br/>
      </w:r>
      <w:r>
        <w:t xml:space="preserve">  • भारत का रुख: भारत ने स्पष्ट किया है कि उसकी ऊर्जा आवश्यकताएं और ऐतिहासिक संबंध किसी तीसरे देश के प्रतिबंधों के अधीन नहीं हो सकते।</w:t>
        <w:br/>
      </w:r>
      <w:r>
        <w:t>💡 परीक्षा टिप: अंतरराष्ट्रीय संबंधों में 'प्रतिबंधों की राजनीति और भारत की रणनीतिक स्वायत्तता' पर उत्तर लिखते समय भारत के व्यावहारिक (Pragmatic) दृष्टिकोण का उल्लेख करें।</w:t>
        <w:br/>
      </w:r>
    </w:p>
    <w:p>
      <w:r>
        <w:t>-----------------------------------</w:t>
      </w:r>
    </w:p>
    <w:p>
      <w:r>
        <w:rPr>
          <w:b/>
        </w:rPr>
        <w:t>विषय: मणिपुर जातीय संघर्ष और सीमा प्रबंधन</w:t>
        <w:br/>
      </w:r>
      <w:r>
        <w:t>शिक्षक व्याख्यान एवं ट्रिक्स: व्याख्यान में मणिपुर में कुकी-जो और मेइती समुदायों के बीच चल रहे जातीय संघर्ष के ऐतिहासिक और वर्तमान कारणों का विश्लेषण किया गया। म्यांमार सीमा पर मुक्त आवागमन व्यवस्था (FMR) का निलंबन और सीमा पर तारबंदी इस संघर्ष को रोकने के प्रमुख सरकारी प्रयास हैं।</w:t>
        <w:br/>
      </w:r>
      <w:r>
        <w:t>क्लास के मुख्य बिंदु:</w:t>
        <w:br/>
      </w:r>
      <w:r>
        <w:t xml:space="preserve">  • संघर्ष के कारण: भूमि अधिकार, जनसांख्यिकीय परिवर्तन, अवैध प्रवासन और पर्वतीय बनाम घाटी क्षेत्रों के बीच सामाजिक-आर्थिक असमानता।</w:t>
        <w:br/>
      </w:r>
      <w:r>
        <w:t xml:space="preserve">  • ड्रग तस्करी सिंडिकेट: म्यांमार सीमा से होने वाली नशीले पदार्थों की तस्करी और अवैध हथियारों की आमद ने इस संघर्ष को और अधिक हिंसक बना दिया है।</w:t>
        <w:br/>
      </w:r>
      <w:r>
        <w:t xml:space="preserve">  • शांति बहाली मॉडल: सीमा सुरक्षा को मजबूत करना, दोनों समुदायों के बीच विश्वास बहाली (Confidence Building Measures) और स्वायत्त जिला परिषदों को सशक्त बनाना आवश्यक है।</w:t>
        <w:br/>
      </w:r>
      <w:r>
        <w:t>💡 परीक्षा टिप: आंतरिक सुरक्षा (Internal Security) के तहत पूर्वोत्तर भारत में जातीय संघर्ष और सीमा प्रबंधन की चुनौतियों पर 10-अंक का मॉडल उत्तर तैयार करें।</w:t>
        <w:br/>
      </w:r>
    </w:p>
    <w:p>
      <w:r>
        <w:t>-----------------------------------</w:t>
      </w:r>
    </w:p>
    <w:p>
      <w:r>
        <w:rPr>
          <w:b/>
        </w:rPr>
        <w:t>विषय: लेबनान पेजर विस्फोट और आपूर्ति शृंखला का शस्त्रीकरण</w:t>
        <w:br/>
      </w:r>
      <w:r>
        <w:t>शिक्षक व्याख्यान एवं ट्रिक्स: शिक्षक ने लेबनान में पेजर और अन्य संचार उपकरणों में हुए शृंखलाबद्ध विस्फोटों का विश्लेषण किया। यह घटना दर्शाती है कि कैसे वैश्विक आपूर्ति शृंखला (Supply Chain Sabotage) को युद्ध के हथियार के रूप में इस्तेमाल किया जा सकता है।</w:t>
        <w:br/>
      </w:r>
      <w:r>
        <w:t>क्लास के मुख्य बिंदु:</w:t>
        <w:br/>
      </w:r>
      <w:r>
        <w:t xml:space="preserve">  • सप्लाई-चेन शबोटैज: विनिर्माण या परिवहन के दौरान उपकरणों में विस्फोटक या मैलवेयर स्थापित करना।</w:t>
        <w:br/>
      </w:r>
      <w:r>
        <w:t xml:space="preserve">  • साइबर-भौतिक युद्ध (Cyber-Physical Warfare): डिजिटल माध्यमों का उपयोग करके भौतिक दुनिया में विनाश या क्षति पहुंचाना।</w:t>
        <w:br/>
      </w:r>
      <w:r>
        <w:t xml:space="preserve">  • अंतरराष्ट्रीय मानवीय कानून (IHL): नागरिक उपयोग की वस्तुओं को बिना सोचे-समझे हथियारों में बदलना जिनेवा कन्वेंशन के सिद्धांतों का उल्लंघन माना जाता है।</w:t>
        <w:br/>
      </w:r>
      <w:r>
        <w:t>💡 परीक्षा टिप: मुख्य परीक्षा में 'साइबर सुरक्षा और वैश्विक आपूर्ति शृंखला की संवेदनशीलता' पर निबंध या तकनीकी सुरक्षा खंड में इस केस स्टडी का उपयोग करें।</w:t>
        <w:br/>
      </w:r>
    </w:p>
    <w:p>
      <w:r>
        <w:t>-----------------------------------</w:t>
      </w:r>
    </w:p>
    <w:p>
      <w:r>
        <w:rPr>
          <w:b/>
        </w:rPr>
        <w:t>विषय: सियांग नदी बांध परियोजना और चीन की ब्रह्मपुत्र चुनौती</w:t>
        <w:br/>
      </w:r>
      <w:r>
        <w:t>शिक्षक व्याख्यान एवं ट्रिक्स: शिक्षक ने अरुणाचल प्रदेश में प्रस्तावित सियांग ऊपरी जलविद्युत परियोजना के रणनीतिक महत्व को समझाया। चीन द्वारा ब्रह्मपुत्र (यारलुंग त्सांगपो) नदी पर बनाए जा रहे विशाल बांधों के जवाब में भारत के लिए यह परियोजना अत्यंत महत्वपूर्ण है।</w:t>
        <w:br/>
      </w:r>
      <w:r>
        <w:t>क्लास के मुख्य बिंदु:</w:t>
        <w:br/>
      </w:r>
      <w:r>
        <w:t xml:space="preserve">  • जल-भूराजनीति (Water Hegemony): चीन द्वारा नदी के बहाव को मोड़ने या अचानक पानी छोड़ने से भारत के पूर्वोत्तर राज्यों में बाढ़ या सूखे का खतरा उत्पन्न हो सकता है।</w:t>
        <w:br/>
      </w:r>
      <w:r>
        <w:t xml:space="preserve">  • रणनीतिक बांध: सियांग बांध परियोजना से भारत को पानी के भंडारण (Water Storage) और बहाव को नियंत्रित करने की क्षमता मिलेगी, जिससे चीनी जल-आक्रामकता का मुकाबला किया जा सकेगा।</w:t>
        <w:br/>
      </w:r>
      <w:r>
        <w:t xml:space="preserve">  • पर्यावरणीय चिंताएं: इस क्षेत्र की नाजुक पारिस्थितिकी और भूकंपीय संवेदनशीलता के कारण स्थानीय स्तर पर इसका विरोध भी हो रहा है।</w:t>
        <w:br/>
      </w:r>
      <w:r>
        <w:t>💡 परीक्षा टिप: भारत-चीन संबंधों में 'जल कूटनीति (Water Diplomacy) और पूर्वोत्तर की सुरक्षा' के संदर्भ में सियांग परियोजना का उल्लेख करें।</w:t>
        <w:br/>
      </w:r>
    </w:p>
    <w:p>
      <w:r>
        <w:t>-----------------------------------</w:t>
      </w:r>
    </w:p>
    <w:p>
      <w:r>
        <w:rPr>
          <w:b/>
        </w:rPr>
        <w:t>विषय: कक्षा अभ्यास प्रश्न, प्रीलिम्स ट्रिक्स व मेन्स उत्तर संरचना</w:t>
        <w:br/>
      </w:r>
      <w:r>
        <w:t>शिक्षक व्याख्यान एवं ट्रिक्स: कक्षा के समापन सत्र में शिक्षक ने छात्रों के साथ द हिंदू और एक्सप्रेस के विषयों पर आधारित प्रारंभिक परीक्षा के संभावित बहुविकल्पीय प्रश्न (MCQs) और मुख्य परीक्षा के उत्तर प्रारूपण पर चरणबद्ध मार्गदर्शन प्रदान किया।</w:t>
        <w:br/>
      </w:r>
      <w:r>
        <w:t>क्लास के मुख्य बिंदु:</w:t>
        <w:br/>
      </w:r>
      <w:r>
        <w:t xml:space="preserve">  • प्रीलिम्स ट्रिक: पिग्मी हॉग की IUCN स्थिति 'Endangered' है और यह केवल असम के मानस नेशनल पार्क में सीमित है।</w:t>
        <w:br/>
      </w:r>
      <w:r>
        <w:t xml:space="preserve">  • लोक लेखा समिति (PAC) तथ्य: राज्यसभा के 7 सदस्य समिति के पूर्ण सदस्य होते हैं, लेकिन परंपरा अनुसार विपक्ष का लोकसभा सदस्य ही अध्यक्ष बनता है।</w:t>
        <w:br/>
      </w:r>
      <w:r>
        <w:t xml:space="preserve">  • मेन्स उत्तर लेखन संरचना: 'अमेरिकी द्वितीयक प्रतिबंध बनाम भारत की रणनीतिक स्वायत्तता' - भूमिका में द्विपक्षीय व्यापार डेटा, मुख्य भाग में ऊर्जा सुरक्षा बनाम कूटनीतिक दबाव, और निष्कर्ष में बहुध्रुवीय विदेश नीति।</w:t>
        <w:br/>
      </w:r>
      <w:r>
        <w:t xml:space="preserve">  • भाषा नीति व संघवाद: संविधान की 8वीं अनुसूची, अनुच्छेद 343-351 और संघवाद के तनाव बिंदुओं को कोठारी आयोग के परिप्रेक्ष्य में प्रस्तुत करें।</w:t>
        <w:br/>
      </w:r>
      <w:r>
        <w:t>💡 परीक्षा टिप: अभ्यास प्रश्नों को प्रतिदिन 5-अंक और 10-अंक की समय-सीमा में लिखकर सेल्फ-इवैल्यूएशन करें।</w:t>
        <w:br/>
      </w:r>
    </w:p>
    <w:p>
      <w:r>
        <w:t>-----------------------------------</w:t>
      </w:r>
    </w:p>
    <w:p>
      <w:pPr>
        <w:pStyle w:val="Heading1"/>
      </w:pPr>
      <w:r>
        <w:t>4. राजस्थान सुजस, पत्रिका एवं दैनिक भास्कर विशेष (RPSC Special)</w:t>
      </w:r>
    </w:p>
    <w:p>
      <w:r>
        <w:rPr>
          <w:b/>
        </w:rPr>
        <w:t>शीर्षक: जयपुर से छोटे शहरों तक आधुनिक चिकित्सा नेटवर्क का विस्तार [चिकित्सा एवं स्वास्थ्य विभाग, राजस्थान सरकार]</w:t>
        <w:br/>
      </w:r>
      <w:r>
        <w:t xml:space="preserve">  • राज्य सरकार और निजी क्षेत्र मिलकर राजस्थान में एक व्यापक 'हेल्थ नेटवर्क' का निर्माण करेंगे ताकि जयपुर जैसी आधुनिक चिकित्सा सुविधाएं छोटे शहरों और कस्बों तक पहुंच सकें।</w:t>
        <w:br/>
      </w:r>
      <w:r>
        <w:t xml:space="preserve">  • पीपीपी (PPP) मॉडल के तहत जिला अस्पतालों और प्राथमिक स्वास्थ्य केंद्रों (PHCs) को आधुनिक उपकरणों और टेली-मेडिसिन सुविधाओं से लैस किया जाएगा।</w:t>
        <w:br/>
      </w:r>
      <w:r>
        <w:t xml:space="preserve">  • इसका उद्देश्य ग्रामीण क्षेत्रों के मरीजों को गंभीर बीमारियों के इलाज के लिए बड़े शहरों में जाने की मजबूरी को समाप्त करना है।</w:t>
        <w:br/>
      </w:r>
      <w:r>
        <w:t>RPSC महत्व: RAS Mains Paper 3 (लोक स्वास्थ्य एवं सरकारी नीतियां) के लिए अत्यंत महत्वपूर्ण।</w:t>
        <w:br/>
      </w:r>
    </w:p>
    <w:p>
      <w:r>
        <w:t>-----------------------------------</w:t>
      </w:r>
    </w:p>
    <w:p>
      <w:r>
        <w:rPr>
          <w:b/>
        </w:rPr>
        <w:t>शीर्षक: किशाऊ बहुउद्देशीय बांध परियोजना [जल संसाधन विभाग, राजस्थान सरकार]</w:t>
        <w:br/>
      </w:r>
      <w:r>
        <w:t xml:space="preserve">  • किशाऊ परियोजना हिमाचल प्रदेश और उत्तराखंड की सीमा पर टोंस नदी (यमुना की सहायक नदी) पर प्रस्तावित एक अंतर-राज्यीय परियोजना है।</w:t>
        <w:br/>
      </w:r>
      <w:r>
        <w:t xml:space="preserve">  • इस परियोजना से राजस्थान सहित छह भागीदार राज्यों (हरियाणा, यूपी, उत्तराखंड, हिमाचल, दिल्ली, राजस्थान) को पेयजल और सिंचाई हेतु जल प्राप्त होगा।</w:t>
        <w:br/>
      </w:r>
      <w:r>
        <w:t xml:space="preserve">  • हाल ही में राजस्थान सुजस बुलेटिन में इस परियोजना के त्वरित क्रियान्वयन हेतु समन्वय बैठकों का उल्लेख किया गया है।</w:t>
        <w:br/>
      </w:r>
      <w:r>
        <w:t>RPSC महत्व: RAS Pre और Mains Paper 1 (राजस्थान का भूगोल - बहुउद्देशीय परियोजनाएं) हेतु उपयोगी।</w:t>
        <w:br/>
      </w:r>
    </w:p>
    <w:p>
      <w:r>
        <w:t>-----------------------------------</w:t>
      </w:r>
    </w:p>
    <w:p>
      <w:r>
        <w:rPr>
          <w:b/>
        </w:rPr>
        <w:t>शीर्षक: डिजिटल गेमिंग और रील्स के जाल से बच्चों को बचाने हेतु राजस्थान पुलिस की चेतावनी [गृह विभाग (राजस्थान पुलिस)]</w:t>
        <w:br/>
      </w:r>
      <w:r>
        <w:t xml:space="preserve">  • राजस्थान पुलिस ने सोशल मीडिया पर बच्चों में बढ़ती गेमिंग और रील्स की लत के खिलाफ एक विशेष जागरूकता अभियान शुरू किया है।</w:t>
        <w:br/>
      </w:r>
      <w:r>
        <w:t xml:space="preserve">  • पुलिस के अनुसार, साइबर अपराधी बच्चों को ऑनलाइन गेमिंग के माध्यम से वित्तीय धोखाधड़ी और ब्लैकमेलिंग का शिकार बना रहे हैं।</w:t>
        <w:br/>
      </w:r>
      <w:r>
        <w:t xml:space="preserve">  • अभिभावकों को बच्चों की ऑनलाइन गतिविधियों पर नजर रखने और 'पेरेंटल कंट्रोल' ऐप्स का उपयोग करने की सलाह दी गई है।</w:t>
        <w:br/>
      </w:r>
      <w:r>
        <w:t>RPSC महत्व: RAS Mains Paper 3 (साइबर अपराध एवं सामाजिक सुरक्षा) के लिए प्रासंगिक।</w:t>
        <w:br/>
      </w:r>
    </w:p>
    <w:p>
      <w:r>
        <w:t>-----------------------------------</w:t>
      </w:r>
    </w:p>
    <w:p>
      <w:pPr>
        <w:pStyle w:val="Heading1"/>
      </w:pPr>
      <w:r>
        <w:t>5. सम्पादकीय एवं पत्रिका गहन विश्लेषण (The Hindu, Express, ET, DownToEarth, योजना व कुरुक्षेत्र)</w:t>
      </w:r>
    </w:p>
    <w:p>
      <w:r>
        <w:rPr>
          <w:b/>
        </w:rPr>
        <w:t>[The Hindu - GS2 / RAS Paper 3 (IR)] Serious escalation: On the U.S., Russia Sanctions Act and India</w:t>
        <w:br/>
      </w:r>
      <w:r>
        <w:t>समसामयिक संदर्भ: अमेरिका द्वारा रूसी तेल आयात और वित्तीय प्रणालियों पर कड़े प्रतिबंधों को लागू करने के बाद भारत-अमेरिका संबंधों में रणनीतिक तनाव उत्पन्न होना।</w:t>
        <w:br/>
      </w:r>
      <w:r>
        <w:t>मुख्य विश्लेषण व तर्क:</w:t>
        <w:br/>
      </w:r>
      <w:r>
        <w:t xml:space="preserve">  • नया अमेरिकी कानून रूसी तेल आयात पर प्रतिबंधों को अधिक कानूनी शक्ति प्रदान करता है, जिससे भारत जैसे तीसरे देशों के लिए रूसी तेल खरीदना कठिन हो जाएगा।</w:t>
        <w:br/>
      </w:r>
      <w:r>
        <w:t xml:space="preserve">  • अमेरिका द्वारा ब्रिक्स (BRICS) देशों पर डी-डॉलरलाइजेशन (De-dollarization) के प्रयासों के खिलाफ 100% तक टैरिफ लगाने की चेतावनी दी गई है।</w:t>
        <w:br/>
      </w:r>
      <w:r>
        <w:t xml:space="preserve">  • भारत अपनी ऊर्जा सुरक्षा और राष्ट्रीय हितों के लिए रूसी कच्चे तेल के आयात पर निर्भर है, जिसे वह अपनी रणनीतिक स्वायत्तता का हिस्सा मानता है।</w:t>
        <w:br/>
      </w:r>
      <w:r>
        <w:t xml:space="preserve">  • द्वितीयक प्रतिबंधों (Secondary Sanctions) के कारण भारतीय बैंकों और रिफाइनरियों को वैश्विक वित्तीय प्रणालियों से बाहर होने का जोखिम बढ़ गया है।</w:t>
        <w:br/>
      </w:r>
      <w:r>
        <w:t>आगे की राह: भारत को अपनी ऊर्जा आपूर्ति स्रोतों में विविधता लानी चाहिए, वैकल्पिक भुगतान तंत्र (जैसे स्थानीय मुद्रा निपटान) को सुदृढ़ करना चाहिए और अमेरिका के साथ कूटनीतिक वार्ताओं के माध्यम से प्रतिबंधों से छूट (Waiver) प्राप्त करने का प्रयास करना चाहिए।</w:t>
        <w:br/>
      </w:r>
    </w:p>
    <w:p>
      <w:r>
        <w:t>-----------------------------------</w:t>
      </w:r>
    </w:p>
    <w:p>
      <w:r>
        <w:rPr>
          <w:b/>
        </w:rPr>
        <w:t>[LiveMint - GS3 / RAS Paper 1 (Social Issues &amp; Economy)] Demographic U-turn: Indian states are reversing their population policies</w:t>
        <w:br/>
      </w:r>
      <w:r>
        <w:t>समसामयिक संदर्भ: भारत के कई राज्यों (विशेषकर दक्षिणी राज्यों) द्वारा अपनी जनसंख्या नियंत्रण नीतियों को बदलकर अधिक बच्चे पैदा करने को प्रोत्साहित करने (Pro-natalist) की ओर रुख करना।</w:t>
        <w:br/>
      </w:r>
      <w:r>
        <w:t>मुख्य विश्लेषण व तर्क:</w:t>
        <w:br/>
      </w:r>
      <w:r>
        <w:t xml:space="preserve">  • दक्षिणी राज्यों में कुल प्रजनन दर (TFR) प्रतिस्थापन स्तर (2.1) से काफी नीचे गिर चुकी है, जिससे भविष्य में कार्यबल की कमी और वृद्ध आबादी की समस्या उत्पन्न होगी।</w:t>
        <w:br/>
      </w:r>
      <w:r>
        <w:t xml:space="preserve">  • जनसंख्या के आधार पर लोकसभा सीटों के परिसीमन (Delimitation) और केंद्रीय करों के हस्तांतरण में कमी के डर से राज्य अपनी जनसंख्या बढ़ाना चाहते हैं।</w:t>
        <w:br/>
      </w:r>
      <w:r>
        <w:t xml:space="preserve">  • वैश्विक अनुभव दर्शाते हैं कि केवल 'बेबी बोनस' या वित्तीय प्रोत्साहन देने से जन्म दर में दीर्घकालिक सुधार नहीं होता है।</w:t>
        <w:br/>
      </w:r>
      <w:r>
        <w:t xml:space="preserve">  • कार्यस्थल पर महिलाओं को सुरक्षा, बेहतर शिशु देखभाल (Infant Care) और सवैतनिक माता-पिता अवकाश (Parental Leave) प्रदान करना अधिक प्रभावी उपाय हैं।</w:t>
        <w:br/>
      </w:r>
      <w:r>
        <w:t>आगे की राह: राज्यों को केवल संख्यात्मक वृद्धि के बजाय मानव पूंजी की गुणवत्ता पर ध्यान देना चाहिए। महिलाओं की कार्यबल में भागीदारी बढ़ाने के लिए सामाजिक-आर्थिक बुनियादी ढांचे और शिशु गृहों (Creches) का विकास किया जाना चाहिए।</w:t>
        <w:br/>
      </w:r>
    </w:p>
    <w:p>
      <w:r>
        <w:t>-----------------------------------</w:t>
      </w:r>
    </w:p>
    <w:p>
      <w:r>
        <w:rPr>
          <w:b/>
        </w:rPr>
        <w:t>[LiveMint - GS3 / RAS Paper 1 (Economy)] India’s China dilemma is about capability, not import reduction</w:t>
        <w:br/>
      </w:r>
      <w:r>
        <w:t>समसामयिक संदर्भ: चीन से आयात निर्भरता को कम करने की भारत की रणनीति और घरेलू विनिर्माण क्षमता निर्माण के बीच द्वंद्व का विश्लेषण।</w:t>
        <w:br/>
      </w:r>
      <w:r>
        <w:t>मुख्य विश्लेषण व तर्क:</w:t>
        <w:br/>
      </w:r>
      <w:r>
        <w:t xml:space="preserve">  • भारत को चीन से जोखिम कम करने (De-risking) का मूल्यांकन केवल आयात में गिरावट के आधार पर नहीं, बल्कि घरेलू रणनीतिक क्षमता के विकास के आधार पर करना चाहिए।</w:t>
        <w:br/>
      </w:r>
      <w:r>
        <w:t xml:space="preserve">  • चीनी कच्चे माल और मध्यवर्ती वस्तुओं (Intermediate Goods) पर पूर्ण प्रतिबंध लगाने से भारतीय एमएसएमई (MSME) और निर्यातकों की वैश्विक प्रतिस्पर्धात्मकता प्रभावित होती है।</w:t>
        <w:br/>
      </w:r>
      <w:r>
        <w:t xml:space="preserve">  • सच्ची आत्मनिर्भरता तब आएगी जब आयातित घटकों को घरेलू स्तर पर डिजाइन और निर्मित करने की तकनीकी क्षमता विकसित की जाएगी।</w:t>
        <w:br/>
      </w:r>
      <w:r>
        <w:t xml:space="preserve">  • रणनीतिक क्षेत्रों (जैसे फार्मास्यूटिकल्स, इलेक्ट्रॉनिक्स) में पीएलआई (PLI) योजनाओं को केवल असेंबली के बजाय मूल्य संवर्धन (Value Addition) पर केंद्रित होना चाहिए।</w:t>
        <w:br/>
      </w:r>
      <w:r>
        <w:t>आगे की राह: भारत को एक व्यावहारिक दृष्टिकोण अपनाना चाहिए जहां अल्पकालिक विनिर्माण आवश्यकताओं के लिए चीनी इनपुट की अनुमति दी जाए, जबकि दीर्घकालिक रूप से अनुसंधान एवं विकास (R&amp;D) में निवेश कर स्वदेशी तकनीकी क्षमता का निर्माण किया जाए।</w:t>
        <w:br/>
      </w:r>
    </w:p>
    <w:p>
      <w:r>
        <w:t>-----------------------------------</w:t>
      </w:r>
    </w:p>
    <w:p>
      <w:pPr>
        <w:pStyle w:val="Heading1"/>
      </w:pPr>
      <w:r>
        <w:t>6. टेलीग्राम चैनल दैनिक मॉडल प्रश्नोत्तर व नोट्स (~50 शब्द प्रारूप)</w:t>
      </w:r>
    </w:p>
    <w:p>
      <w:r>
        <w:rPr>
          <w:b/>
        </w:rPr>
        <w:t>प्रश्न [5 अंक - Paper 1 (Unit 3: राजस्थान की कला, संस्कृति एवं साहित्य) - @Rajasthan_History_Polity_Culture]: रतवाई लोक गीत किस क्षेत्र में गाए जाते हैं?</w:t>
        <w:br/>
      </w:r>
      <w:r>
        <w:t>उत्तर ढांचा एवं विस्तृत नोट्स (~50 शब्द):</w:t>
        <w:br/>
        <w:t>1. सही उत्तर एवं मुख्य तथ्य: मेवात क्षेत्र (अलवर और भरतपुर)। रतवाई मेव समुदाय का एक अत्यंत प्रसिद्ध सामूहिक लोकगीत है।</w:t>
        <w:br/>
        <w:t>2. सांस्कृतिक संदर्भ: यह गीत मुख्य रूप से वर्षा ऋतु और विवाह के मांगलिक अवसरों पर महिलाओं और पुरुषों द्वारा सामूहिक रूप से गाया जाता है। इसके साथ भपंग और अलगोजा वाद्य यंत्र बजाए जाते हैं।</w:t>
        <w:br/>
        <w:t>3. RPSC परीक्षा प्रासंगिकता: RPSC परीक्षाओं में राजस्थान के क्षेत्रीय लोकगीतों और उनके गायन अवसरों से संबंधित प्रश्न बार-बार पूछे जाते हैं।</w:t>
        <w:br/>
      </w:r>
    </w:p>
    <w:p>
      <w:r>
        <w:t>----------------------------------------</w:t>
      </w:r>
    </w:p>
    <w:p>
      <w:r>
        <w:rPr>
          <w:b/>
        </w:rPr>
        <w:t>प्रश्न [5 अंक - Paper 1 (Unit 3: राजस्थान का साहित्य एवं बोलियां) - @Rajasthan_History_Polity_Culture]: निम्न में से कौन राजस्थानी काव्य 'भरतेश्वर बाहुबली घोर' के रचयिता हैं?</w:t>
        <w:br/>
      </w:r>
      <w:r>
        <w:t>उत्तर ढांचा एवं विस्तृत नोट्स (~50 शब्द):</w:t>
        <w:br/>
        <w:t>1. सही उत्तर एवं मुख्य तथ्य: वज्रसेन सूरी। 'भरतेश्वर बाहुबली घोर' राजस्थानी भाषा का सबसे प्राचीन उपलब्ध ग्रंथ माना जाता है।</w:t>
        <w:br/>
        <w:t>2. साहित्यिक संदर्भ: इसकी रचना लगभग 1168 ईस्वी में की गई थी। यह वीर और शांत रस से ओतप्रोत जैन साहित्य का एक उत्कृष्ट उदाहरण है, जो भरत और बाहुबली के चरित्र पर प्रकाश डालता है।</w:t>
        <w:br/>
        <w:t>3. RPSC परीक्षा प्रासंगिकता: राजस्थानी साहित्य की प्राचीन कृतियों और उनके रचनाकारों पर आरपीएससी मुख्य एवं प्रारंभिक परीक्षा में सीधे प्रश्न पूछती है।</w:t>
        <w:br/>
      </w:r>
    </w:p>
    <w:p>
      <w:r>
        <w:t>----------------------------------------</w:t>
      </w:r>
    </w:p>
    <w:p>
      <w:r>
        <w:rPr>
          <w:b/>
        </w:rPr>
        <w:t>प्रश्न [5 अंक - Paper 1 (Unit 3: राजस्थान के धार्मिक आंदोलन, संत एवं लोक देवता) - @Rajasthan_GK_Daily]: भगवान कृष्ण की काले पत्थर की मूर्ति जिसकी स्वयं मीराबाई आराधना करती थीं, जयपुर के किस प्रसिद्ध मंदिर में प्रतिस्थापित है?</w:t>
        <w:br/>
      </w:r>
      <w:r>
        <w:t>उत्तर ढांचा एवं विस्तृत नोट्स (~50 शब्द):</w:t>
        <w:br/>
        <w:t>1. सही उत्तर एवं मुख्य तथ्य: जगत शिरोमणि मंदिर, आमेर (जयपुर)।</w:t>
        <w:br/>
        <w:t>2. ऐतिहासिक संदर्भ: इस मंदिर का निर्माण राजा मानसिंह प्रथम की पत्नी कनकावती ने अपने पुत्र जगत सिंह की स्मृति में करवाया था। इस मंदिर में स्थापित कृष्ण की मूर्ति को मानसिंह चित्तौड़गढ़ से लेकर आए थे, जिसकी पूजा मीराबाई करती थीं।</w:t>
        <w:br/>
        <w:t>3. RPSC परीक्षा प्रासंगिकता: राजस्थान के प्रमुख मंदिर, स्थापत्य कला और उनसे जुड़े ऐतिहासिक तथ्यों के दृष्टिकोण से यह प्रश्न अत्यंत महत्वपूर्ण है।</w:t>
        <w:br/>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