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- 2026-09-28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[हिंदी पखवाड़े' के 'पुरस्कार वितरण समारोह' का आयोजन] </w:t>
      </w:r>
      <w:r>
        <w:t>हिंदी पखवाड़े' के 'पुरस्कार वितरण समारोह' का आयोजन</w:t>
      </w:r>
    </w:p>
    <w:p>
      <w:r>
        <w:rPr>
          <w:b/>
        </w:rPr>
        <w:t xml:space="preserve">• [केन्द्रीय गृह एवं सहकारिता मंत्री श्री अमित शाह ने] </w:t>
      </w:r>
      <w:r>
        <w:t>केन्द्रीय गृह एवं सहकारिता मंत्री श्री अमित शाह ने आज नई दिल्ली में ‘प्रहार - CT (आतंकवाद-रोधी) नीति और रणनीति’ पर आयोजित सम्मेलन का उद्घाटन किया</w:t>
      </w:r>
    </w:p>
    <w:p>
      <w:r>
        <w:rPr>
          <w:b/>
        </w:rPr>
        <w:t xml:space="preserve">• [ग्रामीण विकास विभाग में हिंदी पखवाड़ा–2026 के अंतर] </w:t>
      </w:r>
      <w:r>
        <w:t>ग्रामीण विकास विभाग में हिंदी पखवाड़ा–2026 के अंतर्गत काव्य-पाठ प्रतियोगिता का आयोजन</w:t>
      </w:r>
    </w:p>
    <w:p>
      <w:r>
        <w:rPr>
          <w:b/>
        </w:rPr>
        <w:t xml:space="preserve">• [केन्द्रीय वाणिज्य एवं उद्योग मंत्री श्री पीयूष गोय] </w:t>
      </w:r>
      <w:r>
        <w:t>केन्द्रीय वाणिज्य एवं उद्योग मंत्री श्री पीयूष गोयल जी20 व्यापार मंत्रियों की बैठक में भाग लेने के लिए अमेरिका की यात्रा करेंगे</w:t>
      </w:r>
    </w:p>
    <w:p>
      <w:r>
        <w:rPr>
          <w:b/>
        </w:rPr>
        <w:t xml:space="preserve">• [पीएम मेमेंटोज़ ई-ऑक्शन 2026 में तमिलनाडु की सांस्क] </w:t>
      </w:r>
      <w:r>
        <w:t>पीएम मेमेंटोज़ ई-ऑक्शन 2026 में तमिलनाडु की सांस्कृतिक विरासत और खेल उपलब्धियों को शामिल किया गया</w:t>
      </w:r>
    </w:p>
    <w:p>
      <w:r>
        <w:rPr>
          <w:b/>
        </w:rPr>
        <w:t xml:space="preserve">• [इस्पात मंत्रालय ने इस्पात क्षेत्र में सुरक्षा मानक] </w:t>
      </w:r>
      <w:r>
        <w:t>इस्पात मंत्रालय ने इस्पात क्षेत्र में सुरक्षा मानकों को मजबूत करने और सुरक्षा संस्कृति में सुधार के लिए शीर्ष निकाय की घोषणा की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&lt;![CDATA[In need of an overhaul: on the Election Commission of India’s press note]]&gt;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India’s response is mere damage control, the Special Intensive Revision’s ill-effects must be undone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&lt;![CDATA[New equilibrium: on the recalibration of U.S.-China ties]]&gt;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As the United States and China recalibrate ties, implications for other nations are huge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