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- 2026-09-21</w:t>
      </w:r>
    </w:p>
    <w:p>
      <w:pPr>
        <w:pStyle w:val="Heading1"/>
      </w:pPr>
      <w:r>
        <w:t>1. प्रारंभिक परीक्षा तथ्य (Prelims Tracker)</w:t>
      </w:r>
    </w:p>
    <w:p>
      <w:r>
        <w:rPr>
          <w:b/>
        </w:rPr>
        <w:t xml:space="preserve">• [भारत-न्यूजीलैंड मुक्त व्यापार समझौता (FTA)] </w:t>
      </w:r>
      <w:r>
        <w:t>भारत और न्यूजीलैंड के बीच मुक्त व्यापार समझौता 20 अक्टूबर 2026 (दशहरा) से लागू होगा। यह समझौता भारत के 100 प्रतिशत निर्यात को शुल्क मुक्त पहुंच प्रदान करेगा। इसके अतिरिक्त, न्यूजीलैंड अगले 15 वर्षों में भारत में 20 बिलियन अमेरिकी डॉलर का निवेश करेगा।</w:t>
      </w:r>
    </w:p>
    <w:p>
      <w:r>
        <w:rPr>
          <w:b/>
        </w:rPr>
        <w:t xml:space="preserve">• [प्लूटो का 'बौना ग्रह' (Dwarf Planet) वर्गीकरण] </w:t>
      </w:r>
      <w:r>
        <w:t>24 अगस्त 2006 को प्राग (चेक गणराज्य) में अंतर्राष्ट्रीय खगोलीय संघ (IAU) के संकल्प 5A और 6A के तहत प्लूटो को ग्रह की श्रेणी से हटाकर 'बौना ग्रह' घोषित किया गया था। ग्रह होने की तीन शर्तें हैं: सूर्य की परिक्रमा करना, पर्याप्त द्रव्यमान (जलस्थैतिक संतुलन आकार), और अपनी कक्षा के आसपास के क्षेत्र को साफ रखना। प्लूटो तीसरी शर्त पूरी नहीं करता।</w:t>
      </w:r>
    </w:p>
    <w:p>
      <w:r>
        <w:rPr>
          <w:b/>
        </w:rPr>
        <w:t xml:space="preserve">• [डेटा सेंटर जल खपत अनुमान 2030] </w:t>
      </w:r>
      <w:r>
        <w:t>रिस्टैड एनर्जी (Rystad Energy) के अनुसार, कृत्रिम बुद्धिमत्ता (AI) के विस्तार के कारण वैश्विक डेटा सेंटरों की प्रत्यक्ष जल खपत वर्ष 2025 के 222 बिलियन लीटर से तीन गुना बढ़कर 2030 तक 644 बिलियन लीटर हो सकती है। भारत में जामनगर और ठाणे को अत्यधिक जल-तनाव वाले क्षेत्रों के रूप में पहचाना गया है जहां डेटा सेंटर स्थापित हैं।</w:t>
      </w:r>
    </w:p>
    <w:p>
      <w:r>
        <w:rPr>
          <w:b/>
        </w:rPr>
        <w:t xml:space="preserve">• [बैरन द्वीप ज्वालामुखी (Barren Island)] </w:t>
      </w:r>
      <w:r>
        <w:t>यह भारत का एकमात्र सक्रिय ज्वालामुखी है जो अंडमान और निकोबार द्वीप समूह में स्थित है। यह भारतीय प्लेट और बर्मी प्लेट की सीमा पर स्थित है, जो जावा-सुमात्रा-अंडमान सबडक्शन जोन का हिस्सा है। इसका पहला दर्ज विस्फोट 1787 में हुआ था और हालिया लघु विस्फोट सितंबर 2025 में दर्ज किए गए।</w:t>
      </w:r>
    </w:p>
    <w:p>
      <w:r>
        <w:rPr>
          <w:b/>
        </w:rPr>
        <w:t xml:space="preserve">• [अगस्त्यमलाई बायोस्फीयर रिजर्व फ्लोरा चेकलिस्ट] </w:t>
      </w:r>
      <w:r>
        <w:t>जवाहरलाल नेहरू ट्रॉपिकल बॉटनिकल गार्डन एंड रिसर्च इंस्टीट्यूट (JNTBGRI) की केरल टीम द्वारा तैयार की गई नई चेकलिस्ट के अनुसार, पश्चिमी घाट के अगस्त्यमलाई बायोस्फीयर रिजर्व में पुष्पीय पौधों (Flowering Plants) की 3,261 प्रजातियां दर्ज की गई हैं, जो इसकी वैश्विक जैव विविधता महत्ता को दर्शाती हैं।</w:t>
      </w:r>
    </w:p>
    <w:p>
      <w:r>
        <w:rPr>
          <w:b/>
        </w:rPr>
        <w:t xml:space="preserve">• [माइक्रोसॉफ्ट इंडिया साउथ सेंट्रल क्लाउड क्षेत्र] </w:t>
      </w:r>
      <w:r>
        <w:t>माइक्रोसॉफ्ट ने हैदराबाद में अपना नया 'इंडिया साउथ सेंट्रल क्लाउड क्षेत्र' लॉन्च किया है। यह क्षेत्र भारत की विनियामक और भूकंपीय आवश्यकताओं के अनुरूप तीन उपलब्धता क्षेत्रों (Availability Zones) के साथ मिशन-क्रिटिकल और एआई वर्कलोड को बड़े पैमाने पर समर्थन देने के लिए डिज़ाइन किया गया है।</w:t>
      </w:r>
    </w:p>
    <w:p>
      <w:r>
        <w:rPr>
          <w:b/>
        </w:rPr>
        <w:t xml:space="preserve">• [किशाऊ बहुउद्देश्यीय बांध परियोजना] </w:t>
      </w:r>
      <w:r>
        <w:t>राजस्थान सुजस के अनुसार, किशाऊ परियोजना हिमाचल प्रदेश और उत्तराखंड की सीमा पर टोंस नदी (यमुना की सहायक नदी) पर एक प्रस्तावित बांध है। इससे राजस्थान सहित छह बेसिन राज्यों को जल और विद्युत आपूर्ति प्राप्त होगी। हाल ही में राजस्थान सरकार ने इसके त्वरित क्रियान्वयन हेतु नीतिगत निर्णय लिए हैं।</w:t>
      </w:r>
    </w:p>
    <w:p>
      <w:r>
        <w:rPr>
          <w:b/>
        </w:rPr>
        <w:t xml:space="preserve">• [राजस्थान टेक्सटाइल सेल का गठन] </w:t>
      </w:r>
      <w:r>
        <w:t>राजस्थान सरकार ने राज्य में कपड़ा उद्योग को बढ़ावा देने, निवेश आकर्षित करने और निर्यात बाधाओं को दूर करने के लिए उद्योग और वाणिज्य विभाग के तहत एक विशेष 'टेक्सटाइल सेल' (Textile Cell) के गठन को मंजूरी दी है।</w:t>
      </w:r>
    </w:p>
    <w:p>
      <w:r>
        <w:rPr>
          <w:b/>
        </w:rPr>
        <w:t xml:space="preserve">• [जोधपुर हवाई अड्डा नया टर्मिनल] </w:t>
      </w:r>
      <w:r>
        <w:t>राजस्थान सुजस के अनुसार, जोधपुर नागरिक हवाई अड्डे पर एक नए अत्याधुनिक टर्मिनल भवन का विकास किया जा रहा है, जिससे पश्चिमी राजस्थान में पर्यटन, हस्तशिल्प निर्यात और हवाई कनेक्टिविटी को अत्यधिक बढ़ावा मिलेगा।</w:t>
      </w:r>
    </w:p>
    <w:p>
      <w:r>
        <w:rPr>
          <w:b/>
        </w:rPr>
        <w:t xml:space="preserve">• [पिग्मी हॉग (Pygmy Hog) संरक्षण] </w:t>
      </w:r>
      <w:r>
        <w:t>पिग्मी हॉग (Porcula salvania) विश्व का सबसे छोटा और दुर्लभ जंगली सुअर है। यह आईयूसीएन (IUCN) की 'लुप्तप्राय' (Endangered) श्रेणी में शामिल है। यह केवल असम के मानस राष्ट्रीय उद्यान और उसके आसपास के तराई घास के मैदानों (Wet Grasslands) में पाया जाता है।</w:t>
      </w:r>
    </w:p>
    <w:p>
      <w:r>
        <w:rPr>
          <w:b/>
        </w:rPr>
        <w:t xml:space="preserve">• [लोक लेखा समिति (PAC) संरचना] </w:t>
      </w:r>
      <w:r>
        <w:t>संसद की इस सबसे पुरानी वित्तीय समिति में कुल 22 सदस्य होते हैं (15 लोकसभा से और 7 राज्यसभा से)। इसका मुख्य कार्य भारत के नियंत्रक और महालेखा परीक्षक (CAG) की रिपोर्टों की जांच करना है। परंपरा के अनुसार, इसका अध्यक्ष विपक्ष का कोई सदस्य होता है।</w:t>
      </w:r>
    </w:p>
    <w:p>
      <w:r>
        <w:rPr>
          <w:b/>
        </w:rPr>
        <w:t xml:space="preserve">• [डब्ल्यूडब्ल्यूएफ (WWF) वैश्विक संरक्षण सम्मेलन] </w:t>
      </w:r>
      <w:r>
        <w:t>केंद्रीय पर्यावरण, वन और जलवायु परिवर्तन मंत्री भूपेंद्र यादव ने राजस्थान की राजधानी जयपुर में वर्ल्ड वाइड फंड फॉर नेचर (WWF) के वैश्विक संरक्षण सम्मेलन का उद्घाटन किया। इसका उद्देश्य जैव विविधता संरक्षण और पारिस्थितिक संतुलन हेतु वैश्विक रणनीतियों पर चर्चा करना है।</w:t>
      </w:r>
    </w:p>
    <w:p>
      <w:pPr>
        <w:pStyle w:val="Heading1"/>
      </w:pPr>
      <w:r>
        <w:t>2. मुख्य परीक्षा मॉडल उत्तर सेट (RAS Mains - 5M &amp; 10M)</w:t>
      </w:r>
    </w:p>
    <w:p>
      <w:r>
        <w:rPr>
          <w:b/>
        </w:rPr>
        <w:t>प्रश्न [5 अंक - Paper 3]: अमेरिकी प्रतिबंध अधिनियम (US Sanctions Act) और रूसी तेल आयात पर इसके भारत पर पड़ने वाले प्रभावों को स्पष्ट कीजिए।</w:t>
        <w:br/>
      </w:r>
      <w:r>
        <w:t>उत्तर ढांचा (~50 शब्द):</w:t>
        <w:br/>
        <w:t>हाल ही में पारित अमेरिकी कानून रूसी तेल आयातकों पर 100% तक दंडात्मक शुल्क लगाने का प्रावधान करता है। भारत पर इसके प्रभाव निम्नलिखित हैं:</w:t>
        <w:br/>
        <w:t>1. रणनीतिक स्वायत्तता पर दबाव: भारत के रूस के साथ पारंपरिक ऊर्जा संबंधों और सस्ते कच्चे तेल के आयात पर प्रतिकूल प्रभाव पड़ सकता है।</w:t>
        <w:br/>
        <w:t>2. द्वितीयक प्रतिबंधों का खतरा: भारतीय रिफाइनरियों और बैंकों को अमेरिकी वित्तीय प्रणाली से बाहर किए जाने या निर्यात पर अतिरिक्त शुल्क का सामना करना पड़ सकता है।</w:t>
        <w:br/>
        <w:t>3. वैकल्पिक भुगतान प्रणालियों की आवश्यकता: भारत को रूबल-रुपया व्यापार तंत्र या गैर-डॉलर मुद्राओं में लेनदेन को और मजबूत करना होगा।</w:t>
        <w:br/>
      </w:r>
    </w:p>
    <w:p>
      <w:r>
        <w:t>-----------------------------------</w:t>
      </w:r>
    </w:p>
    <w:p>
      <w:r>
        <w:rPr>
          <w:b/>
        </w:rPr>
        <w:t>प्रश्न [5 अंक - Paper 1]: भारत-न्यूजीलैंड मुक्त व्यापार समझौते (FTA) के प्रमुख प्रावधानों और इसके आर्थिक महत्व पर प्रकाश डालिए।</w:t>
        <w:br/>
      </w:r>
      <w:r>
        <w:t>उत्तर ढांचा (~50 शब्द):</w:t>
        <w:br/>
        <w:t>भारत-न्यूजीलैंड मुक्त व्यापार समझौता (FTA) 20 अक्टूबर 2026 से प्रभावी हो रहा है। इसके प्रमुख बिंदु निम्नलिखित हैं:</w:t>
        <w:br/>
        <w:t>1. शुल्क मुक्त पहुंच: यह समझौता भारत के 100% निर्यात (जैसे सिरेमिक, कालीन, ऑटोमोबाइल और ऑटो घटकों) को न्यूजीलैंड के बाजार में शुल्क मुक्त पहुंच प्रदान करता है।</w:t>
        <w:br/>
        <w:t>2. निवेश प्रतिबद्धता: न्यूजीलैंड अगले 15 वर्षों में भारत में 20 बिलियन अमेरिकी डॉलर का निवेश करेगा।</w:t>
        <w:br/>
        <w:t>3. द्विपक्षीय व्यापार संवर्धन: इससे दोनों देशों के बीच वस्तुओं, सेवाओं और निवेश प्रवाह में ऐतिहासिक वृद्धि होगी।</w:t>
        <w:br/>
      </w:r>
    </w:p>
    <w:p>
      <w:r>
        <w:t>-----------------------------------</w:t>
      </w:r>
    </w:p>
    <w:p>
      <w:r>
        <w:rPr>
          <w:b/>
        </w:rPr>
        <w:t>प्रश्न [10 अंक - Paper 3]: कृत्रिम बुद्धिमत्ता (AI) और डेटा केंद्रों के तीव्र विस्तार से उत्पन्न होने वाली पर्यावरणीय चुनौतियों, विशेष रूप से जल और ऊर्जा संकट का समालोचनात्मक विश्लेषण कीजिए।</w:t>
        <w:br/>
      </w:r>
      <w:r>
        <w:t>भूमिका: वैश्विक स्तर पर डिजिटल क्रांति और एआई (AI) के प्रसार ने डेटा केंद्रों की मांग को अत्यधिक बढ़ा दिया है। हालांकि, यह अदृश्य डिजिटल अवसंरचना गंभीर भौतिक पर्यावरणीय संकट उत्पन्न कर रही है।</w:t>
        <w:br/>
      </w:r>
      <w:r>
        <w:t>मुख्य भाग: मुख्य पर्यावरणीय चुनौतियां निम्नलिखित हैं:</w:t>
        <w:br/>
        <w:t>1. अत्यधिक जल खपत: एआई सर्वर सामान्य सर्वरों की तुलना में अधिक गर्मी उत्पन्न करते हैं। इनके शीतलन (Cooling) के लिए प्रत्यक्ष जल खपत 2030 तक बढ़कर 644 बिलियन लीटर होने का अनुमान है।</w:t>
        <w:br/>
        <w:t>2. ऊर्जा की भारी मांग: डेटा केंद्रों को चलाने और ठंडा रखने के लिए भारी मात्रा में बिजली की आवश्यकता होती है। कई देशों में इसके लिए कोयला आधारित बिजली संयंत्रों का उपयोग किया जा रहा है, जिससे कार्बन उत्सर्जन बढ़ रहा है।</w:t>
        <w:br/>
        <w:t>3. 'हीट आइलैंड' प्रभाव: डेटा केंद्रों के 10 किमी के दायरे में तापमान में लगभग 9 डिग्री सेल्सियस तक की वृद्धि देखी गई है, जो स्थानीय पारिस्थितिकी को प्रभावित करती है।</w:t>
        <w:br/>
        <w:t>4. जल-तनाव वाले क्षेत्रों पर दबाव: भारत के जामनगर और ठाणे जैसे अत्यधिक जल-तनाव वाले क्षेत्रों में डेटा केंद्रों की स्थापना से स्थानीय समुदायों के लिए पेयजल संकट गहरा रहा है।</w:t>
        <w:br/>
        <w:br/>
        <w:t>वैकल्पिक समाधान:</w:t>
        <w:br/>
        <w:t>- एयर कूलिंग (शुष्क शीतलन) और तरल शीतलन (Liquid Cooling) प्रौद्योगिकियों को अपनाना।</w:t>
        <w:br/>
        <w:t>- डेटा केंद्रों को ठंडे जलवायु वाले क्षेत्रों में स्थानांतरित करना।</w:t>
        <w:br/>
        <w:t>- 'वाटर पॉजिटिव' (Water Positive) लक्ष्य निर्धारित कर पानी का पुनर्चक्रण करना।</w:t>
        <w:br/>
      </w:r>
      <w:r>
        <w:t>निष्कर्ष: डिजिटल प्रगति और सतत विकास के बीच संतुलन स्थापित करने के लिए सख्त 'जल उपयोग प्रभावशीलता' (WUE) मानकों और हरित ऊर्जा स्रोतों को अनिवार्य किया जाना अत्यंत आवश्यक है।</w:t>
        <w:br/>
      </w:r>
    </w:p>
    <w:p>
      <w:r>
        <w:t>-----------------------------------</w:t>
      </w:r>
    </w:p>
    <w:p>
      <w:r>
        <w:rPr>
          <w:b/>
        </w:rPr>
        <w:t>प्रश्न [10 अंक - Paper 3]: भारत में 'समरूप डेटा अवसंरचना' (Harmonised Data Infrastructure) के विकास हेतु सांख्यिकी और कार्यक्रम कार्यान्वयन मंत्रालय (MoSPI) द्वारा उठाए जा रहे कदमों और इसके प्रशासनिक महत्व का परीक्षण कीजिए।</w:t>
        <w:br/>
      </w:r>
      <w:r>
        <w:t>भूमिका: प्रशासनिक दक्षता और साक्ष्य-आधारित नीति निर्माण के लिए डेटा का एकीकरण अनिवार्य है। सांख्यिकी और कार्यक्रम कार्यान्वयन मंत्रालय (MoSPI) देश में एक एकीकृत डेटा ढांचा विकसित कर रहा है।</w:t>
        <w:br/>
      </w:r>
      <w:r>
        <w:t>मुख्य भाग: इस पहल के प्रमुख चरण और प्रशासनिक महत्व इस प्रकार हैं:</w:t>
        <w:br/>
        <w:br/>
        <w:t>1. पांच-चरणीय एकीकरण प्रक्रिया:</w:t>
        <w:br/>
        <w:t>- सरकारी डेटा का एकीकरण और मानकीकरण।</w:t>
        <w:br/>
        <w:t>- महत्वपूर्ण मेटाडेटा (Metadata) का रखरखाव सुनिश्चित करना।</w:t>
        <w:br/>
        <w:t>- विभिन्न मंत्रालयों और राज्यों के डेटा पूलों को जोड़ने के लिए समान परिभाषाओं और पहचानकर्ताओं (Identifiers) की स्थापना।</w:t>
        <w:br/>
        <w:t>- डेटा गुणवत्ता का कठोर मूल्यांकन।</w:t>
        <w:br/>
        <w:br/>
        <w:t>2. प्रशासनिक महत्व:</w:t>
        <w:br/>
        <w:t>- नीतिगत विसंगतियों में कमी: विभिन्न विभागों के बीच डेटा विसंगतियों को दूर कर सटीक योजनाएं बनाई जा सकेंगी।</w:t>
        <w:br/>
        <w:t>- सूचना की त्वरित खोज: एकीकृत ढांचे से नीति निर्माताओं को वास्तविक समय में प्रामाणिक डेटा प्राप्त होगा।</w:t>
        <w:br/>
        <w:t>- सहकारी संघवाद को बढ़ावा: केंद्र और राज्य सरकारों के डेटा प्रणालियों के बीच समन्वय स्थापित होगा।</w:t>
        <w:br/>
        <w:t>- पारदर्शिता और जवाबदेही: डेटा की गुणवत्ता और प्रामाणिकता सुनिश्चित होने से नागरिक केंद्रित सेवाओं की डिलीवरी बेहतर होगी।</w:t>
        <w:br/>
      </w:r>
      <w:r>
        <w:t>निष्कर्ष: समरूप डेटा अवसंरचना न केवल शासन को सुगम बनाएगी बल्कि भारत को डेटा-संचालित अर्थव्यवस्था और सुशासन (Good Governance) की दिशा में अग्रसर करेगी।</w:t>
        <w:br/>
      </w:r>
    </w:p>
    <w:p>
      <w:r>
        <w:t>-----------------------------------</w:t>
      </w:r>
    </w:p>
    <w:p>
      <w:pPr>
        <w:pStyle w:val="Heading1"/>
      </w:pPr>
      <w:r>
        <w:t>3. कोचिंग शिक्षक विश्लेषण एवं व्याख्यान सार (Lecture Analysis &amp; Exam Tips)</w:t>
      </w:r>
    </w:p>
    <w:p>
      <w:r>
        <w:rPr>
          <w:b/>
        </w:rPr>
        <w:t>विषय: पिग्मी हॉग (Pygmy Hog) संरक्षण</w:t>
        <w:br/>
      </w:r>
      <w:r>
        <w:t>शिक्षक व्याख्यान एवं ट्रिक्स: शिक्षक ने समझाया कि पिग्मी हॉग (Porcula salvania) दुनिया का सबसे छोटा जंगली सुअर है। यह केवल असम के मानस राष्ट्रीय उद्यान में पाया जाता है। इसके संरक्षण के लिए 'पिग्मी हॉग संरक्षण कार्यक्रम' (PHCP) चलाया जा रहा है। यह घास के मैदानों (Wet Grasslands) का एक संकेतक संकेतक (Indicator Species) है।</w:t>
        <w:br/>
      </w:r>
      <w:r>
        <w:t>क्लास के मुख्य बिंदु:</w:t>
        <w:br/>
      </w:r>
      <w:r>
        <w:t xml:space="preserve">  • आईयूसीएन (IUCN) रेड लिस्ट में यह 'लुप्तप्राय' (Endangered) श्रेणी में आता है।</w:t>
        <w:br/>
      </w:r>
      <w:r>
        <w:t xml:space="preserve">  • असम का मानस राष्ट्रीय उद्यान इसका प्राथमिक प्राकृतिक आवास है।</w:t>
        <w:br/>
      </w:r>
      <w:r>
        <w:t xml:space="preserve">  • घास के मैदानों में आग लगना और मानव अतिक्रमण इसके अस्तित्व के लिए सबसे बड़ा खतरा हैं।</w:t>
        <w:br/>
      </w:r>
      <w:r>
        <w:t>💡 परीक्षा टिप: प्रारंभिक परीक्षा में इसके आवास और आईयूसीएन स्थिति पर सीधे प्रश्न पूछे जा सकते हैं। मुख्य परीक्षा में जैव विविधता संरक्षण के उदाहरण के रूप में इसका उल्लेख करें।</w:t>
        <w:br/>
      </w:r>
    </w:p>
    <w:p>
      <w:r>
        <w:t>-----------------------------------</w:t>
      </w:r>
    </w:p>
    <w:p>
      <w:r>
        <w:rPr>
          <w:b/>
        </w:rPr>
        <w:t>विषय: त्रि-भाषा सूत्र (Three-Language Formula) और भाषा नीति</w:t>
        <w:br/>
      </w:r>
      <w:r>
        <w:t>शिक्षक व्याख्यान एवं ट्रिक्स: शिक्षक ने कोठारी आयोग (1964-66) द्वारा अनुशंसित त्रि-भाषा सूत्र का विश्लेषण किया। राष्ट्रीय शिक्षा नीति (NEP) 1968 और 2020 दोनों में इसका समर्थन किया गया है। हालांकि, तमिलनाडु जैसे राज्य अपनी द्वि-भाषा नीति (तमिल और अंग्रेजी) पर अड़े हुए हैं, जो भाषा नीति और भारतीय संघवाद के बीच टकराव को दर्शाता है।</w:t>
        <w:br/>
      </w:r>
      <w:r>
        <w:t>क्लास के मुख्य बिंदु:</w:t>
        <w:br/>
      </w:r>
      <w:r>
        <w:t xml:space="preserve">  • त्रि-भाषा सूत्र के तहत हिंदी भाषी राज्यों में हिंदी, अंग्रेजी और एक आधुनिक भारतीय भाषा (अधिमानतः दक्षिणी भाषा) तथा गैर-हिंदी भाषी राज्यों में क्षेत्रीय भाषा, हिंदी और अंग्रेजी सिखाई जानी चाहिए।</w:t>
        <w:br/>
      </w:r>
      <w:r>
        <w:t xml:space="preserve">  • तमिलनाडु नवोदय विद्यालयों का विरोध करता है क्योंकि वहां त्रि-भाषा सूत्र लागू होता है।</w:t>
        <w:br/>
      </w:r>
      <w:r>
        <w:t xml:space="preserve">  • भाषा का मुद्दा भारत में सांस्कृतिक पहचान और प्रशासनिक संघवाद से गहराई से जुड़ा हुआ है।</w:t>
        <w:br/>
      </w:r>
      <w:r>
        <w:t>💡 परीक्षा टिप: जीएस पेपर 2 (राजव्यवस्था एवं संघवाद) में केंद्र-राज्य संबंधों और सांस्कृतिक संघवाद के तहत भाषा विवाद पर 10-अंक का प्रश्न पूछा जा सकता है।</w:t>
        <w:br/>
      </w:r>
    </w:p>
    <w:p>
      <w:r>
        <w:t>-----------------------------------</w:t>
      </w:r>
    </w:p>
    <w:p>
      <w:r>
        <w:rPr>
          <w:b/>
        </w:rPr>
        <w:t>विषय: लोक लेखा समिति (Public Accounts Committee - PAC)</w:t>
        <w:br/>
      </w:r>
      <w:r>
        <w:t>शिक्षक व्याख्यान एवं ट्रिक्स: सैयद अकबरुद्दीन के हालिया लेख के संदर्भ में शिक्षक ने पीएसी की भूमिका की समीक्षा की। यह संसद की सबसे महत्वपूर्ण वित्तीय समिति है जो कार्यकारी बजट और रेलवे के खर्चों की निगरानी करती है। यह कैग (CAG) की रिपोर्ट को आधार बनाकर अपनी जांच करती है।</w:t>
        <w:br/>
      </w:r>
      <w:r>
        <w:t>क्लास के मुख्य बिंदु:</w:t>
        <w:br/>
      </w:r>
      <w:r>
        <w:t xml:space="preserve">  • पीएसी में कुल 22 सदस्य होते हैं (15 लोकसभा + 7 राज्यसभा), जिनका चुनाव आनुपातिक प्रतिनिधित्व प्रणाली द्वारा होता है।</w:t>
        <w:br/>
      </w:r>
      <w:r>
        <w:t xml:space="preserve">  • कोई भी मंत्री इस समिति का सदस्य नहीं बन सकता।</w:t>
        <w:br/>
      </w:r>
      <w:r>
        <w:t xml:space="preserve">  • समिति के पास केवल सलाहकार शक्तियां होती हैं, यह दंडात्मक कार्रवाई नहीं कर सकती।</w:t>
        <w:br/>
      </w:r>
      <w:r>
        <w:t>💡 परीक्षा टिप: आरपीएससी मुख्य परीक्षा पेपर 3 में पीएसी की संरचना, कार्य और सीमाओं पर 5 या 10 अंक का प्रश्न पूछा जाना अत्यंत संभावित है।</w:t>
        <w:br/>
      </w:r>
    </w:p>
    <w:p>
      <w:r>
        <w:t>-----------------------------------</w:t>
      </w:r>
    </w:p>
    <w:p>
      <w:r>
        <w:rPr>
          <w:b/>
        </w:rPr>
        <w:t>विषय: अमेरिकी प्रतिबंध और भारत की रणनीतिक स्वायत्तता</w:t>
        <w:br/>
      </w:r>
      <w:r>
        <w:t>शिक्षक व्याख्यान एवं ट्रिक्स: शिक्षक ने अमेरिकी प्रतिबंधों (जैसे CAATSA और नए तेल प्रतिबंध अधिनियम) के वैश्विक प्रभाव का विश्लेषण किया। भारत द्वारा रूस से रियायती दरों पर कच्चे तेल का आयात जारी रखने पर अमेरिका द्वितीयक प्रतिबंधों (Secondary Sanctions) की धमकी दे रहा है, जिससे भारत की कूटनीति की परीक्षा हो रही है।</w:t>
        <w:br/>
      </w:r>
      <w:r>
        <w:t>क्लास के मुख्य बिंदु:</w:t>
        <w:br/>
      </w:r>
      <w:r>
        <w:t xml:space="preserve">  • द्वितीयक प्रतिबंध उन गैर-अमेरिकी संस्थाओं पर लागू होते हैं जो प्रतिबंधित देशों (जैसे रूस) के साथ व्यापार करती हैं।</w:t>
        <w:br/>
      </w:r>
      <w:r>
        <w:t xml:space="preserve">  • भारत ने हमेशा 'रणनीतिक स्वायत्तता' का पालन किया है और राष्ट्रीय हितों को सर्वोपरि रखा है।</w:t>
        <w:br/>
      </w:r>
      <w:r>
        <w:t xml:space="preserve">  • यह प्रतिबंध वैश्विक बहुध्रुवीय व्यवस्था और डॉलर के प्रभुत्व (De-dollarization) को चुनौती दे रहे हैं।</w:t>
        <w:br/>
      </w:r>
      <w:r>
        <w:t>💡 परीक्षा टिप: अंतर्राष्ट्रीय संबंधों में भारत-अमेरिका संबंधों के तनाव बिंदुओं को लिखते समय इस प्रतिबंधात्मक कूटनीति का समालोचनात्मक विश्लेषण अवश्य शामिल करें।</w:t>
        <w:br/>
      </w:r>
    </w:p>
    <w:p>
      <w:r>
        <w:t>-----------------------------------</w:t>
      </w:r>
    </w:p>
    <w:p>
      <w:r>
        <w:rPr>
          <w:b/>
        </w:rPr>
        <w:t>विषय: मणिपुर जातीय संघर्ष और सीमा प्रबंधन</w:t>
        <w:br/>
      </w:r>
      <w:r>
        <w:t>शिक्षक व्याख्यान एवं ट्रिक्स: शिक्षक ने मणिपुर में कुकी-जो, मेइती और नगा समुदायों के बीच चल रहे जातीय संघर्ष के ऐतिहासिक और भौगोलिक कारणों को स्पष्ट किया। म्यांमार सीमा पर मुक्त आवागमन व्यवस्था (FMR) का निलंबन और सीमा पर तारबंदी (Fencing) इस संघर्ष को रोकने और ड्रग तस्करी सिंडिकेट को तोड़ने के लिए उठाए गए कदम हैं।</w:t>
        <w:br/>
      </w:r>
      <w:r>
        <w:t>क्लास के मुख्य बिंदु:</w:t>
        <w:br/>
      </w:r>
      <w:r>
        <w:t xml:space="preserve">  • संघर्ष के मुख्य कारण भूमि अधिकार, जनसांख्यिकीय परिवर्तन और अवैध प्रवासन हैं।</w:t>
        <w:br/>
      </w:r>
      <w:r>
        <w:t xml:space="preserve">  • म्यांमार सीमा से होने वाली नशीली दवाओं की तस्करी (गोल्डन ट्राइएंगल का प्रभाव) आंतरिक सुरक्षा के लिए बड़ा खतरा है।</w:t>
        <w:br/>
      </w:r>
      <w:r>
        <w:t xml:space="preserve">  • शांति बहाली के लिए सभी हितधारकों को शामिल करते हुए एक समावेशी कूटनीतिक मॉडल की आवश्यकता है।</w:t>
        <w:br/>
      </w:r>
      <w:r>
        <w:t>💡 परीक्षा टिप: मुख्य परीक्षा के पेपर 3 (आंतरिक सुरक्षा) में पूर्वोत्तर भारत की सुरक्षा चुनौतियों और सीमा प्रबंधन पर उत्तर लिखते समय एफएमआर (FMR) निलंबन का उल्लेख अवश्य करें।</w:t>
        <w:br/>
      </w:r>
    </w:p>
    <w:p>
      <w:r>
        <w:t>-----------------------------------</w:t>
      </w:r>
    </w:p>
    <w:p>
      <w:r>
        <w:rPr>
          <w:b/>
        </w:rPr>
        <w:t>विषय: लेबनान पेजर विस्फोट और आपूर्ति शृंखला का शस्त्रीकरण</w:t>
        <w:br/>
      </w:r>
      <w:r>
        <w:t>शिक्षक व्याख्यान एवं ट्रिक्स: शिक्षक ने लेबनान में पेजर और संचार उपकरणों में हुए शृंखलाबद्ध विस्फोटों का विश्लेषण किया। यह घटना दर्शाती है कि कैसे वैश्विक आपूर्ति शृंखला में तोड़फोड़ (Supply-chain sabotage) करके उसे एक घातक हथियार के रूप में इस्तेमाल किया जा सकता है। यह साइबर युद्ध और अंतरराष्ट्रीय मानवीय कानून (IHL) के उल्लंघन का एक नया और खतरनाक रूप है।</w:t>
        <w:br/>
      </w:r>
      <w:r>
        <w:t>क्लास के मुख्य बिंदु:</w:t>
        <w:br/>
      </w:r>
      <w:r>
        <w:t xml:space="preserve">  • आपूर्ति शृंखला का शस्त्रीकरण भविष्य के युद्धों का एक प्रमुख हिस्सा होगा, जहां हार्डवेयर स्तर पर ही वायरस या विस्फोटक स्थापित किए जा सकते हैं।</w:t>
        <w:br/>
      </w:r>
      <w:r>
        <w:t xml:space="preserve">  • यह हमला अंधाधुंध था, जिसने नागरिक और सैन्य भेदों को धुंधला कर दिया, जो जिनेवा कन्वेंशन के सिद्धांतों के खिलाफ है।</w:t>
        <w:br/>
      </w:r>
      <w:r>
        <w:t xml:space="preserve">  • भारत को अपने महत्वपूर्ण बुनियादी ढांचे और इलेक्ट्रॉनिक्स आयात के लिए 'विश्वसनीय स्रोतों' (Trusted Sources) पर निर्भरता बढ़ानी होगी।</w:t>
        <w:br/>
      </w:r>
      <w:r>
        <w:t>💡 परीक्षा टिप: साइबर सुरक्षा और आधुनिक युद्ध तकनीकों (Asymmetric Warfare) पर पूछे जाने वाले प्रश्नों में इस केस स्टडी का उपयोग करें।</w:t>
        <w:br/>
      </w:r>
    </w:p>
    <w:p>
      <w:r>
        <w:t>-----------------------------------</w:t>
      </w:r>
    </w:p>
    <w:p>
      <w:r>
        <w:rPr>
          <w:b/>
        </w:rPr>
        <w:t>विषय: सियांग नदी बांध परियोजना और चीन की चुनौती</w:t>
        <w:br/>
      </w:r>
      <w:r>
        <w:t>शिक्षक व्याख्यान एवं ट्रिक्स: शिक्षक ने अरुणाचल प्रदेश में प्रस्तावित सियांग ऊपरी जलविद्युत परियोजना के महत्व को रेखांकित किया। चीन द्वारा ब्रह्मपुत्र नदी (यारलुंग त्सांगपो) पर बनाए जा रहे विशाल बांधों के जवाब में भारत इस परियोजना को गति दे रहा है ताकि जल विज्ञान संबंधी डेटा और जल अधिकारों (Prior Appropriation Rights) पर अपना दावा मजबूत कर सके।</w:t>
        <w:br/>
      </w:r>
      <w:r>
        <w:t>क्लास के मुख्य बिंदु:</w:t>
        <w:br/>
      </w:r>
      <w:r>
        <w:t xml:space="preserve">  • चीन द्वारा नदी के मार्ग को मोड़ने या अचानक पानी छोड़ने (कृत्रिम बाढ़) के खतरे को कम करने के लिए सियाण बांध में बड़ी भंडारण क्षमता होगी।</w:t>
        <w:br/>
      </w:r>
      <w:r>
        <w:t xml:space="preserve">  • यह परियोजना पूर्वोत्तर भारत में बाढ़ नियंत्रण और जल सुरक्षा के लिए रणनीतिक रूप से अत्यंत महत्वपूर्ण है।</w:t>
        <w:br/>
      </w:r>
      <w:r>
        <w:t xml:space="preserve">  • स्थानीय जनजातीय समुदायों के विस्थापन और पर्यावरणीय चिंताओं का समाधान करना इस परियोजना की मुख्य चुनौती है।</w:t>
        <w:br/>
      </w:r>
      <w:r>
        <w:t>💡 परीक्षा टिप: भू-राजनीति और जल-कूटनीति (Water Diplomacy) के तहत भारत-चीन संबंधों में ब्रह्मपुत्र नदी विवाद पर उत्तर तैयार करें।</w:t>
        <w:br/>
      </w:r>
    </w:p>
    <w:p>
      <w:r>
        <w:t>-----------------------------------</w:t>
      </w:r>
    </w:p>
    <w:p>
      <w:r>
        <w:rPr>
          <w:b/>
        </w:rPr>
        <w:t>विषय: कक्षा अभ्यास प्रश्न, प्रीलिम्स ट्रिक्स व मेन्स उत्तर संरचना</w:t>
        <w:br/>
      </w:r>
      <w:r>
        <w:t>शिक्षक व्याख्यान एवं ट्रिक्स: कक्षा के समापन सत्र में शिक्षक ने छात्रों के साथ द हिंदू और एक्सप्रेस के विषयों पर आधारित प्रारंभिक परीक्षा के संभावित बहुविकल्पीय प्रश्न (MCQs) और मुख्य परीक्षा के उत्तर प्रारूपण पर चरणबद्ध मार्गदर्शन प्रदान किया।</w:t>
        <w:br/>
      </w:r>
      <w:r>
        <w:t>क्लास के मुख्य बिंदु:</w:t>
        <w:br/>
      </w:r>
      <w:r>
        <w:t xml:space="preserve">  • प्रीलिम्स ट्रिक: पिग्मी हॉग की IUCN स्थिति 'Endangered' है और यह केवल असम के मानस नेशनल पार्क में सीमित है।</w:t>
        <w:br/>
      </w:r>
      <w:r>
        <w:t xml:space="preserve">  • लोक लेखा समिति (PAC) तथ्य: राज्यसभा के 7 सदस्य समिति के पूर्ण सदस्य होते हैं, लेकिन परंपरा अनुसार विपक्ष का लोकसभा सदस्य ही अध्यक्ष बनता है।</w:t>
        <w:br/>
      </w:r>
      <w:r>
        <w:t xml:space="preserve">  • मेन्स उत्तर लेखन संरचना: 'अमेरिकी द्वितीयक प्रतिबंध बनाम भारत की रणनीतिक स्वायत्तता' - भूमिका में द्विपक्षीय व्यापार डेटा, मुख्य भाग में ऊर्जा सुरक्षा बनाम कूटनीतिक दबाव, और निष्कर्ष में बहुध्रुवीय विदेश नीति।</w:t>
        <w:br/>
      </w:r>
      <w:r>
        <w:t xml:space="preserve">  • भाषा नीति व संघवाद: संविधान की 8वीं अनुसूची, अनुच्छेद 343-351 और संघवाद के तनाव बिंदुओं को कोठारी आयोग के परिप्रेक्ष्य में प्रस्तुत करें।</w:t>
        <w:br/>
      </w:r>
      <w:r>
        <w:t>💡 परीक्षा टिप: अभ्यास प्रश्नों को प्रतिदिन 5-अंक और 10-अंक की समय-सीमा में लिखकर सेल्फ-इवैल्यूएशन करें।</w:t>
        <w:br/>
      </w:r>
    </w:p>
    <w:p>
      <w:r>
        <w:t>-----------------------------------</w:t>
      </w:r>
    </w:p>
    <w:p>
      <w:pPr>
        <w:pStyle w:val="Heading1"/>
      </w:pPr>
      <w:r>
        <w:t>4. राजस्थान सुजस, पत्रिका एवं दैनिक भास्कर विशेष (RPSC Special)</w:t>
      </w:r>
    </w:p>
    <w:p>
      <w:r>
        <w:rPr>
          <w:b/>
        </w:rPr>
        <w:t>शीर्षक: पंचायती राज चुनाव लॉटरी स्थगन एवं प्रशासनिक निर्णय [स्वायत्त शासन एवं पंचायती राज विभाग, राजस्थान]</w:t>
        <w:br/>
      </w:r>
      <w:r>
        <w:t xml:space="preserve">  • राजस्थान में आगामी पंचायती राज संस्थाओं के चुनावों हेतु वार्डों और पदों के आरक्षण के लिए निकाली जाने वाली लॉटरी को अपरिहार्य कारणों से स्थगित कर दिया गया है।</w:t>
        <w:br/>
      </w:r>
      <w:r>
        <w:t xml:space="preserve">  • राज्य सरकार नए परिसीमन और जनसांख्यिकीय आंकड़ों के आधार पर आरक्षण श्रेणियों की समीक्षा कर रही है।</w:t>
        <w:br/>
      </w:r>
      <w:r>
        <w:t xml:space="preserve">  • इसका उद्देश्य स्थानीय स्वशासन में समाज के सभी वर्गों को न्यायसंगत और पारदर्शी प्रतिनिधित्व प्रदान करना है।</w:t>
        <w:br/>
      </w:r>
      <w:r>
        <w:t>RPSC महत्व: RAS Mains Paper 3 (इकाई 2: स्थानीय स्वशासन और पंचायती राज) हेतु महत्वपूर्ण।</w:t>
        <w:br/>
      </w:r>
    </w:p>
    <w:p>
      <w:r>
        <w:t>-----------------------------------</w:t>
      </w:r>
    </w:p>
    <w:p>
      <w:r>
        <w:rPr>
          <w:b/>
        </w:rPr>
        <w:t>शीर्षक: लंपी त्वचा रोग (Lumpy Skin Disease) नियंत्रण हेतु सख्त निर्देश [पशुपालन विभाग, राजस्थान सरकार]</w:t>
        <w:br/>
      </w:r>
      <w:r>
        <w:t xml:space="preserve">  • राज्य में पशुओं में लंपी बीमारी के संभावित प्रसार को रोकने के लिए पशुपालन विभाग ने जिला स्तरीय नियंत्रण कक्ष स्थापित किए हैं।</w:t>
        <w:br/>
      </w:r>
      <w:r>
        <w:t xml:space="preserve">  • पशुपालकों को मुफ्त टीकाकरण, औषधियां और आपातकालीन चिकित्सा सहायता प्रदान करने के निर्देश दिए गए हैं।</w:t>
        <w:br/>
      </w:r>
      <w:r>
        <w:t xml:space="preserve">  • पशु मेलों के आयोजन और अंतर-राज्यीय पशु परिवहन पर अस्थायी प्रतिबंध और निगरानी बढ़ा दी गई है।</w:t>
        <w:br/>
      </w:r>
      <w:r>
        <w:t>RPSC महत्व: RAS Mains Paper 1 (राजस्थान की अर्थव्यवस्था - कृषि एवं पशुपालन) हेतु प्रासंगिक।</w:t>
        <w:br/>
      </w:r>
    </w:p>
    <w:p>
      <w:r>
        <w:t>-----------------------------------</w:t>
      </w:r>
    </w:p>
    <w:p>
      <w:r>
        <w:rPr>
          <w:b/>
        </w:rPr>
        <w:t>शीर्षक: जयपुर-कोटा-जोधपुर हेल्थ नेटवर्क मॉडल [चिकित्सा एवं स्वास्थ्य विभाग, राजस्थान]</w:t>
        <w:br/>
      </w:r>
      <w:r>
        <w:t xml:space="preserve">  • राजस्थान सरकार सार्वजनिक-निजी भागीदारी (PPP) मॉडल के तहत राज्य के बड़े शहरों (जयपुर, जोधपुर) से लेकर छोटे कस्बों तक आधुनिक चिकित्सा सुविधाओं का विस्तार करने के लिए एक एकीकृत 'हेल्थ नेटवर्क' बना रही है।</w:t>
        <w:br/>
      </w:r>
      <w:r>
        <w:t xml:space="preserve">  • इसके तहत सुपर-स्पेशियलिटी अस्पतालों को जिला अस्पतालों और प्राथमिक स्वास्थ्य केंद्रों (PHCs) से टेली-मेडिसिन और रेफरल सिस्टम के जरिए जोड़ा जाएगा।</w:t>
        <w:br/>
      </w:r>
      <w:r>
        <w:t xml:space="preserve">  • इसका उद्देश्य ग्रामीण क्षेत्रों के मरीजों को स्थानीय स्तर पर ही गंभीर बीमारियों का गुणवत्तापूर्ण इलाज उपलब्ध कराना है।</w:t>
        <w:br/>
      </w:r>
      <w:r>
        <w:t>RPSC महत्व: RAS Mains Paper 3 (स्वास्थ्य देखभाल और सामाजिक सुरक्षा योजनाएं) हेतु अत्यंत महत्वपूर्ण।</w:t>
        <w:br/>
      </w:r>
    </w:p>
    <w:p>
      <w:r>
        <w:t>-----------------------------------</w:t>
      </w:r>
    </w:p>
    <w:p>
      <w:pPr>
        <w:pStyle w:val="Heading1"/>
      </w:pPr>
      <w:r>
        <w:t>5. सम्पादकीय एवं पत्रिका गहन विश्लेषण (The Hindu, Express, ET, DownToEarth, योजना व कुरुक्षेत्र)</w:t>
      </w:r>
    </w:p>
    <w:p>
      <w:r>
        <w:rPr>
          <w:b/>
        </w:rPr>
        <w:t>[The Hindu - GS2 / RAS Paper 3 - अंतर्राष्ट्रीय संबंध] Serious escalation: On the U.S., Russia Sanctions Act and India</w:t>
        <w:br/>
      </w:r>
      <w:r>
        <w:t>समसामयिक संदर्भ: अमेरिका द्वारा रूसी तेल आयात करने वाले देशों पर 100% तक दंडात्मक शुल्क लगाने संबंधी नया सख्त कानून पारित किया गया है, जिससे भारत-अमेरिका-रूस त्रिकोणीय संबंधों में तनाव बढ़ गया है।</w:t>
        <w:br/>
      </w:r>
      <w:r>
        <w:t>मुख्य विश्लेषण व तर्क:</w:t>
        <w:br/>
      </w:r>
      <w:r>
        <w:t xml:space="preserve">  • नया अमेरिकी कानून राष्ट्रपति को रूसी कच्चे तेल के खरीदारों (विशेष रूप से भारत और चीन) पर भारी शुल्क लगाने का कानूनी अधिकार देता है।</w:t>
        <w:br/>
      </w:r>
      <w:r>
        <w:t xml:space="preserve">  • यह कानून पूर्ववर्ती प्रतिबंधों की तुलना में अधिक कानूनी और आर्थिक प्रभाव रखता है, जो वैश्विक ऊर्जा व्यापार को बाधित कर सकता है।</w:t>
        <w:br/>
      </w:r>
      <w:r>
        <w:t xml:space="preserve">  • भारतीय रिफाइनरियों द्वारा रूसी तेल के आयात में कटौती करने की संभावना बढ़ गई है ताकि वे अमेरिकी बाजार में अपने निर्यात को सुरक्षित रख सकें।</w:t>
        <w:br/>
      </w:r>
      <w:r>
        <w:t xml:space="preserve">  • यह कदम भारत की रणनीतिक स्वायत्तता और स्वतंत्र विदेश नीति के समक्ष एक गंभीर कूटनीतिक चुनौती प्रस्तुत करता है।</w:t>
        <w:br/>
      </w:r>
      <w:r>
        <w:t>आगे की राह: भारत को अपनी ऊर्जा सुरक्षा सुनिश्चित करने के लिए कच्चे तेल के आयात स्रोतों का विविधीकरण करना चाहिए, साथ ही अमेरिका के साथ कूटनीतिक बातचीत के जरिए छूट (Waiver) प्राप्त करने का प्रयास करना चाहिए।</w:t>
        <w:br/>
      </w:r>
    </w:p>
    <w:p>
      <w:r>
        <w:t>-----------------------------------</w:t>
      </w:r>
    </w:p>
    <w:p>
      <w:r>
        <w:rPr>
          <w:b/>
        </w:rPr>
        <w:t>[LiveMint - GS3 / RAS Paper 1 - सामाजिक-आर्थिक विकास] Demographic U-turn: Indian states are reversing their population policies</w:t>
        <w:br/>
      </w:r>
      <w:r>
        <w:t>समसामयिक संदर्भ: भारत के कई राज्य अपनी जनसंख्या नियंत्रण नीतियों को उलट रहे हैं और प्रजनन दर में गिरावट को रोकने के लिए जनसांख्यिकीय समर्थक (Pro-natalist) नीतियां अपना रहे हैं।</w:t>
        <w:br/>
      </w:r>
      <w:r>
        <w:t>मुख्य विश्लेषण व तर्क:</w:t>
        <w:br/>
      </w:r>
      <w:r>
        <w:t xml:space="preserve">  • वैश्विक स्तर पर माल्थस-विरोधी नीतियां अपनाई जा रही हैं, और अब भारतीय राज्य भी इसी राह पर चल रहे हैं ताकि भविष्य में कार्यबल की कमी न हो।</w:t>
        <w:br/>
      </w:r>
      <w:r>
        <w:t xml:space="preserve">  • केवल वित्तीय प्रोत्साहन या 'बेबी बोनस' देने से जन्म दर में अपेक्षित सुधार नहीं होता है, जैसा कि विकसित देशों के अनुभवों से स्पष्ट है।</w:t>
        <w:br/>
      </w:r>
      <w:r>
        <w:t xml:space="preserve">  • कामकाजी महिलाओं के लिए कार्यस्थल पर बेहतर बुनियादी ढांचा, जैसे गुणवत्तापूर्ण शिशु देखभाल (Creche) और सवैतनिक माता-पिता अवकाश अधिक प्रभावी सिद्ध होते हैं।</w:t>
        <w:br/>
      </w:r>
      <w:r>
        <w:t xml:space="preserve">  • जनसंख्या नीति में अचानक बदलाव करने के बजाय दीर्घकालिक सामाजिक सुरक्षा और लैंगिक समानता पर ध्यान केंद्रित किया जाना चाहिए।</w:t>
        <w:br/>
      </w:r>
      <w:r>
        <w:t>आगे की राह: राज्यों को केवल जनसांख्यिकीय संख्या बढ़ाने के बजाय मानव पूंजी की गुणवत्ता, महिला श्रम बल भागीदारी और बाल देखभाल सहायता प्रणालियों को मजबूत करने पर निवेश करना चाहिए।</w:t>
        <w:br/>
      </w:r>
    </w:p>
    <w:p>
      <w:r>
        <w:t>-----------------------------------</w:t>
      </w:r>
    </w:p>
    <w:p>
      <w:r>
        <w:rPr>
          <w:b/>
        </w:rPr>
        <w:t>[LiveMint - GS3 / RAS Paper 1 - वैश्विक अर्थव्यवस्था एवं व्यापार] India’s China dilemma is about capability, not import reduction</w:t>
        <w:br/>
      </w:r>
      <w:r>
        <w:t>समसामयिक संदर्भ: भारत और चीन के बीच व्यापारिक असंतुलन और रणनीतिक प्रतिस्पर्धा के संदर्भ में भारत की नीति केवल आयात कम करने पर नहीं, बल्कि घरेलू क्षमता निर्माण पर केंद्रित होनी चाहिए।</w:t>
        <w:br/>
      </w:r>
      <w:r>
        <w:t>मुख्य विश्लेषण व तर्क:</w:t>
        <w:br/>
      </w:r>
      <w:r>
        <w:t xml:space="preserve">  • चीन से आयात कम करना अपने आप में कोई अंतिम समाधान नहीं है; वास्तविक सुरक्षा जोखिमों को कम करना (De-risking) महत्वपूर्ण है।</w:t>
        <w:br/>
      </w:r>
      <w:r>
        <w:t xml:space="preserve">  • जोखिम कम करने की सफलता इस बात से मापी जानी चाहिए कि क्या हम चीनी निर्भरता को घरेलू विनिर्माण क्षमता में बदल पा रहे हैं।</w:t>
        <w:br/>
      </w:r>
      <w:r>
        <w:t xml:space="preserve">  • सक्रिय दवा सामग्री (API), इलेक्ट्रॉनिक्स और सौर घटकों जैसे रणनीतिक क्षेत्रों में आत्मनिर्भरता हासिल करना भारत के लिए अनिवार्य है।</w:t>
        <w:br/>
      </w:r>
      <w:r>
        <w:t xml:space="preserve">  • घरेलू उद्योगों को वैश्विक स्तर पर प्रतिस्पर्धी बनाने के लिए अनुसंधान और विकास (R&amp;D) तथा बुनियादी ढांचे में भारी निवेश की आवश्यकता है।</w:t>
        <w:br/>
      </w:r>
      <w:r>
        <w:t>आगे की राह: भारत को एक व्यावहारिक दृष्टिकोण अपनाना चाहिए जहां चीनी कच्चे माल का उपयोग करके मूल्य संवर्धन किया जाए और अंतिम उत्पादों का निर्यात कर रणनीतिक स्वायत्तता हासिल की जाए।</w:t>
        <w:br/>
      </w:r>
    </w:p>
    <w:p>
      <w:r>
        <w:t>-----------------------------------</w:t>
      </w:r>
    </w:p>
    <w:p>
      <w:pPr>
        <w:pStyle w:val="Heading1"/>
      </w:pPr>
      <w:r>
        <w:t>6. टेलीग्राम चैनल दैनिक मॉडल प्रश्नोत्तर व नोट्स (~50 शब्द प्रारूप)</w:t>
      </w:r>
    </w:p>
    <w:p>
      <w:r>
        <w:rPr>
          <w:b/>
        </w:rPr>
        <w:t>प्रश्न [5 अंक - Paper 1 - राजस्थान का इतिहास, कला एवं संस्कृति - RPSC RAS Exam Prep]: राजस्थान के लोक देवताओं में से किन्हें 'चार हाथों वाले देवता' के रूप में पूजा जाता है और उनका ऐतिहासिक संदर्भ क्या है?</w:t>
        <w:br/>
      </w:r>
      <w:r>
        <w:t>उत्तर ढांचा एवं विस्तृत नोट्स (~50 शब्द):</w:t>
        <w:br/>
        <w:t>1. सही उत्तर एवं मुख्य तथ्य: वीर कल्लाजी राठौड़ को 'चार हाथों वाले लोक देवता' के रूप में पूजा जाता है।</w:t>
        <w:br/>
        <w:t>2. ऐतिहासिक संदर्भ: 1567-68 ई. में अकबर द्वारा चित्तौड़गढ़ दुर्ग के घेराव के दौरान, कल्लाजी ने अपने घायल चाचा जयमल मेड़तिया को अपने कंधों पर बिठाकर युद्ध लड़ा था, जिससे युद्ध मैदान में उनके चार हाथ दिखाई दे रहे थे। वे लड़ते हुए वीरगति को प्राप्त हुए।</w:t>
        <w:br/>
        <w:t>3. RPSC प्रासंगिकता: राजस्थान की कला, संस्कृति और इतिहास (पेपर 1) के तहत लोक देवताओं पर अक्सर प्रश्न पूछे जाते हैं।</w:t>
        <w:br/>
      </w:r>
    </w:p>
    <w:p>
      <w:r>
        <w:t>----------------------------------------</w:t>
      </w:r>
    </w:p>
    <w:p>
      <w:r>
        <w:rPr>
          <w:b/>
        </w:rPr>
        <w:t>प्रश्न [5 अंक - Paper 1 - राजस्थान का भूगोल - RPSC RAS Exam Prep]: राजस्थान की 'किशाऊ परियोजना' क्या है और इसके लाभार्थी राज्य कौन-कौन से हैं?</w:t>
        <w:br/>
      </w:r>
      <w:r>
        <w:t>उत्तर ढांचा एवं विस्तृत नोट्स (~50 शब्द):</w:t>
        <w:br/>
        <w:t>1. सही उत्तर एवं मुख्य तथ्य: किशाऊ परियोजना टोंस नदी पर प्रस्तावित एक बहुउद्देश्यीय राष्ट्रीय परियोजना है।</w:t>
        <w:br/>
        <w:t>2. नीतिगत संदर्भ: यह उत्तराखंड और हिमाचल प्रदेश की सीमा पर स्थित है। इससे राजस्थान, हरियाणा, दिल्ली, उत्तर प्रदेश, उत्तराखंड और हिमाचल प्रदेश को पेयजल और सिंचाई हेतु जल प्राप्त होगा।</w:t>
        <w:br/>
        <w:t>3. RPSC प्रासंगिकता: आरपीएससी मुख्य परीक्षा के पेपर 1 (राजस्थान का भूगोल - बहुउद्देश्यीय परियोजनाएं) के लिए यह एक अत्यंत महत्वपूर्ण समसामयिक विषय है।</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