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F27" w:rsidRDefault="00466076" w:rsidP="00466076">
      <w:pPr>
        <w:pStyle w:val="Heading1"/>
        <w:jc w:val="center"/>
        <w:rPr>
          <w:rFonts w:cstheme="majorHAnsi"/>
          <w:b/>
          <w:color w:val="auto"/>
        </w:rPr>
      </w:pPr>
      <w:r w:rsidRPr="00466076">
        <w:rPr>
          <w:rFonts w:cstheme="majorHAnsi"/>
          <w:b/>
          <w:color w:val="auto"/>
        </w:rPr>
        <w:t>World Happiness Report</w:t>
      </w:r>
    </w:p>
    <w:p w:rsidR="00734BAE" w:rsidRDefault="00953836" w:rsidP="00953836">
      <w:pPr>
        <w:pStyle w:val="Heading2"/>
        <w:rPr>
          <w:b/>
          <w:color w:val="auto"/>
        </w:rPr>
      </w:pPr>
      <w:r w:rsidRPr="00953836">
        <w:rPr>
          <w:b/>
          <w:color w:val="auto"/>
        </w:rPr>
        <w:t>Introduction</w:t>
      </w:r>
    </w:p>
    <w:p w:rsidR="001975DF" w:rsidRDefault="00953836" w:rsidP="001975DF">
      <w:pPr>
        <w:ind w:firstLine="540"/>
        <w:jc w:val="both"/>
        <w:rPr>
          <w:sz w:val="24"/>
          <w:szCs w:val="24"/>
        </w:rPr>
      </w:pPr>
      <w:r w:rsidRPr="00953836">
        <w:rPr>
          <w:sz w:val="24"/>
          <w:szCs w:val="24"/>
        </w:rPr>
        <w:t xml:space="preserve">Happiness has become one of the most important factors in recent years. Since the world is enormously developing, people </w:t>
      </w:r>
      <w:r>
        <w:rPr>
          <w:sz w:val="24"/>
          <w:szCs w:val="24"/>
        </w:rPr>
        <w:t xml:space="preserve">used to </w:t>
      </w:r>
      <w:r w:rsidRPr="00953836">
        <w:rPr>
          <w:sz w:val="24"/>
          <w:szCs w:val="24"/>
        </w:rPr>
        <w:t xml:space="preserve">tend to feel more pressure to upgrade their living standards and happiness </w:t>
      </w:r>
      <w:r>
        <w:rPr>
          <w:sz w:val="24"/>
          <w:szCs w:val="24"/>
        </w:rPr>
        <w:t>was</w:t>
      </w:r>
      <w:r w:rsidRPr="00953836">
        <w:rPr>
          <w:sz w:val="24"/>
          <w:szCs w:val="24"/>
        </w:rPr>
        <w:t xml:space="preserve"> placed behind these things. </w:t>
      </w:r>
      <w:r>
        <w:rPr>
          <w:sz w:val="24"/>
          <w:szCs w:val="24"/>
        </w:rPr>
        <w:t xml:space="preserve">But for now, </w:t>
      </w:r>
      <w:r w:rsidR="001975DF">
        <w:rPr>
          <w:sz w:val="24"/>
          <w:szCs w:val="24"/>
        </w:rPr>
        <w:t>happiness is considered as the strongest indicator of a country’s social progress</w:t>
      </w:r>
      <w:r w:rsidR="001975DF" w:rsidRPr="001975DF">
        <w:rPr>
          <w:sz w:val="24"/>
          <w:szCs w:val="24"/>
        </w:rPr>
        <w:t xml:space="preserve">. </w:t>
      </w:r>
      <w:r w:rsidR="001975DF">
        <w:rPr>
          <w:sz w:val="24"/>
          <w:szCs w:val="24"/>
        </w:rPr>
        <w:t>The first</w:t>
      </w:r>
      <w:r w:rsidR="001975DF" w:rsidRPr="001975DF">
        <w:rPr>
          <w:sz w:val="24"/>
          <w:szCs w:val="24"/>
        </w:rPr>
        <w:t xml:space="preserve"> World Happiness Report was published in 2012 for the UN High Level Meeting on well-being</w:t>
      </w:r>
      <w:r w:rsidR="001975DF">
        <w:rPr>
          <w:sz w:val="24"/>
          <w:szCs w:val="24"/>
        </w:rPr>
        <w:t>.</w:t>
      </w:r>
      <w:r w:rsidR="001975DF" w:rsidRPr="00953836">
        <w:rPr>
          <w:sz w:val="24"/>
          <w:szCs w:val="24"/>
        </w:rPr>
        <w:t xml:space="preserve"> This</w:t>
      </w:r>
      <w:r w:rsidR="00734BAE" w:rsidRPr="00953836">
        <w:rPr>
          <w:sz w:val="24"/>
          <w:szCs w:val="24"/>
        </w:rPr>
        <w:t xml:space="preserve"> document is the analysis report of World Happiness Index per country from 2015 up to 2020.</w:t>
      </w:r>
    </w:p>
    <w:p w:rsidR="001975DF" w:rsidRDefault="001975DF" w:rsidP="001975DF">
      <w:pPr>
        <w:ind w:firstLine="540"/>
        <w:jc w:val="both"/>
        <w:rPr>
          <w:sz w:val="24"/>
          <w:szCs w:val="24"/>
        </w:rPr>
      </w:pPr>
    </w:p>
    <w:p w:rsidR="001975DF" w:rsidRPr="001803E4" w:rsidRDefault="001975DF" w:rsidP="001803E4">
      <w:pPr>
        <w:pStyle w:val="Heading2"/>
        <w:rPr>
          <w:b/>
          <w:color w:val="auto"/>
        </w:rPr>
      </w:pPr>
      <w:r w:rsidRPr="001803E4">
        <w:rPr>
          <w:b/>
          <w:color w:val="auto"/>
        </w:rPr>
        <w:t>Insights</w:t>
      </w:r>
    </w:p>
    <w:p w:rsidR="001975DF" w:rsidRPr="001975DF" w:rsidRDefault="001975DF" w:rsidP="001975DF">
      <w:pPr>
        <w:jc w:val="both"/>
        <w:rPr>
          <w:rFonts w:asciiTheme="majorHAnsi" w:hAnsiTheme="majorHAnsi" w:cstheme="majorHAnsi"/>
          <w:sz w:val="26"/>
          <w:szCs w:val="26"/>
        </w:rPr>
      </w:pPr>
      <w:r>
        <w:rPr>
          <w:rFonts w:asciiTheme="majorHAnsi" w:hAnsiTheme="majorHAnsi" w:cstheme="majorHAnsi"/>
          <w:b/>
          <w:sz w:val="26"/>
          <w:szCs w:val="26"/>
        </w:rPr>
        <w:tab/>
      </w:r>
      <w:r>
        <w:rPr>
          <w:sz w:val="24"/>
          <w:szCs w:val="24"/>
        </w:rPr>
        <w:t>The data source is obtained from the publication of</w:t>
      </w:r>
      <w:r w:rsidRPr="001975DF">
        <w:rPr>
          <w:sz w:val="24"/>
          <w:szCs w:val="24"/>
        </w:rPr>
        <w:t xml:space="preserve"> the Sustainable Development Solutions Network, powered by the Gallup World Poll data.</w:t>
      </w:r>
      <w:r w:rsidR="00B74D01">
        <w:rPr>
          <w:sz w:val="24"/>
          <w:szCs w:val="24"/>
        </w:rPr>
        <w:t xml:space="preserve"> The following table shows the top ten happiest countries in the world (2015-2020) ranked by </w:t>
      </w:r>
      <w:r w:rsidR="00FA78B6">
        <w:rPr>
          <w:sz w:val="24"/>
          <w:szCs w:val="24"/>
        </w:rPr>
        <w:t>Life ladder</w:t>
      </w:r>
      <w:r w:rsidR="00B74D01">
        <w:rPr>
          <w:sz w:val="24"/>
          <w:szCs w:val="24"/>
        </w:rPr>
        <w:t xml:space="preserve"> scores. It obviously seems that Finland is the most happiness country for four consecutive years. It can also</w:t>
      </w:r>
      <w:r w:rsidR="001803E4">
        <w:rPr>
          <w:sz w:val="24"/>
          <w:szCs w:val="24"/>
        </w:rPr>
        <w:t xml:space="preserve"> be</w:t>
      </w:r>
      <w:r w:rsidR="00B74D01">
        <w:rPr>
          <w:sz w:val="24"/>
          <w:szCs w:val="24"/>
        </w:rPr>
        <w:t xml:space="preserve"> highlight</w:t>
      </w:r>
      <w:r w:rsidR="001803E4">
        <w:rPr>
          <w:sz w:val="24"/>
          <w:szCs w:val="24"/>
        </w:rPr>
        <w:t>ed</w:t>
      </w:r>
      <w:r w:rsidR="00B74D01">
        <w:rPr>
          <w:sz w:val="24"/>
          <w:szCs w:val="24"/>
        </w:rPr>
        <w:t xml:space="preserve"> that </w:t>
      </w:r>
      <w:r w:rsidR="00B74D01" w:rsidRPr="00B74D01">
        <w:rPr>
          <w:sz w:val="24"/>
          <w:szCs w:val="24"/>
        </w:rPr>
        <w:t xml:space="preserve">Scandinavia countries </w:t>
      </w:r>
      <w:r w:rsidR="00B74D01">
        <w:rPr>
          <w:sz w:val="24"/>
          <w:szCs w:val="24"/>
        </w:rPr>
        <w:t>occupy in each year.</w:t>
      </w:r>
    </w:p>
    <w:p w:rsidR="00466076" w:rsidRDefault="00466076" w:rsidP="00734BAE">
      <w:pPr>
        <w:ind w:left="540"/>
      </w:pPr>
      <w:r>
        <w:rPr>
          <w:noProof/>
        </w:rPr>
        <w:drawing>
          <wp:inline distT="0" distB="0" distL="0" distR="0" wp14:anchorId="61D14942">
            <wp:extent cx="5389983" cy="29387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52742" cy="2972998"/>
                    </a:xfrm>
                    <a:prstGeom prst="rect">
                      <a:avLst/>
                    </a:prstGeom>
                  </pic:spPr>
                </pic:pic>
              </a:graphicData>
            </a:graphic>
          </wp:inline>
        </w:drawing>
      </w:r>
    </w:p>
    <w:p w:rsidR="00466076" w:rsidRDefault="001975DF" w:rsidP="001975DF">
      <w:pPr>
        <w:jc w:val="center"/>
        <w:rPr>
          <w:b/>
        </w:rPr>
      </w:pPr>
      <w:r w:rsidRPr="001975DF">
        <w:rPr>
          <w:b/>
        </w:rPr>
        <w:t>Table: Top 10 Happiness countries from 2015 up to 2020</w:t>
      </w:r>
    </w:p>
    <w:p w:rsidR="00FA78B6" w:rsidRDefault="00FA78B6" w:rsidP="001975DF">
      <w:pPr>
        <w:jc w:val="center"/>
        <w:rPr>
          <w:b/>
        </w:rPr>
      </w:pPr>
    </w:p>
    <w:p w:rsidR="00FA78B6" w:rsidRPr="00FA78B6" w:rsidRDefault="00FA78B6" w:rsidP="00FA78B6">
      <w:pPr>
        <w:rPr>
          <w:rFonts w:cstheme="minorHAnsi"/>
          <w:sz w:val="24"/>
          <w:szCs w:val="24"/>
        </w:rPr>
      </w:pPr>
      <w:r>
        <w:rPr>
          <w:b/>
        </w:rPr>
        <w:tab/>
      </w:r>
      <w:r w:rsidR="00C12D10">
        <w:rPr>
          <w:b/>
        </w:rPr>
        <w:tab/>
      </w:r>
      <w:r w:rsidRPr="00FA78B6">
        <w:rPr>
          <w:rFonts w:cstheme="minorHAnsi"/>
          <w:sz w:val="24"/>
          <w:szCs w:val="24"/>
        </w:rPr>
        <w:t>There a</w:t>
      </w:r>
      <w:r>
        <w:rPr>
          <w:rFonts w:cstheme="minorHAnsi"/>
          <w:sz w:val="24"/>
          <w:szCs w:val="24"/>
        </w:rPr>
        <w:t xml:space="preserve">re </w:t>
      </w:r>
      <w:r w:rsidR="00C12D10">
        <w:rPr>
          <w:rFonts w:cstheme="minorHAnsi"/>
          <w:sz w:val="24"/>
          <w:szCs w:val="24"/>
        </w:rPr>
        <w:t>8 factors contributing the ranking of life ladder scores. The following plots shows the relationship between life ladder scores and each factor. It is sad and disappointing fact that generosity has the weakest correlation with life ladder score meanwhile other factors have some degrees of correlation compared to generosity.</w:t>
      </w:r>
    </w:p>
    <w:p w:rsidR="00466076" w:rsidRDefault="00466076" w:rsidP="004660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418"/>
      </w:tblGrid>
      <w:tr w:rsidR="00273E4E" w:rsidTr="00D917CD">
        <w:tc>
          <w:tcPr>
            <w:tcW w:w="4868" w:type="dxa"/>
          </w:tcPr>
          <w:p w:rsidR="00466076" w:rsidRDefault="00466076" w:rsidP="00466076">
            <w:r>
              <w:rPr>
                <w:noProof/>
              </w:rPr>
              <w:lastRenderedPageBreak/>
              <w:drawing>
                <wp:inline distT="0" distB="0" distL="0" distR="0">
                  <wp:extent cx="3010619" cy="2052120"/>
                  <wp:effectExtent l="0" t="0" r="0" b="5715"/>
                  <wp:docPr id="2" name="Picture 2" descr="C:\Users\Shwe Witt Yee\AppData\Local\Microsoft\Windows\INetCache\Content.MSO\8063D9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 Witt Yee\AppData\Local\Microsoft\Windows\INetCache\Content.MSO\8063D9E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370" cy="2158966"/>
                          </a:xfrm>
                          <a:prstGeom prst="rect">
                            <a:avLst/>
                          </a:prstGeom>
                          <a:noFill/>
                          <a:ln>
                            <a:noFill/>
                          </a:ln>
                        </pic:spPr>
                      </pic:pic>
                    </a:graphicData>
                  </a:graphic>
                </wp:inline>
              </w:drawing>
            </w:r>
          </w:p>
        </w:tc>
        <w:tc>
          <w:tcPr>
            <w:tcW w:w="4868" w:type="dxa"/>
          </w:tcPr>
          <w:p w:rsidR="00466076" w:rsidRDefault="00795D69" w:rsidP="00466076">
            <w:r>
              <w:rPr>
                <w:noProof/>
              </w:rPr>
              <w:drawing>
                <wp:inline distT="0" distB="0" distL="0" distR="0" wp14:anchorId="52A13AC2" wp14:editId="70C428FE">
                  <wp:extent cx="2751455" cy="2025067"/>
                  <wp:effectExtent l="0" t="0" r="0" b="0"/>
                  <wp:docPr id="5" name="Picture 5" descr="C:\Users\Shwe Witt Yee\AppData\Local\Microsoft\Windows\INetCache\Content.MSO\146B09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we Witt Yee\AppData\Local\Microsoft\Windows\INetCache\Content.MSO\146B093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6779" cy="2109945"/>
                          </a:xfrm>
                          <a:prstGeom prst="rect">
                            <a:avLst/>
                          </a:prstGeom>
                          <a:noFill/>
                          <a:ln>
                            <a:noFill/>
                          </a:ln>
                        </pic:spPr>
                      </pic:pic>
                    </a:graphicData>
                  </a:graphic>
                </wp:inline>
              </w:drawing>
            </w:r>
          </w:p>
        </w:tc>
      </w:tr>
      <w:tr w:rsidR="00273E4E" w:rsidTr="00D917CD">
        <w:tc>
          <w:tcPr>
            <w:tcW w:w="4868" w:type="dxa"/>
          </w:tcPr>
          <w:p w:rsidR="00466076" w:rsidRDefault="00795D69" w:rsidP="00466076">
            <w:r>
              <w:rPr>
                <w:noProof/>
              </w:rPr>
              <w:drawing>
                <wp:inline distT="0" distB="0" distL="0" distR="0">
                  <wp:extent cx="3361404" cy="1981200"/>
                  <wp:effectExtent l="0" t="0" r="0" b="0"/>
                  <wp:docPr id="3" name="Picture 3" descr="C:\Users\Shwe Witt Yee\AppData\Local\Microsoft\Windows\INetCache\Content.MSO\1ECD70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we Witt Yee\AppData\Local\Microsoft\Windows\INetCache\Content.MSO\1ECD700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2050" cy="2176082"/>
                          </a:xfrm>
                          <a:prstGeom prst="rect">
                            <a:avLst/>
                          </a:prstGeom>
                          <a:noFill/>
                          <a:ln>
                            <a:noFill/>
                          </a:ln>
                        </pic:spPr>
                      </pic:pic>
                    </a:graphicData>
                  </a:graphic>
                </wp:inline>
              </w:drawing>
            </w:r>
          </w:p>
        </w:tc>
        <w:tc>
          <w:tcPr>
            <w:tcW w:w="4868" w:type="dxa"/>
          </w:tcPr>
          <w:p w:rsidR="00466076" w:rsidRDefault="00795D69" w:rsidP="00466076">
            <w:r>
              <w:rPr>
                <w:noProof/>
              </w:rPr>
              <w:drawing>
                <wp:inline distT="0" distB="0" distL="0" distR="0">
                  <wp:extent cx="2751827" cy="1976509"/>
                  <wp:effectExtent l="0" t="0" r="0" b="5080"/>
                  <wp:docPr id="4" name="Picture 4" descr="C:\Users\Shwe Witt Yee\AppData\Local\Microsoft\Windows\INetCache\Content.MSO\EF0D67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we Witt Yee\AppData\Local\Microsoft\Windows\INetCache\Content.MSO\EF0D67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2198" cy="2084513"/>
                          </a:xfrm>
                          <a:prstGeom prst="rect">
                            <a:avLst/>
                          </a:prstGeom>
                          <a:noFill/>
                          <a:ln>
                            <a:noFill/>
                          </a:ln>
                        </pic:spPr>
                      </pic:pic>
                    </a:graphicData>
                  </a:graphic>
                </wp:inline>
              </w:drawing>
            </w:r>
          </w:p>
        </w:tc>
      </w:tr>
      <w:tr w:rsidR="00273E4E" w:rsidTr="00D917CD">
        <w:tc>
          <w:tcPr>
            <w:tcW w:w="4868" w:type="dxa"/>
          </w:tcPr>
          <w:p w:rsidR="00466076" w:rsidRDefault="00D917CD" w:rsidP="00466076">
            <w:r>
              <w:rPr>
                <w:noProof/>
              </w:rPr>
              <w:drawing>
                <wp:inline distT="0" distB="0" distL="0" distR="0">
                  <wp:extent cx="3013195" cy="2219325"/>
                  <wp:effectExtent l="0" t="0" r="0" b="0"/>
                  <wp:docPr id="6" name="Picture 6" descr="C:\Users\Shwe Witt Yee\AppData\Local\Microsoft\Windows\INetCache\Content.MSO\DB1E7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we Witt Yee\AppData\Local\Microsoft\Windows\INetCache\Content.MSO\DB1E7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226" cy="2287109"/>
                          </a:xfrm>
                          <a:prstGeom prst="rect">
                            <a:avLst/>
                          </a:prstGeom>
                          <a:noFill/>
                          <a:ln>
                            <a:noFill/>
                          </a:ln>
                        </pic:spPr>
                      </pic:pic>
                    </a:graphicData>
                  </a:graphic>
                </wp:inline>
              </w:drawing>
            </w:r>
          </w:p>
        </w:tc>
        <w:tc>
          <w:tcPr>
            <w:tcW w:w="4868" w:type="dxa"/>
          </w:tcPr>
          <w:p w:rsidR="00466076" w:rsidRDefault="00D917CD" w:rsidP="00466076">
            <w:r>
              <w:rPr>
                <w:noProof/>
              </w:rPr>
              <w:drawing>
                <wp:inline distT="0" distB="0" distL="0" distR="0">
                  <wp:extent cx="2760452" cy="2076163"/>
                  <wp:effectExtent l="0" t="0" r="1905" b="635"/>
                  <wp:docPr id="7" name="Picture 7" descr="C:\Users\Shwe Witt Yee\AppData\Local\Microsoft\Windows\INetCache\Content.MSO\C453E3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we Witt Yee\AppData\Local\Microsoft\Windows\INetCache\Content.MSO\C453E35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195" cy="2158702"/>
                          </a:xfrm>
                          <a:prstGeom prst="rect">
                            <a:avLst/>
                          </a:prstGeom>
                          <a:noFill/>
                          <a:ln>
                            <a:noFill/>
                          </a:ln>
                        </pic:spPr>
                      </pic:pic>
                    </a:graphicData>
                  </a:graphic>
                </wp:inline>
              </w:drawing>
            </w:r>
          </w:p>
        </w:tc>
      </w:tr>
      <w:tr w:rsidR="00273E4E" w:rsidTr="00D917CD">
        <w:tc>
          <w:tcPr>
            <w:tcW w:w="4868" w:type="dxa"/>
          </w:tcPr>
          <w:p w:rsidR="00466076" w:rsidRDefault="00D917CD" w:rsidP="00466076">
            <w:r>
              <w:rPr>
                <w:noProof/>
              </w:rPr>
              <w:drawing>
                <wp:inline distT="0" distB="0" distL="0" distR="0">
                  <wp:extent cx="2980518" cy="2095500"/>
                  <wp:effectExtent l="0" t="0" r="0" b="0"/>
                  <wp:docPr id="8" name="Picture 8" descr="C:\Users\Shwe Witt Yee\AppData\Local\Microsoft\Windows\INetCache\Content.MSO\646E1B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we Witt Yee\AppData\Local\Microsoft\Windows\INetCache\Content.MSO\646E1B2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951" cy="2155565"/>
                          </a:xfrm>
                          <a:prstGeom prst="rect">
                            <a:avLst/>
                          </a:prstGeom>
                          <a:noFill/>
                          <a:ln>
                            <a:noFill/>
                          </a:ln>
                        </pic:spPr>
                      </pic:pic>
                    </a:graphicData>
                  </a:graphic>
                </wp:inline>
              </w:drawing>
            </w:r>
          </w:p>
        </w:tc>
        <w:tc>
          <w:tcPr>
            <w:tcW w:w="4868" w:type="dxa"/>
          </w:tcPr>
          <w:p w:rsidR="00466076" w:rsidRDefault="00D917CD" w:rsidP="00466076">
            <w:bookmarkStart w:id="0" w:name="_GoBack"/>
            <w:r>
              <w:rPr>
                <w:noProof/>
              </w:rPr>
              <w:drawing>
                <wp:inline distT="0" distB="0" distL="0" distR="0">
                  <wp:extent cx="2760345" cy="2058909"/>
                  <wp:effectExtent l="0" t="0" r="1905" b="0"/>
                  <wp:docPr id="9" name="Picture 9" descr="C:\Users\Shwe Witt Yee\AppData\Local\Microsoft\Windows\INetCache\Content.MSO\38DAFA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we Witt Yee\AppData\Local\Microsoft\Windows\INetCache\Content.MSO\38DAFA2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7868" cy="2146568"/>
                          </a:xfrm>
                          <a:prstGeom prst="rect">
                            <a:avLst/>
                          </a:prstGeom>
                          <a:noFill/>
                          <a:ln>
                            <a:noFill/>
                          </a:ln>
                        </pic:spPr>
                      </pic:pic>
                    </a:graphicData>
                  </a:graphic>
                </wp:inline>
              </w:drawing>
            </w:r>
            <w:bookmarkEnd w:id="0"/>
          </w:p>
        </w:tc>
      </w:tr>
    </w:tbl>
    <w:p w:rsidR="00466076" w:rsidRPr="00466076" w:rsidRDefault="00466076" w:rsidP="00466076"/>
    <w:p w:rsidR="00466076" w:rsidRDefault="00C12D10">
      <w:pPr>
        <w:rPr>
          <w:sz w:val="24"/>
          <w:szCs w:val="24"/>
        </w:rPr>
      </w:pPr>
      <w:r w:rsidRPr="00C12D10">
        <w:rPr>
          <w:sz w:val="24"/>
          <w:szCs w:val="24"/>
        </w:rPr>
        <w:tab/>
        <w:t>The following heatmap is the correlation between 8 factors. It can be seen how correlated the 8 variables are with one another</w:t>
      </w:r>
      <w:r>
        <w:rPr>
          <w:sz w:val="24"/>
          <w:szCs w:val="24"/>
        </w:rPr>
        <w:t>.</w:t>
      </w:r>
    </w:p>
    <w:p w:rsidR="001803E4" w:rsidRDefault="001803E4">
      <w:pPr>
        <w:rPr>
          <w:sz w:val="24"/>
          <w:szCs w:val="24"/>
        </w:rPr>
      </w:pPr>
    </w:p>
    <w:p w:rsidR="001803E4" w:rsidRDefault="001803E4">
      <w:pPr>
        <w:rPr>
          <w:sz w:val="24"/>
          <w:szCs w:val="24"/>
        </w:rPr>
      </w:pPr>
    </w:p>
    <w:p w:rsidR="001803E4" w:rsidRDefault="001803E4">
      <w:pPr>
        <w:rPr>
          <w:sz w:val="24"/>
          <w:szCs w:val="24"/>
        </w:rPr>
      </w:pPr>
    </w:p>
    <w:p w:rsidR="001B655D" w:rsidRDefault="001B655D">
      <w:pPr>
        <w:rPr>
          <w:sz w:val="24"/>
          <w:szCs w:val="24"/>
        </w:rPr>
      </w:pPr>
      <w:r>
        <w:rPr>
          <w:noProof/>
        </w:rPr>
        <w:drawing>
          <wp:inline distT="0" distB="0" distL="0" distR="0">
            <wp:extent cx="6188710" cy="4996261"/>
            <wp:effectExtent l="0" t="0" r="2540" b="0"/>
            <wp:docPr id="10" name="Picture 10" descr="C:\Users\Shwe Witt Yee\AppData\Local\Microsoft\Windows\INetCache\Content.MSO\2E6D77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we Witt Yee\AppData\Local\Microsoft\Windows\INetCache\Content.MSO\2E6D77D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4996261"/>
                    </a:xfrm>
                    <a:prstGeom prst="rect">
                      <a:avLst/>
                    </a:prstGeom>
                    <a:noFill/>
                    <a:ln>
                      <a:noFill/>
                    </a:ln>
                  </pic:spPr>
                </pic:pic>
              </a:graphicData>
            </a:graphic>
          </wp:inline>
        </w:drawing>
      </w:r>
    </w:p>
    <w:p w:rsidR="001803E4" w:rsidRDefault="001803E4" w:rsidP="0028342C">
      <w:pPr>
        <w:jc w:val="center"/>
        <w:rPr>
          <w:b/>
          <w:sz w:val="24"/>
          <w:szCs w:val="24"/>
        </w:rPr>
      </w:pPr>
    </w:p>
    <w:p w:rsidR="0028342C" w:rsidRDefault="0028342C" w:rsidP="0028342C">
      <w:pPr>
        <w:jc w:val="center"/>
        <w:rPr>
          <w:b/>
          <w:sz w:val="24"/>
          <w:szCs w:val="24"/>
        </w:rPr>
      </w:pPr>
      <w:r w:rsidRPr="0028342C">
        <w:rPr>
          <w:b/>
          <w:sz w:val="24"/>
          <w:szCs w:val="24"/>
        </w:rPr>
        <w:t>Figure: Correlation heatmap for the 8 variables</w:t>
      </w:r>
    </w:p>
    <w:p w:rsidR="00CD39FC" w:rsidRDefault="00CD39FC" w:rsidP="0028342C">
      <w:pPr>
        <w:jc w:val="center"/>
        <w:rPr>
          <w:b/>
          <w:sz w:val="24"/>
          <w:szCs w:val="24"/>
        </w:rPr>
      </w:pPr>
    </w:p>
    <w:p w:rsidR="00922F04" w:rsidRPr="001803E4" w:rsidRDefault="00CD39FC" w:rsidP="001803E4">
      <w:pPr>
        <w:pStyle w:val="Heading2"/>
        <w:rPr>
          <w:b/>
          <w:color w:val="auto"/>
        </w:rPr>
      </w:pPr>
      <w:r w:rsidRPr="001803E4">
        <w:rPr>
          <w:b/>
          <w:color w:val="auto"/>
        </w:rPr>
        <w:t>Insight Myanmar</w:t>
      </w:r>
    </w:p>
    <w:p w:rsidR="00CD39FC" w:rsidRDefault="00CD39FC" w:rsidP="00CD39FC">
      <w:pPr>
        <w:spacing w:after="0"/>
        <w:rPr>
          <w:sz w:val="24"/>
          <w:szCs w:val="24"/>
        </w:rPr>
      </w:pPr>
      <w:r>
        <w:rPr>
          <w:b/>
          <w:sz w:val="24"/>
          <w:szCs w:val="24"/>
        </w:rPr>
        <w:tab/>
      </w:r>
      <w:r>
        <w:rPr>
          <w:sz w:val="24"/>
          <w:szCs w:val="24"/>
        </w:rPr>
        <w:t>Surprisingly, Myanmar got first place in terms of generosity in every year except 2018.</w:t>
      </w:r>
    </w:p>
    <w:p w:rsidR="00CD39FC" w:rsidRDefault="00CD39FC" w:rsidP="00CD39FC">
      <w:pPr>
        <w:spacing w:after="0"/>
        <w:rPr>
          <w:sz w:val="24"/>
          <w:szCs w:val="24"/>
        </w:rPr>
      </w:pPr>
      <w:r>
        <w:rPr>
          <w:sz w:val="24"/>
          <w:szCs w:val="24"/>
        </w:rPr>
        <w:t>Although our country is developing country and has so many unsolved issues, Myanmar people show their kindness and the willing to help the poor by donating money. This fact makes me proud of being a Burmese. The following plots shows the Top 10 most generous countries in years 2015-2020.</w:t>
      </w:r>
    </w:p>
    <w:p w:rsidR="00CD39FC" w:rsidRDefault="00CD39FC" w:rsidP="00CD39FC">
      <w:pPr>
        <w:spacing w:after="0"/>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1803E4" w:rsidTr="001803E4">
        <w:tc>
          <w:tcPr>
            <w:tcW w:w="4868" w:type="dxa"/>
          </w:tcPr>
          <w:p w:rsidR="00CD39FC" w:rsidRDefault="00CD39FC" w:rsidP="00CD39FC">
            <w:pPr>
              <w:rPr>
                <w:sz w:val="24"/>
                <w:szCs w:val="24"/>
              </w:rPr>
            </w:pPr>
            <w:r>
              <w:rPr>
                <w:noProof/>
              </w:rPr>
              <w:lastRenderedPageBreak/>
              <w:drawing>
                <wp:inline distT="0" distB="0" distL="0" distR="0">
                  <wp:extent cx="2665563" cy="2478518"/>
                  <wp:effectExtent l="0" t="0" r="1905" b="0"/>
                  <wp:docPr id="11" name="Picture 11" descr="C:\Users\Shwe Witt Yee\AppData\Local\Microsoft\Windows\INetCache\Content.MSO\33B0BD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we Witt Yee\AppData\Local\Microsoft\Windows\INetCache\Content.MSO\33B0BD4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395" cy="2562046"/>
                          </a:xfrm>
                          <a:prstGeom prst="rect">
                            <a:avLst/>
                          </a:prstGeom>
                          <a:noFill/>
                          <a:ln>
                            <a:noFill/>
                          </a:ln>
                        </pic:spPr>
                      </pic:pic>
                    </a:graphicData>
                  </a:graphic>
                </wp:inline>
              </w:drawing>
            </w:r>
          </w:p>
        </w:tc>
        <w:tc>
          <w:tcPr>
            <w:tcW w:w="4868" w:type="dxa"/>
          </w:tcPr>
          <w:p w:rsidR="00CD39FC" w:rsidRDefault="001803E4" w:rsidP="00CD39FC">
            <w:pPr>
              <w:rPr>
                <w:sz w:val="24"/>
                <w:szCs w:val="24"/>
              </w:rPr>
            </w:pPr>
            <w:r>
              <w:rPr>
                <w:noProof/>
              </w:rPr>
              <w:drawing>
                <wp:inline distT="0" distB="0" distL="0" distR="0">
                  <wp:extent cx="2731755" cy="2540066"/>
                  <wp:effectExtent l="0" t="0" r="0" b="0"/>
                  <wp:docPr id="12" name="Picture 12" descr="C:\Users\Shwe Witt Yee\AppData\Local\Microsoft\Windows\INetCache\Content.MSO\838C3A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we Witt Yee\AppData\Local\Microsoft\Windows\INetCache\Content.MSO\838C3A9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5433" cy="2636468"/>
                          </a:xfrm>
                          <a:prstGeom prst="rect">
                            <a:avLst/>
                          </a:prstGeom>
                          <a:noFill/>
                          <a:ln>
                            <a:noFill/>
                          </a:ln>
                        </pic:spPr>
                      </pic:pic>
                    </a:graphicData>
                  </a:graphic>
                </wp:inline>
              </w:drawing>
            </w:r>
          </w:p>
        </w:tc>
      </w:tr>
      <w:tr w:rsidR="001803E4" w:rsidTr="001803E4">
        <w:tc>
          <w:tcPr>
            <w:tcW w:w="4868" w:type="dxa"/>
          </w:tcPr>
          <w:p w:rsidR="00CD39FC" w:rsidRDefault="001803E4" w:rsidP="00CD39FC">
            <w:pPr>
              <w:rPr>
                <w:sz w:val="24"/>
                <w:szCs w:val="24"/>
              </w:rPr>
            </w:pPr>
            <w:r>
              <w:rPr>
                <w:noProof/>
              </w:rPr>
              <w:drawing>
                <wp:inline distT="0" distB="0" distL="0" distR="0">
                  <wp:extent cx="2667102" cy="2388845"/>
                  <wp:effectExtent l="0" t="0" r="0" b="0"/>
                  <wp:docPr id="13" name="Picture 13" descr="C:\Users\Shwe Witt Yee\AppData\Local\Microsoft\Windows\INetCache\Content.MSO\8789FB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we Witt Yee\AppData\Local\Microsoft\Windows\INetCache\Content.MSO\8789FB14.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9123" cy="2462309"/>
                          </a:xfrm>
                          <a:prstGeom prst="rect">
                            <a:avLst/>
                          </a:prstGeom>
                          <a:noFill/>
                          <a:ln>
                            <a:noFill/>
                          </a:ln>
                        </pic:spPr>
                      </pic:pic>
                    </a:graphicData>
                  </a:graphic>
                </wp:inline>
              </w:drawing>
            </w:r>
          </w:p>
        </w:tc>
        <w:tc>
          <w:tcPr>
            <w:tcW w:w="4868" w:type="dxa"/>
          </w:tcPr>
          <w:p w:rsidR="00CD39FC" w:rsidRDefault="001803E4" w:rsidP="00CD39FC">
            <w:pPr>
              <w:rPr>
                <w:sz w:val="24"/>
                <w:szCs w:val="24"/>
              </w:rPr>
            </w:pPr>
            <w:r>
              <w:rPr>
                <w:noProof/>
              </w:rPr>
              <w:drawing>
                <wp:inline distT="0" distB="0" distL="0" distR="0">
                  <wp:extent cx="2700068" cy="2547023"/>
                  <wp:effectExtent l="0" t="0" r="5080" b="5715"/>
                  <wp:docPr id="14" name="Picture 14" descr="C:\Users\Shwe Witt Yee\AppData\Local\Microsoft\Windows\INetCache\Content.MSO\C8CB56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we Witt Yee\AppData\Local\Microsoft\Windows\INetCache\Content.MSO\C8CB564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9973" cy="2603533"/>
                          </a:xfrm>
                          <a:prstGeom prst="rect">
                            <a:avLst/>
                          </a:prstGeom>
                          <a:noFill/>
                          <a:ln>
                            <a:noFill/>
                          </a:ln>
                        </pic:spPr>
                      </pic:pic>
                    </a:graphicData>
                  </a:graphic>
                </wp:inline>
              </w:drawing>
            </w:r>
          </w:p>
        </w:tc>
      </w:tr>
      <w:tr w:rsidR="001803E4" w:rsidTr="001803E4">
        <w:tc>
          <w:tcPr>
            <w:tcW w:w="4868" w:type="dxa"/>
          </w:tcPr>
          <w:p w:rsidR="00CD39FC" w:rsidRDefault="001803E4" w:rsidP="00CD39FC">
            <w:pPr>
              <w:rPr>
                <w:sz w:val="24"/>
                <w:szCs w:val="24"/>
              </w:rPr>
            </w:pPr>
            <w:r>
              <w:rPr>
                <w:noProof/>
              </w:rPr>
              <w:drawing>
                <wp:inline distT="0" distB="0" distL="0" distR="0">
                  <wp:extent cx="2670003" cy="2518661"/>
                  <wp:effectExtent l="0" t="0" r="0" b="0"/>
                  <wp:docPr id="15" name="Picture 15" descr="C:\Users\Shwe Witt Yee\AppData\Local\Microsoft\Windows\INetCache\Content.MSO\6DC50F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we Witt Yee\AppData\Local\Microsoft\Windows\INetCache\Content.MSO\6DC50FA0.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207" cy="2563190"/>
                          </a:xfrm>
                          <a:prstGeom prst="rect">
                            <a:avLst/>
                          </a:prstGeom>
                          <a:noFill/>
                          <a:ln>
                            <a:noFill/>
                          </a:ln>
                        </pic:spPr>
                      </pic:pic>
                    </a:graphicData>
                  </a:graphic>
                </wp:inline>
              </w:drawing>
            </w:r>
          </w:p>
        </w:tc>
        <w:tc>
          <w:tcPr>
            <w:tcW w:w="4868" w:type="dxa"/>
          </w:tcPr>
          <w:p w:rsidR="00CD39FC" w:rsidRDefault="001803E4" w:rsidP="00CD39FC">
            <w:pPr>
              <w:rPr>
                <w:sz w:val="24"/>
                <w:szCs w:val="24"/>
              </w:rPr>
            </w:pPr>
            <w:r>
              <w:rPr>
                <w:noProof/>
              </w:rPr>
              <w:drawing>
                <wp:inline distT="0" distB="0" distL="0" distR="0">
                  <wp:extent cx="2700020" cy="2404029"/>
                  <wp:effectExtent l="0" t="0" r="5080" b="0"/>
                  <wp:docPr id="16" name="Picture 16" descr="C:\Users\Shwe Witt Yee\AppData\Local\Microsoft\Windows\INetCache\Content.MSO\13CE36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we Witt Yee\AppData\Local\Microsoft\Windows\INetCache\Content.MSO\13CE36AE.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8191" cy="2464727"/>
                          </a:xfrm>
                          <a:prstGeom prst="rect">
                            <a:avLst/>
                          </a:prstGeom>
                          <a:noFill/>
                          <a:ln>
                            <a:noFill/>
                          </a:ln>
                        </pic:spPr>
                      </pic:pic>
                    </a:graphicData>
                  </a:graphic>
                </wp:inline>
              </w:drawing>
            </w:r>
          </w:p>
        </w:tc>
      </w:tr>
    </w:tbl>
    <w:p w:rsidR="00CD39FC" w:rsidRDefault="00CD39FC" w:rsidP="00CD39FC">
      <w:pPr>
        <w:spacing w:after="0"/>
        <w:rPr>
          <w:sz w:val="24"/>
          <w:szCs w:val="24"/>
        </w:rPr>
      </w:pPr>
    </w:p>
    <w:p w:rsidR="001803E4" w:rsidRDefault="001803E4" w:rsidP="001803E4">
      <w:pPr>
        <w:pStyle w:val="Heading2"/>
        <w:rPr>
          <w:b/>
          <w:color w:val="auto"/>
        </w:rPr>
      </w:pPr>
      <w:r w:rsidRPr="001803E4">
        <w:rPr>
          <w:b/>
          <w:color w:val="auto"/>
        </w:rPr>
        <w:t>Conclusion</w:t>
      </w:r>
    </w:p>
    <w:p w:rsidR="001803E4" w:rsidRPr="001803E4" w:rsidRDefault="001803E4" w:rsidP="000914FD">
      <w:pPr>
        <w:jc w:val="both"/>
        <w:rPr>
          <w:sz w:val="24"/>
          <w:szCs w:val="24"/>
        </w:rPr>
      </w:pPr>
      <w:r>
        <w:tab/>
      </w:r>
      <w:r w:rsidRPr="001803E4">
        <w:rPr>
          <w:sz w:val="24"/>
          <w:szCs w:val="24"/>
        </w:rPr>
        <w:t xml:space="preserve">To sum up, </w:t>
      </w:r>
      <w:r w:rsidR="000914FD">
        <w:rPr>
          <w:sz w:val="24"/>
          <w:szCs w:val="24"/>
        </w:rPr>
        <w:t xml:space="preserve">it seems like most of the wealthy countries pay less attention in generosity. It would be better happiness scores are more dependent on generosity in coming years. </w:t>
      </w:r>
      <w:r w:rsidRPr="001803E4">
        <w:rPr>
          <w:sz w:val="24"/>
          <w:szCs w:val="24"/>
        </w:rPr>
        <w:t>In this exploratory data analysis, Python libraries - Pandas, Matplotlib, and Seaborn are used.</w:t>
      </w:r>
    </w:p>
    <w:p w:rsidR="001803E4" w:rsidRDefault="001803E4" w:rsidP="001803E4">
      <w:pPr>
        <w:jc w:val="both"/>
        <w:rPr>
          <w:rFonts w:asciiTheme="majorHAnsi" w:hAnsiTheme="majorHAnsi" w:cstheme="majorHAnsi"/>
          <w:b/>
          <w:sz w:val="26"/>
          <w:szCs w:val="26"/>
        </w:rPr>
      </w:pPr>
    </w:p>
    <w:p w:rsidR="001803E4" w:rsidRPr="00CD39FC" w:rsidRDefault="001803E4" w:rsidP="00CD39FC">
      <w:pPr>
        <w:spacing w:after="0"/>
        <w:rPr>
          <w:sz w:val="24"/>
          <w:szCs w:val="24"/>
        </w:rPr>
      </w:pPr>
    </w:p>
    <w:sectPr w:rsidR="001803E4" w:rsidRPr="00CD39FC" w:rsidSect="00466076">
      <w:footerReference w:type="default" r:id="rId22"/>
      <w:pgSz w:w="11906" w:h="16838"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874" w:rsidRDefault="003F6874" w:rsidP="00536B89">
      <w:pPr>
        <w:spacing w:after="0" w:line="240" w:lineRule="auto"/>
      </w:pPr>
      <w:r>
        <w:separator/>
      </w:r>
    </w:p>
  </w:endnote>
  <w:endnote w:type="continuationSeparator" w:id="0">
    <w:p w:rsidR="003F6874" w:rsidRDefault="003F6874" w:rsidP="00536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759230"/>
      <w:docPartObj>
        <w:docPartGallery w:val="Page Numbers (Bottom of Page)"/>
        <w:docPartUnique/>
      </w:docPartObj>
    </w:sdtPr>
    <w:sdtEndPr>
      <w:rPr>
        <w:noProof/>
      </w:rPr>
    </w:sdtEndPr>
    <w:sdtContent>
      <w:p w:rsidR="00536B89" w:rsidRDefault="00536B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36B89" w:rsidRDefault="00536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874" w:rsidRDefault="003F6874" w:rsidP="00536B89">
      <w:pPr>
        <w:spacing w:after="0" w:line="240" w:lineRule="auto"/>
      </w:pPr>
      <w:r>
        <w:separator/>
      </w:r>
    </w:p>
  </w:footnote>
  <w:footnote w:type="continuationSeparator" w:id="0">
    <w:p w:rsidR="003F6874" w:rsidRDefault="003F6874" w:rsidP="00536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76"/>
    <w:rsid w:val="000914FD"/>
    <w:rsid w:val="001803E4"/>
    <w:rsid w:val="001975DF"/>
    <w:rsid w:val="001B655D"/>
    <w:rsid w:val="00273E4E"/>
    <w:rsid w:val="0028342C"/>
    <w:rsid w:val="003F6874"/>
    <w:rsid w:val="00466076"/>
    <w:rsid w:val="00536B89"/>
    <w:rsid w:val="00734BAE"/>
    <w:rsid w:val="00795D69"/>
    <w:rsid w:val="00852F27"/>
    <w:rsid w:val="00922F04"/>
    <w:rsid w:val="00953836"/>
    <w:rsid w:val="00B74D01"/>
    <w:rsid w:val="00BE3531"/>
    <w:rsid w:val="00C12D10"/>
    <w:rsid w:val="00C63743"/>
    <w:rsid w:val="00CD39FC"/>
    <w:rsid w:val="00D917CD"/>
    <w:rsid w:val="00FA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A09E"/>
  <w15:chartTrackingRefBased/>
  <w15:docId w15:val="{9FF0F93C-3898-48D8-ABE1-9F4AD73B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3E4"/>
  </w:style>
  <w:style w:type="paragraph" w:styleId="Heading1">
    <w:name w:val="heading 1"/>
    <w:basedOn w:val="Normal"/>
    <w:next w:val="Normal"/>
    <w:link w:val="Heading1Char"/>
    <w:uiPriority w:val="9"/>
    <w:qFormat/>
    <w:rsid w:val="00466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0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607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383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36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B89"/>
  </w:style>
  <w:style w:type="paragraph" w:styleId="Footer">
    <w:name w:val="footer"/>
    <w:basedOn w:val="Normal"/>
    <w:link w:val="FooterChar"/>
    <w:uiPriority w:val="99"/>
    <w:unhideWhenUsed/>
    <w:rsid w:val="00536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 Witt Yee</dc:creator>
  <cp:keywords/>
  <dc:description/>
  <cp:lastModifiedBy>Shwe Witt Yee</cp:lastModifiedBy>
  <cp:revision>5</cp:revision>
  <dcterms:created xsi:type="dcterms:W3CDTF">2022-03-22T09:32:00Z</dcterms:created>
  <dcterms:modified xsi:type="dcterms:W3CDTF">2022-03-22T16:07:00Z</dcterms:modified>
</cp:coreProperties>
</file>