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36"/>
          <w:rtl w:val="0"/>
        </w:rPr>
        <w:t xml:space="preserve">About:</w:t>
      </w:r>
    </w:p>
    <w:p w:rsidP="00000000" w:rsidRPr="00000000" w:rsidR="00000000" w:rsidDel="00000000" w:rsidRDefault="00000000">
      <w:pPr>
        <w:contextualSpacing w:val="0"/>
      </w:pPr>
      <w:r w:rsidRPr="00000000" w:rsidR="00000000" w:rsidDel="00000000">
        <w:rPr>
          <w:rtl w:val="0"/>
        </w:rPr>
        <w:t xml:space="preserve">COMSOL Multiphysics is a powerful interactive environment used to model and solve all kinds of scientific and engineering problems. With COMSOL Multiphysics you can easily extend conventional models for one type of physics into multiphysics models that solve coupled physics phenomena - and do so simultaneously.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Partial differential equations (PDEs) form the basis for the laws of science and provide the foundation for modeling a wide range of scientific and engineering phenomena. Many real-world applications involve simultaneous couplings in a system of PDEs.  COMSOL uses finite element method (FEM), the most accurate method, to solve such system of PDEs. Accessing this power does not require an in-depth knowledge of mathematics or numerical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COMSOL details, visit: </w:t>
      </w:r>
      <w:hyperlink r:id="rId5">
        <w:r w:rsidRPr="00000000" w:rsidR="00000000" w:rsidDel="00000000">
          <w:rPr>
            <w:color w:val="1155cc"/>
            <w:u w:val="single"/>
            <w:rtl w:val="0"/>
          </w:rPr>
          <w:t xml:space="preserve">http://www.comsol.co.in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Event timeline:</w:t>
      </w:r>
    </w:p>
    <w:p w:rsidP="00000000" w:rsidRPr="00000000" w:rsidR="00000000" w:rsidDel="00000000" w:rsidRDefault="00000000">
      <w:pPr>
        <w:contextualSpacing w:val="0"/>
      </w:pPr>
      <w:r w:rsidRPr="00000000" w:rsidR="00000000" w:rsidDel="00000000">
        <w:rPr>
          <w:rtl w:val="0"/>
        </w:rPr>
        <w:t xml:space="preserve">There will be two rounds, first round is elimination round where you have to solve simple chemical engineering problem using 14-Days Trial version that will be provided. The second round is final round which will be held in IIT-Bombay during AZeotropy Symposium. The tentative timeline is that there will be ‘Registrations’ in First half of January and Elimination round will be there during first half of February</w:t>
      </w:r>
    </w:p>
    <w:p w:rsidP="00000000" w:rsidRPr="00000000" w:rsidR="00000000" w:rsidDel="00000000" w:rsidRDefault="00000000">
      <w:pPr>
        <w:contextualSpacing w:val="0"/>
      </w:pPr>
      <w:r w:rsidRPr="00000000" w:rsidR="00000000" w:rsidDel="00000000">
        <w:rPr>
          <w:rtl w:val="0"/>
        </w:rPr>
        <w:t xml:space="preserve">It is very important to register so that you will be provided ‘Trial Version’ and the ‘Passcode’, without that you will not be able to install.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PS:</w:t>
      </w:r>
    </w:p>
    <w:p w:rsidP="00000000" w:rsidRPr="00000000" w:rsidR="00000000" w:rsidDel="00000000" w:rsidRDefault="00000000">
      <w:pPr>
        <w:contextualSpacing w:val="0"/>
      </w:pPr>
      <w:r w:rsidRPr="00000000" w:rsidR="00000000" w:rsidDel="00000000">
        <w:rPr>
          <w:rtl w:val="0"/>
        </w:rPr>
        <w:t xml:space="preserve">You will have to solve a couple of Chemical Engineering related problems using COMSOL trial version during elimination round. PS will be released just before the elimination round.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omsol.co.in"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COMSOL Web Content.docx</dc:title>
</cp:coreProperties>
</file>