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Name of the project : </w:t>
      </w:r>
      <w:r w:rsidDel="00000000" w:rsidR="00000000" w:rsidRPr="00000000">
        <w:rPr>
          <w:b w:val="1"/>
          <w:rtl w:val="0"/>
        </w:rPr>
        <w:t xml:space="preserve">FRIENDS WASAN PLAZA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Paragraph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Friends Wasan Plaza, a commercial project by Friends Builders, stands tall in the bustling hub of Sanjay Place, Agra. With its prime location and impeccable design, this project offers a remarkable space for businesses to thrive. Completed between 1998 and 2001, Friends Wasan Plaza boasts 45 units, providing an ideal setting for various commercial ventures. The project spans an impressive 21.6k square feet, offering ample space for retail outlets, offices, and other commercial activities.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With all units sold, Friends Wasan Plaza has proven to be a sought-after commercial destination. Its strategic location in Sanjay Place ensures high visibility and easy accessibility, attracting a steady flow of customers and clients. Unlock the full potential of your business at Friends Wasan Plaza, where modern design, strategic location, and business-friendly amenities converge to create a thriving commercial environment.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Type                                       : </w:t>
      </w:r>
      <w:r w:rsidDel="00000000" w:rsidR="00000000" w:rsidRPr="00000000">
        <w:rPr>
          <w:b w:val="1"/>
          <w:rtl w:val="0"/>
        </w:rPr>
        <w:t xml:space="preserve">COMMERCIAL</w:t>
      </w:r>
    </w:p>
    <w:p w:rsidR="00000000" w:rsidDel="00000000" w:rsidP="00000000" w:rsidRDefault="00000000" w:rsidRPr="00000000" w14:paraId="0000000A">
      <w:pPr>
        <w:rPr>
          <w:b w:val="1"/>
        </w:rPr>
      </w:pPr>
      <w:r w:rsidDel="00000000" w:rsidR="00000000" w:rsidRPr="00000000">
        <w:rPr>
          <w:rtl w:val="0"/>
        </w:rPr>
        <w:t xml:space="preserve">Status                                     : </w:t>
      </w:r>
      <w:r w:rsidDel="00000000" w:rsidR="00000000" w:rsidRPr="00000000">
        <w:rPr>
          <w:b w:val="1"/>
          <w:rtl w:val="0"/>
        </w:rPr>
        <w:t xml:space="preserve">FINISHED/SOLD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t xml:space="preserve">Location                                  : </w:t>
      </w:r>
      <w:r w:rsidDel="00000000" w:rsidR="00000000" w:rsidRPr="00000000">
        <w:rPr>
          <w:b w:val="1"/>
          <w:sz w:val="24"/>
          <w:szCs w:val="24"/>
          <w:rtl w:val="0"/>
        </w:rPr>
        <w:t xml:space="preserve">SANJAY PLACE, AGRA</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Timeframe                          : </w:t>
      </w:r>
      <w:r w:rsidDel="00000000" w:rsidR="00000000" w:rsidRPr="00000000">
        <w:rPr>
          <w:b w:val="1"/>
          <w:sz w:val="24"/>
          <w:szCs w:val="24"/>
          <w:rtl w:val="0"/>
        </w:rPr>
        <w:t xml:space="preserve">1998 - 2001</w:t>
      </w:r>
    </w:p>
    <w:p w:rsidR="00000000" w:rsidDel="00000000" w:rsidP="00000000" w:rsidRDefault="00000000" w:rsidRPr="00000000" w14:paraId="0000000D">
      <w:pPr>
        <w:rPr>
          <w:b w:val="1"/>
          <w:sz w:val="24"/>
          <w:szCs w:val="24"/>
          <w:shd w:fill="fff2cc" w:val="clear"/>
        </w:rPr>
      </w:pPr>
      <w:r w:rsidDel="00000000" w:rsidR="00000000" w:rsidRPr="00000000">
        <w:rPr>
          <w:rtl w:val="0"/>
        </w:rPr>
      </w:r>
    </w:p>
    <w:p w:rsidR="00000000" w:rsidDel="00000000" w:rsidP="00000000" w:rsidRDefault="00000000" w:rsidRPr="00000000" w14:paraId="0000000E">
      <w:pPr>
        <w:rPr>
          <w:b w:val="1"/>
          <w:shd w:fill="fff2cc" w:val="clear"/>
        </w:rPr>
      </w:pPr>
      <w:r w:rsidDel="00000000" w:rsidR="00000000" w:rsidRPr="00000000">
        <w:rPr>
          <w:sz w:val="24"/>
          <w:szCs w:val="24"/>
          <w:shd w:fill="fff2cc" w:val="clear"/>
          <w:rtl w:val="0"/>
        </w:rPr>
        <w:t xml:space="preserve">(D1) </w:t>
      </w:r>
      <w:r w:rsidDel="00000000" w:rsidR="00000000" w:rsidRPr="00000000">
        <w:rPr>
          <w:sz w:val="24"/>
          <w:szCs w:val="24"/>
          <w:shd w:fill="fff2cc" w:val="clear"/>
          <w:rtl w:val="0"/>
        </w:rPr>
        <w:t xml:space="preserve">Units                           : </w:t>
      </w:r>
      <w:r w:rsidDel="00000000" w:rsidR="00000000" w:rsidRPr="00000000">
        <w:rPr>
          <w:b w:val="1"/>
          <w:shd w:fill="fff2cc" w:val="clear"/>
          <w:rtl w:val="0"/>
        </w:rPr>
        <w:t xml:space="preserve">45</w:t>
      </w:r>
      <w:r w:rsidDel="00000000" w:rsidR="00000000" w:rsidRPr="00000000">
        <w:rPr>
          <w:rtl w:val="0"/>
        </w:rPr>
      </w:r>
    </w:p>
    <w:p w:rsidR="00000000" w:rsidDel="00000000" w:rsidP="00000000" w:rsidRDefault="00000000" w:rsidRPr="00000000" w14:paraId="0000000F">
      <w:pPr>
        <w:rPr>
          <w:b w:val="1"/>
          <w:shd w:fill="fff2cc" w:val="clear"/>
        </w:rPr>
      </w:pPr>
      <w:r w:rsidDel="00000000" w:rsidR="00000000" w:rsidRPr="00000000">
        <w:rPr>
          <w:shd w:fill="fff2cc" w:val="clear"/>
          <w:rtl w:val="0"/>
        </w:rPr>
        <w:t xml:space="preserve">(D2) </w:t>
      </w:r>
      <w:r w:rsidDel="00000000" w:rsidR="00000000" w:rsidRPr="00000000">
        <w:rPr>
          <w:shd w:fill="fff2cc" w:val="clear"/>
          <w:rtl w:val="0"/>
        </w:rPr>
        <w:t xml:space="preserve">Square feet                    :</w:t>
      </w:r>
      <w:r w:rsidDel="00000000" w:rsidR="00000000" w:rsidRPr="00000000">
        <w:rPr>
          <w:b w:val="1"/>
          <w:shd w:fill="fff2cc" w:val="clear"/>
          <w:rtl w:val="0"/>
        </w:rPr>
        <w:t xml:space="preserve"> 21.6k</w:t>
      </w:r>
    </w:p>
    <w:p w:rsidR="00000000" w:rsidDel="00000000" w:rsidP="00000000" w:rsidRDefault="00000000" w:rsidRPr="00000000" w14:paraId="00000010">
      <w:pPr>
        <w:rPr>
          <w:b w:val="1"/>
          <w:shd w:fill="fff2cc"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