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of the project : FRIENDS PARADISE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PARAGRAPH: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Friends Paradise, a captivating residential project by Friends Builders. Nestled on Khandari Road, Agra, this exquisite development offers a serene and idyllic living experience.Completed between 2001 and 2004, Friends Paradise boasts 72 thoughtfully designed flats. With a range of 2 to 4 bedrooms, these homes cater to varying family sizes and lifestyles. Spanning an expansive 125K square feet, each residence exudes spaciousness and comfort.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Friends Paradise has achieved remarkable success, with all flats sold. Its prime location provides easy access to essential amenities, educational institutions, and transportation options.Indulge in the tranquillity of Friends Paradise, where timeless design, lush surroundings, and modern comforts come together to create your ultimate residential retreat.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Type                                            : RESIDENTIAL</w:t>
      </w:r>
    </w:p>
    <w:p w:rsidR="00000000" w:rsidDel="00000000" w:rsidP="00000000" w:rsidRDefault="00000000" w:rsidRPr="00000000" w14:paraId="0000000B">
      <w:pPr>
        <w:rPr/>
      </w:pPr>
      <w:r w:rsidDel="00000000" w:rsidR="00000000" w:rsidRPr="00000000">
        <w:rPr>
          <w:rtl w:val="0"/>
        </w:rPr>
        <w:t xml:space="preserve">Status                                         : FINISHES/SOLD</w:t>
      </w:r>
    </w:p>
    <w:p w:rsidR="00000000" w:rsidDel="00000000" w:rsidP="00000000" w:rsidRDefault="00000000" w:rsidRPr="00000000" w14:paraId="0000000C">
      <w:pPr>
        <w:rPr/>
      </w:pPr>
      <w:r w:rsidDel="00000000" w:rsidR="00000000" w:rsidRPr="00000000">
        <w:rPr>
          <w:rtl w:val="0"/>
        </w:rPr>
        <w:t xml:space="preserve">Location                                      : KHANDARI ROAD, AGRA</w:t>
      </w:r>
    </w:p>
    <w:p w:rsidR="00000000" w:rsidDel="00000000" w:rsidP="00000000" w:rsidRDefault="00000000" w:rsidRPr="00000000" w14:paraId="0000000D">
      <w:pPr>
        <w:rPr/>
      </w:pPr>
      <w:r w:rsidDel="00000000" w:rsidR="00000000" w:rsidRPr="00000000">
        <w:rPr>
          <w:rtl w:val="0"/>
        </w:rPr>
        <w:t xml:space="preserve">Timeframe                                   : 2001- 2004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hd w:fill="fff2cc" w:val="clear"/>
        </w:rPr>
      </w:pPr>
      <w:r w:rsidDel="00000000" w:rsidR="00000000" w:rsidRPr="00000000">
        <w:rPr>
          <w:shd w:fill="fff2cc" w:val="clear"/>
          <w:rtl w:val="0"/>
        </w:rPr>
        <w:t xml:space="preserve">(D1) Flats                                    : 72</w:t>
      </w:r>
    </w:p>
    <w:p w:rsidR="00000000" w:rsidDel="00000000" w:rsidP="00000000" w:rsidRDefault="00000000" w:rsidRPr="00000000" w14:paraId="00000010">
      <w:pPr>
        <w:rPr>
          <w:shd w:fill="fff2cc" w:val="clear"/>
        </w:rPr>
      </w:pPr>
      <w:r w:rsidDel="00000000" w:rsidR="00000000" w:rsidRPr="00000000">
        <w:rPr>
          <w:shd w:fill="fff2cc" w:val="clear"/>
          <w:rtl w:val="0"/>
        </w:rPr>
        <w:t xml:space="preserve">(D2) Bedrooms                           : 2-4 </w:t>
      </w:r>
    </w:p>
    <w:p w:rsidR="00000000" w:rsidDel="00000000" w:rsidP="00000000" w:rsidRDefault="00000000" w:rsidRPr="00000000" w14:paraId="00000011">
      <w:pPr>
        <w:rPr>
          <w:shd w:fill="fff2cc" w:val="clear"/>
        </w:rPr>
      </w:pPr>
      <w:r w:rsidDel="00000000" w:rsidR="00000000" w:rsidRPr="00000000">
        <w:rPr>
          <w:shd w:fill="fff2cc" w:val="clear"/>
          <w:rtl w:val="0"/>
        </w:rPr>
        <w:t xml:space="preserve">(D3) Square feet                         : 125K</w:t>
      </w:r>
    </w:p>
    <w:p w:rsidR="00000000" w:rsidDel="00000000" w:rsidP="00000000" w:rsidRDefault="00000000" w:rsidRPr="00000000" w14:paraId="00000012">
      <w:pPr>
        <w:rPr>
          <w:shd w:fill="fff2c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