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6A50D" w14:textId="40F4FBF6" w:rsidR="003404FE" w:rsidRDefault="003404FE" w:rsidP="00822F15">
      <w:pPr>
        <w:jc w:val="both"/>
      </w:pPr>
      <w:r>
        <w:t>Revenue Estimation Steps:</w:t>
      </w:r>
    </w:p>
    <w:p w14:paraId="0146A1CC" w14:textId="4FBDB4DB" w:rsidR="003404FE" w:rsidRDefault="00AD0C41" w:rsidP="00822F15">
      <w:pPr>
        <w:pStyle w:val="ListParagraph"/>
        <w:numPr>
          <w:ilvl w:val="0"/>
          <w:numId w:val="1"/>
        </w:numPr>
        <w:jc w:val="both"/>
      </w:pPr>
      <w:r w:rsidRPr="009A656B">
        <w:rPr>
          <w:b/>
          <w:bCs/>
        </w:rPr>
        <w:t>Step 1:</w:t>
      </w:r>
      <w:r>
        <w:t xml:space="preserve"> </w:t>
      </w:r>
      <w:r w:rsidR="00DE0F62">
        <w:t xml:space="preserve">Breaking down the </w:t>
      </w:r>
      <w:r w:rsidR="00B1677B">
        <w:t xml:space="preserve">total </w:t>
      </w:r>
      <w:r w:rsidR="00593AA3">
        <w:t xml:space="preserve">user base </w:t>
      </w:r>
      <w:r w:rsidR="00B1677B">
        <w:t xml:space="preserve">into </w:t>
      </w:r>
      <w:r w:rsidR="00B1677B">
        <w:rPr>
          <w:lang w:val="en-US"/>
        </w:rPr>
        <w:t xml:space="preserve">demand for each revenue product line. </w:t>
      </w:r>
      <w:r w:rsidR="00EE4854">
        <w:rPr>
          <w:lang w:val="en-US"/>
        </w:rPr>
        <w:t xml:space="preserve">In this step, we want to gauge the specific demand requirement per market per product </w:t>
      </w:r>
      <w:r w:rsidR="00BD2E42">
        <w:rPr>
          <w:lang w:val="en-US"/>
        </w:rPr>
        <w:t>for each company.</w:t>
      </w:r>
    </w:p>
    <w:p w14:paraId="2C049497" w14:textId="3B33CAF0" w:rsidR="00A7523B" w:rsidRDefault="00BD2E42" w:rsidP="00822F15">
      <w:pPr>
        <w:pStyle w:val="ListParagraph"/>
        <w:numPr>
          <w:ilvl w:val="1"/>
          <w:numId w:val="1"/>
        </w:numPr>
        <w:jc w:val="both"/>
      </w:pPr>
      <w:r>
        <w:t>If the user base was split across multiple markets,</w:t>
      </w:r>
      <w:r w:rsidR="00B152E3">
        <w:t xml:space="preserve"> e.g., Total User Base = Market A (Segment 1.A + Segment 2.A + Segment n.A) + Market B (Segment</w:t>
      </w:r>
      <w:r w:rsidR="004A1DD3">
        <w:t xml:space="preserve"> 1.B + Segment 2.B + Segment n.B</w:t>
      </w:r>
      <w:r w:rsidR="00A9369B">
        <w:t>), then</w:t>
      </w:r>
    </w:p>
    <w:p w14:paraId="1E339881" w14:textId="19B8730C" w:rsidR="004A1DD3" w:rsidRDefault="00A64FDB" w:rsidP="00822F15">
      <w:pPr>
        <w:pStyle w:val="ListParagraph"/>
        <w:numPr>
          <w:ilvl w:val="2"/>
          <w:numId w:val="2"/>
        </w:numPr>
        <w:spacing w:after="80" w:line="240" w:lineRule="auto"/>
        <w:jc w:val="both"/>
      </w:pPr>
      <w:r>
        <w:t xml:space="preserve">For each market, </w:t>
      </w:r>
      <w:r w:rsidR="006F2077">
        <w:t xml:space="preserve">reference the segment </w:t>
      </w:r>
      <w:r w:rsidR="00A8784F">
        <w:t xml:space="preserve">and have assumptions </w:t>
      </w:r>
      <w:r w:rsidR="00F83577">
        <w:t xml:space="preserve">on </w:t>
      </w:r>
      <w:r w:rsidR="00D42783">
        <w:t>breakdown by product</w:t>
      </w:r>
    </w:p>
    <w:p w14:paraId="4C53E5E4" w14:textId="7E551256" w:rsidR="0035135A" w:rsidRDefault="00D42783" w:rsidP="00822F15">
      <w:pPr>
        <w:spacing w:after="80" w:line="240" w:lineRule="auto"/>
        <w:ind w:left="774" w:firstLine="720"/>
        <w:jc w:val="both"/>
      </w:pPr>
      <w:r>
        <w:t xml:space="preserve">Example 1: </w:t>
      </w:r>
    </w:p>
    <w:p w14:paraId="6F25E818" w14:textId="378A27E9" w:rsidR="00B03761" w:rsidRDefault="002D00A4" w:rsidP="00822F15">
      <w:pPr>
        <w:pStyle w:val="ListParagraph"/>
        <w:numPr>
          <w:ilvl w:val="3"/>
          <w:numId w:val="1"/>
        </w:numPr>
        <w:spacing w:after="80" w:line="240" w:lineRule="auto"/>
        <w:jc w:val="both"/>
      </w:pPr>
      <w:r>
        <w:rPr>
          <w:b/>
          <w:bCs/>
        </w:rPr>
        <w:t xml:space="preserve">A. </w:t>
      </w:r>
      <w:r w:rsidR="00D25312" w:rsidRPr="00D25312">
        <w:rPr>
          <w:b/>
          <w:bCs/>
        </w:rPr>
        <w:t xml:space="preserve">For user base total formula: </w:t>
      </w:r>
      <w:r w:rsidR="0035135A" w:rsidRPr="0035135A">
        <w:t>Total_User_Base (million) = Total_Net_Users_London + Total_Net_Users_Dubai + Total_Net_Users_India</w:t>
      </w:r>
    </w:p>
    <w:p w14:paraId="2955295E" w14:textId="538F88F7" w:rsidR="0035135A" w:rsidRDefault="00B62F10" w:rsidP="00822F15">
      <w:pPr>
        <w:pStyle w:val="ListParagraph"/>
        <w:numPr>
          <w:ilvl w:val="3"/>
          <w:numId w:val="1"/>
        </w:numPr>
        <w:spacing w:after="80" w:line="240" w:lineRule="auto"/>
        <w:jc w:val="both"/>
      </w:pPr>
      <w:r>
        <w:rPr>
          <w:b/>
          <w:bCs/>
          <w:lang w:val="en-US"/>
        </w:rPr>
        <w:t xml:space="preserve">A.1 </w:t>
      </w:r>
      <w:r w:rsidR="00E46401" w:rsidRPr="00B03761">
        <w:rPr>
          <w:b/>
          <w:bCs/>
          <w:lang w:val="en-US"/>
        </w:rPr>
        <w:t>Retrieve</w:t>
      </w:r>
      <w:r w:rsidR="00D25312" w:rsidRPr="00B03761">
        <w:rPr>
          <w:b/>
          <w:bCs/>
        </w:rPr>
        <w:t xml:space="preserve"> </w:t>
      </w:r>
      <w:r w:rsidR="00B03761">
        <w:rPr>
          <w:b/>
          <w:bCs/>
        </w:rPr>
        <w:t>breakdown</w:t>
      </w:r>
      <w:r w:rsidR="00E46401" w:rsidRPr="00B03761">
        <w:rPr>
          <w:b/>
          <w:bCs/>
        </w:rPr>
        <w:t xml:space="preserve"> of the </w:t>
      </w:r>
      <w:r w:rsidR="00AE6D5C" w:rsidRPr="00B03761">
        <w:rPr>
          <w:b/>
          <w:bCs/>
        </w:rPr>
        <w:t xml:space="preserve">first </w:t>
      </w:r>
      <w:r w:rsidR="00D25312" w:rsidRPr="00B03761">
        <w:rPr>
          <w:b/>
          <w:bCs/>
        </w:rPr>
        <w:t>market:</w:t>
      </w:r>
      <w:r w:rsidR="00D25312">
        <w:t xml:space="preserve"> </w:t>
      </w:r>
      <w:r w:rsidR="00DD16A3" w:rsidRPr="00DD16A3">
        <w:t>Total_Net_Users_London (million) = Total_Individual_Net_Users_London + Total_Business_Net_Users_London</w:t>
      </w:r>
    </w:p>
    <w:p w14:paraId="2B30D586" w14:textId="7EFF401A" w:rsidR="00CF75ED" w:rsidRPr="001A464C" w:rsidRDefault="00B62F10" w:rsidP="00822F15">
      <w:pPr>
        <w:pStyle w:val="ListParagraph"/>
        <w:numPr>
          <w:ilvl w:val="3"/>
          <w:numId w:val="1"/>
        </w:numPr>
        <w:spacing w:after="80" w:line="240" w:lineRule="auto"/>
        <w:jc w:val="both"/>
      </w:pPr>
      <w:r>
        <w:rPr>
          <w:b/>
          <w:bCs/>
          <w:lang w:val="en-US"/>
        </w:rPr>
        <w:t xml:space="preserve">A.2 </w:t>
      </w:r>
      <w:r w:rsidR="00E46401">
        <w:rPr>
          <w:b/>
          <w:bCs/>
          <w:lang w:val="en-US"/>
        </w:rPr>
        <w:t>Retrieve</w:t>
      </w:r>
      <w:r w:rsidR="00E46401" w:rsidRPr="00D25312">
        <w:rPr>
          <w:b/>
          <w:bCs/>
        </w:rPr>
        <w:t xml:space="preserve"> </w:t>
      </w:r>
      <w:r w:rsidR="00B03761">
        <w:rPr>
          <w:b/>
          <w:bCs/>
        </w:rPr>
        <w:t xml:space="preserve">breakdown </w:t>
      </w:r>
      <w:r w:rsidR="00E46401">
        <w:rPr>
          <w:b/>
          <w:bCs/>
        </w:rPr>
        <w:t xml:space="preserve">of the second </w:t>
      </w:r>
      <w:r w:rsidR="00E46401" w:rsidRPr="00D25312">
        <w:rPr>
          <w:b/>
          <w:bCs/>
        </w:rPr>
        <w:t>market:</w:t>
      </w:r>
      <w:r w:rsidR="00E46401">
        <w:t xml:space="preserve"> </w:t>
      </w:r>
      <w:proofErr w:type="spellStart"/>
      <w:r w:rsidR="001A464C" w:rsidRPr="001A464C">
        <w:rPr>
          <w:lang w:val="en-US"/>
        </w:rPr>
        <w:t>Total_Net_Users_Dubai</w:t>
      </w:r>
      <w:proofErr w:type="spellEnd"/>
      <w:r w:rsidR="001A464C" w:rsidRPr="001A464C">
        <w:rPr>
          <w:lang w:val="en-US"/>
        </w:rPr>
        <w:t xml:space="preserve"> (million) = </w:t>
      </w:r>
      <w:proofErr w:type="spellStart"/>
      <w:r w:rsidR="001A464C" w:rsidRPr="001A464C">
        <w:rPr>
          <w:lang w:val="en-US"/>
        </w:rPr>
        <w:t>Total_Individual_Net_Users_Dubai</w:t>
      </w:r>
      <w:proofErr w:type="spellEnd"/>
      <w:r w:rsidR="001A464C" w:rsidRPr="001A464C">
        <w:rPr>
          <w:lang w:val="en-US"/>
        </w:rPr>
        <w:t xml:space="preserve"> + </w:t>
      </w:r>
      <w:proofErr w:type="spellStart"/>
      <w:r w:rsidR="001A464C" w:rsidRPr="001A464C">
        <w:rPr>
          <w:lang w:val="en-US"/>
        </w:rPr>
        <w:t>Total_Business_Net_Users_Dubai</w:t>
      </w:r>
      <w:proofErr w:type="spellEnd"/>
    </w:p>
    <w:p w14:paraId="25EF8AAE" w14:textId="15F691BC" w:rsidR="001A464C" w:rsidRDefault="00B62F10" w:rsidP="00822F15">
      <w:pPr>
        <w:pStyle w:val="ListParagraph"/>
        <w:numPr>
          <w:ilvl w:val="3"/>
          <w:numId w:val="1"/>
        </w:numPr>
        <w:spacing w:after="80" w:line="240" w:lineRule="auto"/>
        <w:jc w:val="both"/>
      </w:pPr>
      <w:proofErr w:type="spellStart"/>
      <w:r>
        <w:rPr>
          <w:b/>
          <w:bCs/>
          <w:lang w:val="en-US"/>
        </w:rPr>
        <w:t>A.n</w:t>
      </w:r>
      <w:proofErr w:type="spellEnd"/>
      <w:r>
        <w:rPr>
          <w:b/>
          <w:bCs/>
          <w:lang w:val="en-US"/>
        </w:rPr>
        <w:t xml:space="preserve"> </w:t>
      </w:r>
      <w:r w:rsidR="00E46401">
        <w:rPr>
          <w:b/>
          <w:bCs/>
          <w:lang w:val="en-US"/>
        </w:rPr>
        <w:t>Retrieve</w:t>
      </w:r>
      <w:r w:rsidR="00E46401" w:rsidRPr="00D25312">
        <w:rPr>
          <w:b/>
          <w:bCs/>
        </w:rPr>
        <w:t xml:space="preserve"> </w:t>
      </w:r>
      <w:r w:rsidR="00B03761">
        <w:rPr>
          <w:b/>
          <w:bCs/>
        </w:rPr>
        <w:t xml:space="preserve">breakdown </w:t>
      </w:r>
      <w:r w:rsidR="00E46401">
        <w:rPr>
          <w:b/>
          <w:bCs/>
        </w:rPr>
        <w:t xml:space="preserve">of the </w:t>
      </w:r>
      <w:r w:rsidR="00E849DC">
        <w:rPr>
          <w:b/>
          <w:bCs/>
        </w:rPr>
        <w:t xml:space="preserve">nth </w:t>
      </w:r>
      <w:r w:rsidR="00E46401" w:rsidRPr="00D25312">
        <w:rPr>
          <w:b/>
          <w:bCs/>
        </w:rPr>
        <w:t>market:</w:t>
      </w:r>
      <w:r w:rsidR="00E46401">
        <w:t xml:space="preserve"> </w:t>
      </w:r>
      <w:r w:rsidR="001A464C" w:rsidRPr="001A464C">
        <w:t>Total_Net_Users_India (million) = Total_Individual_Net_Users_India + Total_Business_Net_Users_India</w:t>
      </w:r>
    </w:p>
    <w:p w14:paraId="31D704A6" w14:textId="2062EE55" w:rsidR="00142238" w:rsidRPr="00142238" w:rsidRDefault="00B62F10" w:rsidP="00822F15">
      <w:pPr>
        <w:pStyle w:val="ListParagraph"/>
        <w:numPr>
          <w:ilvl w:val="3"/>
          <w:numId w:val="1"/>
        </w:numPr>
        <w:spacing w:after="80" w:line="240" w:lineRule="auto"/>
        <w:jc w:val="both"/>
        <w:rPr>
          <w:b/>
          <w:bCs/>
        </w:rPr>
      </w:pPr>
      <w:r>
        <w:rPr>
          <w:b/>
          <w:bCs/>
        </w:rPr>
        <w:t xml:space="preserve">B. </w:t>
      </w:r>
      <w:r w:rsidR="007C3182" w:rsidRPr="007C3182">
        <w:rPr>
          <w:b/>
          <w:bCs/>
        </w:rPr>
        <w:t>For each of the markets’ breakdown,</w:t>
      </w:r>
      <w:r w:rsidR="007C3182" w:rsidRPr="007C3182">
        <w:t xml:space="preserve"> </w:t>
      </w:r>
      <w:r w:rsidRPr="00142238">
        <w:rPr>
          <w:b/>
          <w:bCs/>
        </w:rPr>
        <w:t>take assumptions on the adoption per product line</w:t>
      </w:r>
      <w:r w:rsidR="001765B2" w:rsidRPr="00142238">
        <w:rPr>
          <w:b/>
          <w:bCs/>
        </w:rPr>
        <w:t>,</w:t>
      </w:r>
      <w:r w:rsidR="001765B2">
        <w:t xml:space="preserve"> e.g., </w:t>
      </w:r>
      <w:r w:rsidR="00142238">
        <w:t xml:space="preserve">if we have </w:t>
      </w:r>
      <w:r w:rsidR="00D237AC">
        <w:t>3</w:t>
      </w:r>
      <w:r w:rsidR="00142238">
        <w:t xml:space="preserve"> product lines including: LLM1 Subscription, LLM2 Subscription, </w:t>
      </w:r>
      <w:r w:rsidR="00D237AC">
        <w:t xml:space="preserve">and </w:t>
      </w:r>
      <w:r w:rsidR="00142238">
        <w:t xml:space="preserve">LLM3 Subscription. </w:t>
      </w:r>
      <w:r w:rsidR="008105DA">
        <w:t>List of assumptions on adoption for the segment “total_individual_net_users_market” should include:</w:t>
      </w:r>
    </w:p>
    <w:p w14:paraId="45BC4E9C" w14:textId="19D2845B" w:rsidR="007C3182"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w:t>
      </w:r>
      <w:r w:rsidR="00F23BB9">
        <w:rPr>
          <w:lang w:val="en-US"/>
        </w:rPr>
        <w:t xml:space="preserve"> of LLM1 Subscription</w:t>
      </w:r>
    </w:p>
    <w:p w14:paraId="02A28C5E" w14:textId="478F8683" w:rsidR="008105DA"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LLM2 Subscription</w:t>
      </w:r>
    </w:p>
    <w:p w14:paraId="1EB73C15" w14:textId="68282681" w:rsidR="008105DA"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LLM3 Subscription</w:t>
      </w:r>
    </w:p>
    <w:p w14:paraId="408E14E4" w14:textId="675A17AD" w:rsidR="00F23BB9"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LLM1 and 2 Subscription</w:t>
      </w:r>
    </w:p>
    <w:p w14:paraId="3EF5B656" w14:textId="064B2882" w:rsidR="00F23BB9"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LLM2 and 3 Subscription</w:t>
      </w:r>
    </w:p>
    <w:p w14:paraId="40B8A61E" w14:textId="0C5DC2D8" w:rsidR="00F23BB9"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w:t>
      </w:r>
      <w:r w:rsidR="00DF3347">
        <w:rPr>
          <w:lang w:val="en-US"/>
        </w:rPr>
        <w:t>1</w:t>
      </w:r>
      <w:r w:rsidR="00F23BB9">
        <w:rPr>
          <w:lang w:val="en-US"/>
        </w:rPr>
        <w:t xml:space="preserve"> and </w:t>
      </w:r>
      <w:r w:rsidR="00DF3347">
        <w:rPr>
          <w:lang w:val="en-US"/>
        </w:rPr>
        <w:t>3</w:t>
      </w:r>
      <w:r w:rsidR="00F23BB9">
        <w:rPr>
          <w:lang w:val="en-US"/>
        </w:rPr>
        <w:t xml:space="preserve"> Subscription</w:t>
      </w:r>
    </w:p>
    <w:p w14:paraId="354795C8" w14:textId="0408941E" w:rsidR="00F23BB9" w:rsidRDefault="003D12D9" w:rsidP="00822F15">
      <w:pPr>
        <w:pStyle w:val="ListParagraph"/>
        <w:spacing w:after="80" w:line="240" w:lineRule="auto"/>
        <w:ind w:left="1919"/>
        <w:jc w:val="both"/>
        <w:rPr>
          <w:lang w:val="en-US"/>
        </w:rPr>
      </w:pPr>
      <w:proofErr w:type="spellStart"/>
      <w:r>
        <w:rPr>
          <w:lang w:val="en-US"/>
        </w:rPr>
        <w:t>Market_</w:t>
      </w:r>
      <w:r w:rsidR="00305E9F">
        <w:rPr>
          <w:lang w:val="en-US"/>
        </w:rPr>
        <w:t>Share</w:t>
      </w:r>
      <w:proofErr w:type="spellEnd"/>
      <w:r w:rsidR="00305E9F">
        <w:rPr>
          <w:lang w:val="en-US"/>
        </w:rPr>
        <w:t xml:space="preserve"> of Users of </w:t>
      </w:r>
      <w:r w:rsidR="00F23BB9">
        <w:rPr>
          <w:lang w:val="en-US"/>
        </w:rPr>
        <w:t>LLM</w:t>
      </w:r>
      <w:r w:rsidR="00DF3347">
        <w:rPr>
          <w:lang w:val="en-US"/>
        </w:rPr>
        <w:t>1, 2</w:t>
      </w:r>
      <w:r w:rsidR="00F23BB9">
        <w:rPr>
          <w:lang w:val="en-US"/>
        </w:rPr>
        <w:t xml:space="preserve"> and </w:t>
      </w:r>
      <w:r w:rsidR="00DF3347">
        <w:rPr>
          <w:lang w:val="en-US"/>
        </w:rPr>
        <w:t>3</w:t>
      </w:r>
      <w:r w:rsidR="00F23BB9">
        <w:rPr>
          <w:lang w:val="en-US"/>
        </w:rPr>
        <w:t xml:space="preserve"> Subscription</w:t>
      </w:r>
    </w:p>
    <w:p w14:paraId="28BA6EC6" w14:textId="675C29FF" w:rsidR="00DF3347" w:rsidRDefault="00DF3347" w:rsidP="00822F15">
      <w:pPr>
        <w:pStyle w:val="ListParagraph"/>
        <w:spacing w:after="80" w:line="240" w:lineRule="auto"/>
        <w:ind w:left="1919"/>
        <w:jc w:val="both"/>
        <w:rPr>
          <w:lang w:val="en-US"/>
        </w:rPr>
      </w:pPr>
      <w:r w:rsidRPr="00DF3347">
        <w:rPr>
          <w:b/>
          <w:bCs/>
          <w:lang w:val="en-US"/>
        </w:rPr>
        <w:t xml:space="preserve">Note: </w:t>
      </w:r>
      <w:r w:rsidR="00061D1A">
        <w:rPr>
          <w:lang w:val="en-US"/>
        </w:rPr>
        <w:t>U</w:t>
      </w:r>
      <w:r w:rsidR="002724B5" w:rsidRPr="002724B5">
        <w:rPr>
          <w:lang w:val="en-US"/>
        </w:rPr>
        <w:t>nless</w:t>
      </w:r>
      <w:r w:rsidR="002724B5">
        <w:rPr>
          <w:b/>
          <w:bCs/>
          <w:lang w:val="en-US"/>
        </w:rPr>
        <w:t xml:space="preserve"> </w:t>
      </w:r>
      <w:r w:rsidR="002724B5" w:rsidRPr="00961D4A">
        <w:rPr>
          <w:lang w:val="en-US"/>
        </w:rPr>
        <w:t xml:space="preserve">otherwise stated that the </w:t>
      </w:r>
      <w:r w:rsidR="00D8257C">
        <w:rPr>
          <w:lang w:val="en-US"/>
        </w:rPr>
        <w:t xml:space="preserve">users are </w:t>
      </w:r>
      <w:r w:rsidR="002724B5" w:rsidRPr="00961D4A">
        <w:rPr>
          <w:lang w:val="en-US"/>
        </w:rPr>
        <w:t>not</w:t>
      </w:r>
      <w:r w:rsidR="00961D4A" w:rsidRPr="00961D4A">
        <w:rPr>
          <w:lang w:val="en-US"/>
        </w:rPr>
        <w:t xml:space="preserve"> </w:t>
      </w:r>
      <w:r w:rsidR="00EA26AF">
        <w:rPr>
          <w:lang w:val="en-US"/>
        </w:rPr>
        <w:t>allow</w:t>
      </w:r>
      <w:r w:rsidR="00D8257C">
        <w:rPr>
          <w:lang w:val="en-US"/>
        </w:rPr>
        <w:t>ed</w:t>
      </w:r>
      <w:r w:rsidR="00EA26AF">
        <w:rPr>
          <w:lang w:val="en-US"/>
        </w:rPr>
        <w:t xml:space="preserve"> for </w:t>
      </w:r>
      <w:r w:rsidR="00D8257C">
        <w:rPr>
          <w:lang w:val="en-US"/>
        </w:rPr>
        <w:t>multiple subscriptions of different classes (e.g., 1 and 2 at the same time)</w:t>
      </w:r>
      <w:r w:rsidR="004610AD">
        <w:rPr>
          <w:lang w:val="en-US"/>
        </w:rPr>
        <w:t xml:space="preserve">, then the above composition </w:t>
      </w:r>
      <w:r w:rsidR="008A4BB9">
        <w:rPr>
          <w:lang w:val="en-US"/>
        </w:rPr>
        <w:t xml:space="preserve">holds. If not allowed, then the intersections of the different revenue </w:t>
      </w:r>
      <w:r w:rsidR="00AC1799">
        <w:rPr>
          <w:lang w:val="en-US"/>
        </w:rPr>
        <w:t>lines</w:t>
      </w:r>
      <w:r w:rsidR="008A4BB9">
        <w:rPr>
          <w:lang w:val="en-US"/>
        </w:rPr>
        <w:t xml:space="preserve"> would be zero and invalid.</w:t>
      </w:r>
      <w:r w:rsidR="00D8257C">
        <w:rPr>
          <w:lang w:val="en-US"/>
        </w:rPr>
        <w:t xml:space="preserve"> </w:t>
      </w:r>
    </w:p>
    <w:p w14:paraId="79554B14" w14:textId="03BC59AE" w:rsidR="0092274C" w:rsidRDefault="0092274C" w:rsidP="00822F15">
      <w:pPr>
        <w:pStyle w:val="ListParagraph"/>
        <w:spacing w:after="80" w:line="240" w:lineRule="auto"/>
        <w:ind w:left="1919"/>
        <w:jc w:val="both"/>
        <w:rPr>
          <w:b/>
          <w:bCs/>
          <w:lang w:val="en-US"/>
        </w:rPr>
      </w:pPr>
      <w:r>
        <w:rPr>
          <w:b/>
          <w:bCs/>
          <w:lang w:val="en-US"/>
        </w:rPr>
        <w:t>Therefore, the breakdown would be as follows:</w:t>
      </w:r>
    </w:p>
    <w:p w14:paraId="5EC85B9F" w14:textId="377C0AED" w:rsidR="00F87CCF" w:rsidRDefault="00574411" w:rsidP="00822F15">
      <w:pPr>
        <w:pStyle w:val="ListParagraph"/>
        <w:spacing w:after="80" w:line="240" w:lineRule="auto"/>
        <w:ind w:left="1919"/>
        <w:jc w:val="both"/>
      </w:pPr>
      <w:r>
        <w:rPr>
          <w:lang w:val="en-US"/>
        </w:rPr>
        <w:t xml:space="preserve">Total </w:t>
      </w:r>
      <w:r w:rsidR="00F87CCF">
        <w:rPr>
          <w:lang w:val="en-US"/>
        </w:rPr>
        <w:t xml:space="preserve">LLM1 Subscribers = </w:t>
      </w:r>
      <w:r>
        <w:rPr>
          <w:lang w:val="en-US"/>
        </w:rPr>
        <w:t xml:space="preserve">Market </w:t>
      </w:r>
      <w:proofErr w:type="spellStart"/>
      <w:r>
        <w:rPr>
          <w:lang w:val="en-US"/>
        </w:rPr>
        <w:t>A_</w:t>
      </w:r>
      <w:r w:rsidR="00F87CCF">
        <w:rPr>
          <w:lang w:val="en-US"/>
        </w:rPr>
        <w:t>Share</w:t>
      </w:r>
      <w:proofErr w:type="spellEnd"/>
      <w:r w:rsidR="00F87CCF">
        <w:rPr>
          <w:lang w:val="en-US"/>
        </w:rPr>
        <w:t xml:space="preserve"> of LLM1 Subscribers </w:t>
      </w:r>
      <w:r w:rsidR="003D12D9">
        <w:t>* (</w:t>
      </w:r>
      <w:r w:rsidR="00CE7A75">
        <w:t>total_individual_net_users_market</w:t>
      </w:r>
      <w:r w:rsidR="0078680D">
        <w:t>A</w:t>
      </w:r>
      <w:r w:rsidR="00CE7A75">
        <w:t xml:space="preserve">) + </w:t>
      </w:r>
      <w:r w:rsidR="00CE7A75">
        <w:rPr>
          <w:lang w:val="en-US"/>
        </w:rPr>
        <w:t xml:space="preserve">Market </w:t>
      </w:r>
      <w:proofErr w:type="spellStart"/>
      <w:r w:rsidR="00CE7A75">
        <w:rPr>
          <w:lang w:val="en-US"/>
        </w:rPr>
        <w:t>B_Share</w:t>
      </w:r>
      <w:proofErr w:type="spellEnd"/>
      <w:r w:rsidR="00CE7A75">
        <w:rPr>
          <w:lang w:val="en-US"/>
        </w:rPr>
        <w:t xml:space="preserve"> of LLM</w:t>
      </w:r>
      <w:r w:rsidR="0078680D">
        <w:rPr>
          <w:lang w:val="en-US"/>
        </w:rPr>
        <w:t>1</w:t>
      </w:r>
      <w:r w:rsidR="00CE7A75">
        <w:rPr>
          <w:lang w:val="en-US"/>
        </w:rPr>
        <w:t xml:space="preserve"> Subscribers </w:t>
      </w:r>
      <w:r w:rsidR="00CE7A75">
        <w:t>* (</w:t>
      </w:r>
      <w:r w:rsidR="0078680D">
        <w:t>total_individual_net_users_marketB</w:t>
      </w:r>
      <w:r w:rsidR="00CE7A75">
        <w:t>)</w:t>
      </w:r>
      <w:r w:rsidR="0078680D">
        <w:t xml:space="preserve"> + Market N_Share of LLM1 Subscribers * (total_individual_net_users_marketN)</w:t>
      </w:r>
    </w:p>
    <w:p w14:paraId="6A8F581A" w14:textId="36A10D44" w:rsidR="00AF61A1" w:rsidRPr="0092274C" w:rsidRDefault="0078680D" w:rsidP="00822F15">
      <w:pPr>
        <w:pStyle w:val="ListParagraph"/>
        <w:spacing w:after="80" w:line="240" w:lineRule="auto"/>
        <w:ind w:left="1919"/>
        <w:jc w:val="both"/>
      </w:pPr>
      <w:r>
        <w:t>Similarly</w:t>
      </w:r>
      <w:r w:rsidR="00314F49">
        <w:t>,</w:t>
      </w:r>
      <w:r>
        <w:t xml:space="preserve"> for LLM2, LLM3, LLM1 and LLM2, LLM2 and LLM3, and LLM1 – LLM 2 – and LLM3</w:t>
      </w:r>
    </w:p>
    <w:p w14:paraId="15CE2169" w14:textId="4FE75EE5" w:rsidR="00A7523B" w:rsidRDefault="004A1DD3" w:rsidP="00822F15">
      <w:pPr>
        <w:pStyle w:val="ListParagraph"/>
        <w:numPr>
          <w:ilvl w:val="1"/>
          <w:numId w:val="1"/>
        </w:numPr>
        <w:jc w:val="both"/>
      </w:pPr>
      <w:r>
        <w:t xml:space="preserve">If the user base was split across a single market e.g., Total User Base = </w:t>
      </w:r>
      <w:r w:rsidR="00A9369B">
        <w:t>Segment 1 + Segment 2 + Segment n, then</w:t>
      </w:r>
      <w:r w:rsidR="00D02A50">
        <w:t xml:space="preserve"> apply </w:t>
      </w:r>
      <w:r w:rsidR="009205DE">
        <w:t>the assumption as above but without the “Market_” as it is the same market</w:t>
      </w:r>
    </w:p>
    <w:p w14:paraId="3B0FAAB9" w14:textId="2977D55F" w:rsidR="00104420" w:rsidRPr="00104420" w:rsidRDefault="00B35527" w:rsidP="00822F15">
      <w:pPr>
        <w:pStyle w:val="ListParagraph"/>
        <w:numPr>
          <w:ilvl w:val="1"/>
          <w:numId w:val="1"/>
        </w:numPr>
        <w:jc w:val="both"/>
      </w:pPr>
      <w:r w:rsidRPr="0090656C">
        <w:rPr>
          <w:b/>
          <w:bCs/>
        </w:rPr>
        <w:t>Note:</w:t>
      </w:r>
      <w:r>
        <w:t xml:space="preserve"> In case the </w:t>
      </w:r>
      <w:r w:rsidR="0090656C">
        <w:t xml:space="preserve">entries had only period-on-period incremental users, then </w:t>
      </w:r>
      <w:r w:rsidR="00E16A86">
        <w:t xml:space="preserve">please make sure that the </w:t>
      </w:r>
      <w:r w:rsidR="00AD769F">
        <w:t xml:space="preserve">total user base is retained where period N users = period n-1 + </w:t>
      </w:r>
      <w:r w:rsidR="00E8321D">
        <w:t>net_new_periodN_users</w:t>
      </w:r>
    </w:p>
    <w:p w14:paraId="68448EF3" w14:textId="6B9808D9" w:rsidR="00CB38A3" w:rsidRDefault="00A7523B" w:rsidP="00822F15">
      <w:pPr>
        <w:pStyle w:val="ListParagraph"/>
        <w:numPr>
          <w:ilvl w:val="0"/>
          <w:numId w:val="1"/>
        </w:numPr>
        <w:jc w:val="both"/>
      </w:pPr>
      <w:r w:rsidRPr="009A656B">
        <w:rPr>
          <w:b/>
          <w:bCs/>
        </w:rPr>
        <w:t xml:space="preserve">Step </w:t>
      </w:r>
      <w:r w:rsidR="00E8321D">
        <w:rPr>
          <w:b/>
          <w:bCs/>
        </w:rPr>
        <w:t>2</w:t>
      </w:r>
      <w:r w:rsidRPr="009A656B">
        <w:rPr>
          <w:b/>
          <w:bCs/>
        </w:rPr>
        <w:t xml:space="preserve">: </w:t>
      </w:r>
      <w:r w:rsidR="002D2A32">
        <w:t xml:space="preserve">Breakdown </w:t>
      </w:r>
      <w:r w:rsidR="00495F6B">
        <w:t xml:space="preserve">the </w:t>
      </w:r>
      <w:r w:rsidR="00DC19F3">
        <w:t xml:space="preserve">user base by </w:t>
      </w:r>
      <w:r w:rsidR="00F71621">
        <w:t>plan tenure</w:t>
      </w:r>
    </w:p>
    <w:p w14:paraId="41E93202" w14:textId="691A9A39" w:rsidR="00F04648" w:rsidRDefault="00553A1F" w:rsidP="00822F15">
      <w:pPr>
        <w:pStyle w:val="ListParagraph"/>
        <w:jc w:val="both"/>
      </w:pPr>
      <w:r>
        <w:t>For example, if the subscription has 4 plans: monthly, quarterly, semi-annual, and annual</w:t>
      </w:r>
      <w:r w:rsidR="00F04648">
        <w:t>, then the expectation is to breakdown the user base by each</w:t>
      </w:r>
    </w:p>
    <w:p w14:paraId="024D275A" w14:textId="1C993364" w:rsidR="00A7523B" w:rsidRDefault="00CB38A3" w:rsidP="00822F15">
      <w:pPr>
        <w:pStyle w:val="ListParagraph"/>
        <w:numPr>
          <w:ilvl w:val="1"/>
          <w:numId w:val="1"/>
        </w:numPr>
        <w:jc w:val="both"/>
      </w:pPr>
      <w:r w:rsidRPr="00E21AAC">
        <w:rPr>
          <w:b/>
          <w:bCs/>
          <w:lang w:val="en-US"/>
        </w:rPr>
        <w:t>Total LLM1 Subscribers_Monthly:</w:t>
      </w:r>
      <w:r w:rsidR="00E21AAC">
        <w:rPr>
          <w:lang w:val="en-US"/>
        </w:rPr>
        <w:t xml:space="preserve"> </w:t>
      </w:r>
      <w:r w:rsidR="002C7D73">
        <w:rPr>
          <w:lang w:val="en-US"/>
        </w:rPr>
        <w:t xml:space="preserve">Total LLM1 Subscribers * </w:t>
      </w:r>
      <w:r w:rsidR="00AE50A9">
        <w:rPr>
          <w:lang w:val="en-US"/>
        </w:rPr>
        <w:t>Share LLM1_monthly subs</w:t>
      </w:r>
    </w:p>
    <w:p w14:paraId="78E2872B" w14:textId="74CA0258" w:rsidR="00CB38A3" w:rsidRDefault="00CB38A3" w:rsidP="00822F15">
      <w:pPr>
        <w:pStyle w:val="ListParagraph"/>
        <w:numPr>
          <w:ilvl w:val="1"/>
          <w:numId w:val="1"/>
        </w:numPr>
        <w:jc w:val="both"/>
      </w:pPr>
      <w:r w:rsidRPr="00396E73">
        <w:rPr>
          <w:b/>
          <w:bCs/>
        </w:rPr>
        <w:t xml:space="preserve">Total LLM1 </w:t>
      </w:r>
      <w:r w:rsidR="00E21AAC" w:rsidRPr="00396E73">
        <w:rPr>
          <w:b/>
          <w:bCs/>
        </w:rPr>
        <w:t>Subscribers_Quarterly:</w:t>
      </w:r>
      <w:r w:rsidR="00E21AAC">
        <w:t xml:space="preserve"> </w:t>
      </w:r>
      <w:r w:rsidR="00AE50A9">
        <w:rPr>
          <w:lang w:val="en-US"/>
        </w:rPr>
        <w:t>Total LLM1 Subscribers * Share LLM1_quarterly subs</w:t>
      </w:r>
    </w:p>
    <w:p w14:paraId="123D82E3" w14:textId="6E1A9131" w:rsidR="00A7523B" w:rsidRDefault="00CB38A3" w:rsidP="00822F15">
      <w:pPr>
        <w:pStyle w:val="ListParagraph"/>
        <w:numPr>
          <w:ilvl w:val="1"/>
          <w:numId w:val="1"/>
        </w:numPr>
        <w:jc w:val="both"/>
      </w:pPr>
      <w:r w:rsidRPr="00396E73">
        <w:rPr>
          <w:b/>
          <w:bCs/>
        </w:rPr>
        <w:t>Total LLM1 Subscribers_SemiAnnual:</w:t>
      </w:r>
      <w:r w:rsidR="00E21AAC">
        <w:t xml:space="preserve"> </w:t>
      </w:r>
      <w:r w:rsidR="00AE50A9">
        <w:rPr>
          <w:lang w:val="en-US"/>
        </w:rPr>
        <w:t>Total LLM1 Subscribers * Share LLM1_semiannual subs</w:t>
      </w:r>
    </w:p>
    <w:p w14:paraId="7C5EF388" w14:textId="4E885763" w:rsidR="00CB38A3" w:rsidRPr="005B7889" w:rsidRDefault="00CB38A3" w:rsidP="00822F15">
      <w:pPr>
        <w:pStyle w:val="ListParagraph"/>
        <w:numPr>
          <w:ilvl w:val="1"/>
          <w:numId w:val="1"/>
        </w:numPr>
        <w:jc w:val="both"/>
      </w:pPr>
      <w:r w:rsidRPr="00396E73">
        <w:rPr>
          <w:b/>
          <w:bCs/>
        </w:rPr>
        <w:t>Total LLM1 Subscribers_Annual:</w:t>
      </w:r>
      <w:r w:rsidR="00E21AAC">
        <w:t xml:space="preserve"> </w:t>
      </w:r>
      <w:r w:rsidR="00AE50A9">
        <w:rPr>
          <w:lang w:val="en-US"/>
        </w:rPr>
        <w:t>Total LLM1 Subscribers * Share LLM1_annual subs</w:t>
      </w:r>
    </w:p>
    <w:p w14:paraId="6BBF6BD2" w14:textId="379EA0E9" w:rsidR="005B7889" w:rsidRDefault="005B7889" w:rsidP="005B7889">
      <w:pPr>
        <w:ind w:left="708"/>
        <w:jc w:val="both"/>
      </w:pPr>
      <w:r>
        <w:t xml:space="preserve">Note: this number of subscribers need to be profiled more to </w:t>
      </w:r>
      <w:r w:rsidR="00DC4A68">
        <w:t>go to revenue calculation</w:t>
      </w:r>
    </w:p>
    <w:p w14:paraId="5991897B" w14:textId="083E681F" w:rsidR="007D2B17" w:rsidRDefault="00A7523B" w:rsidP="00F26949">
      <w:pPr>
        <w:pStyle w:val="ListParagraph"/>
        <w:numPr>
          <w:ilvl w:val="0"/>
          <w:numId w:val="1"/>
        </w:numPr>
        <w:spacing w:after="120" w:line="240" w:lineRule="auto"/>
        <w:jc w:val="both"/>
      </w:pPr>
      <w:r w:rsidRPr="009A656B">
        <w:rPr>
          <w:b/>
          <w:bCs/>
        </w:rPr>
        <w:t xml:space="preserve">Step </w:t>
      </w:r>
      <w:r w:rsidR="00E8321D">
        <w:rPr>
          <w:b/>
          <w:bCs/>
        </w:rPr>
        <w:t>3</w:t>
      </w:r>
      <w:r w:rsidRPr="009A656B">
        <w:rPr>
          <w:b/>
          <w:bCs/>
        </w:rPr>
        <w:t>:</w:t>
      </w:r>
      <w:r>
        <w:t xml:space="preserve"> </w:t>
      </w:r>
      <w:r w:rsidR="00535DF1">
        <w:t>For each of the plan tenure user base, we try to identify the normalized billing rate for the period. In other words, if we are having annual subscribers and we claim to have 1</w:t>
      </w:r>
      <w:r w:rsidR="00A07A4A">
        <w:t>2</w:t>
      </w:r>
      <w:r w:rsidR="00535DF1">
        <w:t>00 users on annual subscription for year 2025 as an example, this year of 2025 might not have all the 1000 users starting from January 2025, hence the actual billing rate would not be on the full 1000, but rather on a share of the 1000</w:t>
      </w:r>
      <w:r w:rsidR="00784E33">
        <w:t>; this would come very critical</w:t>
      </w:r>
      <w:r w:rsidR="00822F15">
        <w:t xml:space="preserve"> if the modelling is in monthly, quarterly, or semi-annual.</w:t>
      </w:r>
    </w:p>
    <w:p w14:paraId="4E2E75C8" w14:textId="4EB5F013" w:rsidR="00A7523B" w:rsidRDefault="00822F15" w:rsidP="00F26949">
      <w:pPr>
        <w:pStyle w:val="ListParagraph"/>
        <w:numPr>
          <w:ilvl w:val="1"/>
          <w:numId w:val="1"/>
        </w:numPr>
        <w:spacing w:after="120" w:line="240" w:lineRule="auto"/>
        <w:jc w:val="both"/>
      </w:pPr>
      <w:r>
        <w:lastRenderedPageBreak/>
        <w:t>For example, if we are having a quarterly model</w:t>
      </w:r>
      <w:r w:rsidR="00FE7EC9">
        <w:t xml:space="preserve">. </w:t>
      </w:r>
      <w:r w:rsidR="00A07A4A">
        <w:t xml:space="preserve">If 100 </w:t>
      </w:r>
      <w:r w:rsidR="007D2B17">
        <w:t>users subscribe semi-annually on May – this is part of Q2. 6 months</w:t>
      </w:r>
      <w:r w:rsidR="00052C08">
        <w:t xml:space="preserve"> later, it would be in November, and that’s Q4; Nevertheless, there is the question of how much of those users subscribe again.</w:t>
      </w:r>
    </w:p>
    <w:p w14:paraId="35B42BA6" w14:textId="52CB3148" w:rsidR="00BA063B" w:rsidRDefault="00BA063B" w:rsidP="00F26949">
      <w:pPr>
        <w:spacing w:after="120" w:line="240" w:lineRule="auto"/>
        <w:ind w:left="708"/>
        <w:jc w:val="both"/>
      </w:pPr>
      <w:r>
        <w:t>As such,</w:t>
      </w:r>
      <w:r w:rsidR="00EF3643">
        <w:t xml:space="preserve"> </w:t>
      </w:r>
      <w:r w:rsidR="00FD46AD">
        <w:t xml:space="preserve">the </w:t>
      </w:r>
      <w:r w:rsidR="00686631">
        <w:t xml:space="preserve">process here would be to </w:t>
      </w:r>
    </w:p>
    <w:p w14:paraId="6E654861" w14:textId="115A9DF9" w:rsidR="00A7523B" w:rsidRDefault="00F26FBB" w:rsidP="00F26949">
      <w:pPr>
        <w:pStyle w:val="ListParagraph"/>
        <w:numPr>
          <w:ilvl w:val="1"/>
          <w:numId w:val="1"/>
        </w:numPr>
        <w:spacing w:after="120" w:line="240" w:lineRule="auto"/>
      </w:pPr>
      <w:r>
        <w:t xml:space="preserve">If the modelling period is annual, then </w:t>
      </w:r>
      <w:r w:rsidR="00765AAA">
        <w:t>retain step 2 as is</w:t>
      </w:r>
    </w:p>
    <w:p w14:paraId="697952AB" w14:textId="0D28806E" w:rsidR="00A7523B" w:rsidRDefault="00765AAA" w:rsidP="00F26949">
      <w:pPr>
        <w:pStyle w:val="ListParagraph"/>
        <w:numPr>
          <w:ilvl w:val="1"/>
          <w:numId w:val="1"/>
        </w:numPr>
        <w:spacing w:after="120" w:line="240" w:lineRule="auto"/>
      </w:pPr>
      <w:r>
        <w:t xml:space="preserve">If the modelling period is semi-annual, </w:t>
      </w:r>
      <w:r w:rsidR="001145F7">
        <w:t>then</w:t>
      </w:r>
    </w:p>
    <w:p w14:paraId="06CA18AC" w14:textId="681F5F0D" w:rsidR="001145F7" w:rsidRDefault="001145F7" w:rsidP="001145F7">
      <w:pPr>
        <w:pStyle w:val="ListParagraph"/>
        <w:numPr>
          <w:ilvl w:val="2"/>
          <w:numId w:val="1"/>
        </w:numPr>
        <w:spacing w:after="120" w:line="240" w:lineRule="auto"/>
      </w:pPr>
      <w:r>
        <w:t>Subscribers_Monthly</w:t>
      </w:r>
      <w:r w:rsidR="00E34A0D">
        <w:t>_LLM1</w:t>
      </w:r>
      <w:r w:rsidR="00E65622">
        <w:t>_semi-annual_1</w:t>
      </w:r>
      <w:r>
        <w:t xml:space="preserve">: </w:t>
      </w:r>
      <w:r w:rsidR="0040055D" w:rsidRPr="00E21AAC">
        <w:rPr>
          <w:b/>
          <w:bCs/>
          <w:lang w:val="en-US"/>
        </w:rPr>
        <w:t>Total LLM1 Subscribers_Monthly</w:t>
      </w:r>
      <w:r w:rsidR="0040055D">
        <w:rPr>
          <w:b/>
          <w:bCs/>
          <w:lang w:val="en-US"/>
        </w:rPr>
        <w:t xml:space="preserve"> </w:t>
      </w:r>
      <w:r w:rsidR="00E65622">
        <w:rPr>
          <w:b/>
          <w:bCs/>
          <w:lang w:val="en-US"/>
        </w:rPr>
        <w:t xml:space="preserve">* share of </w:t>
      </w:r>
      <w:r w:rsidR="003645F6">
        <w:rPr>
          <w:b/>
          <w:bCs/>
          <w:lang w:val="en-US"/>
        </w:rPr>
        <w:t xml:space="preserve">LLM1 </w:t>
      </w:r>
      <w:r w:rsidR="00E65622">
        <w:rPr>
          <w:b/>
          <w:bCs/>
          <w:lang w:val="en-US"/>
        </w:rPr>
        <w:t>subscribers</w:t>
      </w:r>
      <w:r w:rsidR="003645F6">
        <w:rPr>
          <w:b/>
          <w:bCs/>
          <w:lang w:val="en-US"/>
        </w:rPr>
        <w:t>_semi-annual_1</w:t>
      </w:r>
    </w:p>
    <w:p w14:paraId="52E66CE2" w14:textId="412ED206" w:rsidR="00E34A0D" w:rsidRDefault="00E34A0D" w:rsidP="00E34A0D">
      <w:pPr>
        <w:pStyle w:val="ListParagraph"/>
        <w:numPr>
          <w:ilvl w:val="2"/>
          <w:numId w:val="1"/>
        </w:numPr>
        <w:spacing w:after="120" w:line="240" w:lineRule="auto"/>
      </w:pPr>
      <w:r>
        <w:t xml:space="preserve">Subscribers_Monthly_LLM1_semi-annual_2: </w:t>
      </w:r>
      <w:r w:rsidRPr="00E21AAC">
        <w:rPr>
          <w:b/>
          <w:bCs/>
          <w:lang w:val="en-US"/>
        </w:rPr>
        <w:t>Total LLM1 Subscribers_Monthly</w:t>
      </w:r>
      <w:r>
        <w:rPr>
          <w:b/>
          <w:bCs/>
          <w:lang w:val="en-US"/>
        </w:rPr>
        <w:t xml:space="preserve"> * share of LLM1 subscribers_semi-annual_2</w:t>
      </w:r>
    </w:p>
    <w:p w14:paraId="54811AA3" w14:textId="63AA8D84" w:rsidR="00E34A0D" w:rsidRDefault="00E34A0D" w:rsidP="001145F7">
      <w:pPr>
        <w:pStyle w:val="ListParagraph"/>
        <w:numPr>
          <w:ilvl w:val="2"/>
          <w:numId w:val="1"/>
        </w:numPr>
        <w:spacing w:after="120" w:line="240" w:lineRule="auto"/>
      </w:pPr>
      <w:r w:rsidRPr="00DE6151">
        <w:rPr>
          <w:b/>
          <w:bCs/>
        </w:rPr>
        <w:t>Note:</w:t>
      </w:r>
      <w:r>
        <w:t xml:space="preserve"> the subscribers LLM1 for monthly for semi-annual_1 and semi-annual_2 would add </w:t>
      </w:r>
      <w:r w:rsidR="009B6600">
        <w:t>to the total of step 2.</w:t>
      </w:r>
    </w:p>
    <w:p w14:paraId="3E29C43D" w14:textId="4ACA6245" w:rsidR="00E90112" w:rsidRDefault="00E647CC" w:rsidP="00E647CC">
      <w:pPr>
        <w:pStyle w:val="ListParagraph"/>
        <w:numPr>
          <w:ilvl w:val="1"/>
          <w:numId w:val="1"/>
        </w:numPr>
        <w:spacing w:after="120" w:line="240" w:lineRule="auto"/>
      </w:pPr>
      <w:r>
        <w:t>On quarterly and monthly, then it goes four and twelve periods respectively</w:t>
      </w:r>
    </w:p>
    <w:p w14:paraId="265028B2" w14:textId="25D65775" w:rsidR="000E7200" w:rsidRDefault="000E7200" w:rsidP="000E7200">
      <w:pPr>
        <w:pStyle w:val="ListParagraph"/>
        <w:spacing w:after="120" w:line="240" w:lineRule="auto"/>
      </w:pPr>
      <w:r>
        <w:t xml:space="preserve">Then we take the above </w:t>
      </w:r>
      <w:r w:rsidR="00235E9A">
        <w:t>total subscribers</w:t>
      </w:r>
      <w:r>
        <w:t xml:space="preserve"> and multiply </w:t>
      </w:r>
      <w:r w:rsidR="00235E9A">
        <w:t>them with an effective rate (e.g., some subscriptions might default or not be realized)</w:t>
      </w:r>
      <w:r>
        <w:t>:</w:t>
      </w:r>
    </w:p>
    <w:p w14:paraId="7393CF6F" w14:textId="220CF84A" w:rsidR="000E7200" w:rsidRDefault="00235E9A" w:rsidP="00E647CC">
      <w:pPr>
        <w:pStyle w:val="ListParagraph"/>
        <w:numPr>
          <w:ilvl w:val="1"/>
          <w:numId w:val="1"/>
        </w:numPr>
        <w:spacing w:after="120" w:line="240" w:lineRule="auto"/>
      </w:pPr>
      <w:r>
        <w:t xml:space="preserve">Net_subscribers_LLM1 = </w:t>
      </w:r>
      <w:r w:rsidR="00A965FC">
        <w:t xml:space="preserve">LLM1 subscribers * effective_rate, where the effective rate is a percentage assumption and is typically </w:t>
      </w:r>
      <w:r w:rsidR="00FB370E">
        <w:t>ranges between 85% and 95</w:t>
      </w:r>
      <w:r w:rsidR="00A965FC">
        <w:t>%.</w:t>
      </w:r>
    </w:p>
    <w:p w14:paraId="2887FB43" w14:textId="4A7DEF54" w:rsidR="00A7523B" w:rsidRDefault="00A7523B" w:rsidP="001B7606">
      <w:pPr>
        <w:pStyle w:val="ListParagraph"/>
        <w:numPr>
          <w:ilvl w:val="0"/>
          <w:numId w:val="1"/>
        </w:numPr>
        <w:jc w:val="both"/>
      </w:pPr>
      <w:r w:rsidRPr="009A656B">
        <w:rPr>
          <w:b/>
          <w:bCs/>
        </w:rPr>
        <w:t>Step 4:</w:t>
      </w:r>
      <w:r w:rsidR="00BA0840">
        <w:rPr>
          <w:b/>
          <w:bCs/>
        </w:rPr>
        <w:t xml:space="preserve"> Identify the pricing</w:t>
      </w:r>
      <w:r w:rsidR="008B55D1">
        <w:rPr>
          <w:b/>
          <w:bCs/>
        </w:rPr>
        <w:t xml:space="preserve"> rate for each subscription</w:t>
      </w:r>
      <w:r w:rsidR="001E3889">
        <w:t>.</w:t>
      </w:r>
      <w:r w:rsidR="008B55D1">
        <w:t xml:space="preserve"> </w:t>
      </w:r>
      <w:r w:rsidR="00244BAF">
        <w:t>Typically,</w:t>
      </w:r>
      <w:r w:rsidR="001E3889">
        <w:t xml:space="preserve"> we factor here as well for pricing discounts in case anyone is doing any discounting to their services driven by seasons.</w:t>
      </w:r>
    </w:p>
    <w:p w14:paraId="5F2EE4D1" w14:textId="7E796DEA" w:rsidR="00A7523B" w:rsidRDefault="0026736F" w:rsidP="00A7523B">
      <w:pPr>
        <w:pStyle w:val="ListParagraph"/>
        <w:numPr>
          <w:ilvl w:val="1"/>
          <w:numId w:val="1"/>
        </w:numPr>
      </w:pPr>
      <w:r>
        <w:t>Example:</w:t>
      </w:r>
    </w:p>
    <w:p w14:paraId="63315353" w14:textId="4B1E7EDF" w:rsidR="0026736F" w:rsidRDefault="00D779B6" w:rsidP="0026736F">
      <w:pPr>
        <w:pStyle w:val="ListParagraph"/>
        <w:numPr>
          <w:ilvl w:val="2"/>
          <w:numId w:val="1"/>
        </w:numPr>
      </w:pPr>
      <w:r>
        <w:t xml:space="preserve">If a company provides discounts for 2 months by 25%, and the original price is </w:t>
      </w:r>
      <w:r w:rsidR="00784E1A">
        <w:t>USD100</w:t>
      </w:r>
    </w:p>
    <w:p w14:paraId="27F714AD" w14:textId="7252A66F" w:rsidR="00B7053F" w:rsidRDefault="00784E1A" w:rsidP="0026736F">
      <w:pPr>
        <w:pStyle w:val="ListParagraph"/>
        <w:numPr>
          <w:ilvl w:val="2"/>
          <w:numId w:val="1"/>
        </w:numPr>
      </w:pPr>
      <w:r>
        <w:t xml:space="preserve">Then, the actual price = </w:t>
      </w:r>
      <w:r w:rsidR="00626DBB">
        <w:t>[</w:t>
      </w:r>
      <w:r>
        <w:t xml:space="preserve">100 * (12-discount_months) </w:t>
      </w:r>
      <w:r w:rsidR="00626DBB">
        <w:t>+ 100 * (discount_months) * (100% - discount_rate) ] / 12</w:t>
      </w:r>
    </w:p>
    <w:p w14:paraId="252A6F11" w14:textId="34B50C4A" w:rsidR="006F4908" w:rsidRDefault="006F4908" w:rsidP="006F4908">
      <w:pPr>
        <w:pStyle w:val="ListParagraph"/>
        <w:ind w:left="1494"/>
      </w:pPr>
      <w:r>
        <w:t>Where discount_months = 2 in the example above</w:t>
      </w:r>
    </w:p>
    <w:p w14:paraId="7F4C7495" w14:textId="1D33DEDC" w:rsidR="006F4908" w:rsidRDefault="006F4908" w:rsidP="006F4908">
      <w:pPr>
        <w:pStyle w:val="ListParagraph"/>
        <w:ind w:left="1494"/>
      </w:pPr>
      <w:r>
        <w:t>Discount_rate = 25% in the example above</w:t>
      </w:r>
    </w:p>
    <w:p w14:paraId="06E8454D" w14:textId="026F3B50" w:rsidR="00831A66" w:rsidRDefault="006F4908" w:rsidP="00831A66">
      <w:pPr>
        <w:pStyle w:val="ListParagraph"/>
        <w:ind w:left="1494"/>
      </w:pPr>
      <w:r>
        <w:t>Note</w:t>
      </w:r>
      <w:r w:rsidR="00831A66">
        <w:t>: this above formula is for annual calculations. if the model is for semi-annual, quarterly, monthly, etc. then the discount for each period would be applied as necessary. In other words:</w:t>
      </w:r>
    </w:p>
    <w:p w14:paraId="2C3A2A7F" w14:textId="1960E15B" w:rsidR="00831A66" w:rsidRDefault="00E475A8" w:rsidP="00831A66">
      <w:pPr>
        <w:pStyle w:val="ListParagraph"/>
        <w:ind w:left="1494"/>
      </w:pPr>
      <w:r>
        <w:t>Semi-annual</w:t>
      </w:r>
      <w:r w:rsidR="00AA45D6">
        <w:t>_</w:t>
      </w:r>
      <w:r w:rsidR="00BD4E0B">
        <w:t>LLM1_</w:t>
      </w:r>
      <w:r w:rsidR="00AA45D6">
        <w:t>Price</w:t>
      </w:r>
      <w:r>
        <w:t>_1 = [100 * (6-discount_months_1) + 100 * (discount_months_1) * (100% - discount_rate_1)] / 12</w:t>
      </w:r>
    </w:p>
    <w:p w14:paraId="146C8786" w14:textId="71B7DC5A" w:rsidR="00E475A8" w:rsidRDefault="00E475A8" w:rsidP="00E475A8">
      <w:pPr>
        <w:pStyle w:val="ListParagraph"/>
        <w:ind w:left="1494"/>
      </w:pPr>
      <w:r>
        <w:t>Semi-annual</w:t>
      </w:r>
      <w:r w:rsidR="00AA45D6">
        <w:t>_</w:t>
      </w:r>
      <w:r w:rsidR="00BD4E0B" w:rsidRPr="00BD4E0B">
        <w:t xml:space="preserve"> </w:t>
      </w:r>
      <w:r w:rsidR="00BD4E0B">
        <w:t>LLM1_</w:t>
      </w:r>
      <w:r w:rsidR="00AA45D6">
        <w:t xml:space="preserve">Price </w:t>
      </w:r>
      <w:r>
        <w:t>_2 = [100 * (6-discount_months_2) + 100 * (discount_months_2) * (100% - discount_rate_2)] / 12</w:t>
      </w:r>
    </w:p>
    <w:p w14:paraId="47C1A5FA" w14:textId="478D6ECE" w:rsidR="006B754A" w:rsidRDefault="006B754A" w:rsidP="001B7606">
      <w:pPr>
        <w:pStyle w:val="ListParagraph"/>
        <w:numPr>
          <w:ilvl w:val="0"/>
          <w:numId w:val="1"/>
        </w:numPr>
        <w:jc w:val="both"/>
      </w:pPr>
      <w:r w:rsidRPr="006B754A">
        <w:rPr>
          <w:b/>
          <w:bCs/>
        </w:rPr>
        <w:t>Step 5:</w:t>
      </w:r>
      <w:r>
        <w:t xml:space="preserve"> </w:t>
      </w:r>
      <w:r w:rsidR="00BD4E0B">
        <w:t>Calculate the revenue for each product line</w:t>
      </w:r>
    </w:p>
    <w:p w14:paraId="41D8E53D" w14:textId="6379825F" w:rsidR="006B754A" w:rsidRPr="006B754A" w:rsidRDefault="006B754A" w:rsidP="006B754A">
      <w:pPr>
        <w:pStyle w:val="ListParagraph"/>
        <w:numPr>
          <w:ilvl w:val="1"/>
          <w:numId w:val="1"/>
        </w:numPr>
        <w:jc w:val="both"/>
      </w:pPr>
      <w:r>
        <w:t xml:space="preserve">Multiply each of the above output of step 3 with </w:t>
      </w:r>
      <w:r w:rsidR="00BD4E0B">
        <w:t>the output of step 4 for each segment</w:t>
      </w:r>
    </w:p>
    <w:p w14:paraId="0E54D0BE" w14:textId="799AEEA2" w:rsidR="003404FE" w:rsidRDefault="00A7523B" w:rsidP="001B7606">
      <w:pPr>
        <w:pStyle w:val="ListParagraph"/>
        <w:numPr>
          <w:ilvl w:val="0"/>
          <w:numId w:val="1"/>
        </w:numPr>
        <w:jc w:val="both"/>
      </w:pPr>
      <w:r w:rsidRPr="009A656B">
        <w:rPr>
          <w:b/>
          <w:bCs/>
        </w:rPr>
        <w:t xml:space="preserve">Step </w:t>
      </w:r>
      <w:r w:rsidR="00BA0840">
        <w:rPr>
          <w:b/>
          <w:bCs/>
        </w:rPr>
        <w:t>6</w:t>
      </w:r>
      <w:r w:rsidRPr="009A656B">
        <w:rPr>
          <w:b/>
          <w:bCs/>
        </w:rPr>
        <w:t xml:space="preserve">: </w:t>
      </w:r>
      <w:r w:rsidR="00C73866">
        <w:t xml:space="preserve">Calculate other revenue based on the input of the user. </w:t>
      </w:r>
      <w:r w:rsidR="000F7194">
        <w:t>The most common approaches seen to calculate other revenue include the following:</w:t>
      </w:r>
    </w:p>
    <w:p w14:paraId="1C9AA42D" w14:textId="7F523F13" w:rsidR="00A7523B" w:rsidRDefault="000F7194" w:rsidP="001B7606">
      <w:pPr>
        <w:pStyle w:val="ListParagraph"/>
        <w:numPr>
          <w:ilvl w:val="1"/>
          <w:numId w:val="1"/>
        </w:numPr>
        <w:jc w:val="both"/>
      </w:pPr>
      <w:r>
        <w:t xml:space="preserve">Other revenue as a share of total revenue from products: </w:t>
      </w:r>
    </w:p>
    <w:p w14:paraId="78E0436B" w14:textId="0694AB9D" w:rsidR="000F7194" w:rsidRDefault="0005345A" w:rsidP="000F7194">
      <w:pPr>
        <w:pStyle w:val="ListParagraph"/>
        <w:numPr>
          <w:ilvl w:val="2"/>
          <w:numId w:val="3"/>
        </w:numPr>
      </w:pPr>
      <w:r>
        <w:t xml:space="preserve">If we had revenue of </w:t>
      </w:r>
      <w:r w:rsidR="00261349">
        <w:t>the products as following:</w:t>
      </w:r>
    </w:p>
    <w:p w14:paraId="452E024E" w14:textId="577C5AAC" w:rsidR="00CA2EDF" w:rsidRDefault="00CA2EDF" w:rsidP="000F7194">
      <w:pPr>
        <w:pStyle w:val="ListParagraph"/>
        <w:numPr>
          <w:ilvl w:val="2"/>
          <w:numId w:val="3"/>
        </w:numPr>
      </w:pPr>
      <w:r w:rsidRPr="00CA2EDF">
        <w:rPr>
          <w:b/>
          <w:bCs/>
        </w:rPr>
        <w:t>Total revenue:</w:t>
      </w:r>
      <w:r>
        <w:t xml:space="preserve">                USD 2,700</w:t>
      </w:r>
    </w:p>
    <w:p w14:paraId="557AB1C7" w14:textId="57F5B6F1" w:rsidR="00CA2EDF" w:rsidRDefault="00CA2EDF" w:rsidP="000F7194">
      <w:pPr>
        <w:pStyle w:val="ListParagraph"/>
        <w:numPr>
          <w:ilvl w:val="2"/>
          <w:numId w:val="3"/>
        </w:numPr>
      </w:pPr>
      <w:r w:rsidRPr="00CA2EDF">
        <w:rPr>
          <w:b/>
          <w:bCs/>
        </w:rPr>
        <w:t xml:space="preserve">&gt; </w:t>
      </w:r>
      <w:r>
        <w:rPr>
          <w:b/>
          <w:bCs/>
        </w:rPr>
        <w:t>R</w:t>
      </w:r>
      <w:r w:rsidRPr="00CA2EDF">
        <w:rPr>
          <w:b/>
          <w:bCs/>
        </w:rPr>
        <w:t xml:space="preserve">evenue </w:t>
      </w:r>
      <w:r>
        <w:rPr>
          <w:b/>
          <w:bCs/>
        </w:rPr>
        <w:t>P</w:t>
      </w:r>
      <w:r w:rsidRPr="00CA2EDF">
        <w:rPr>
          <w:b/>
          <w:bCs/>
        </w:rPr>
        <w:t>roduct 1:</w:t>
      </w:r>
      <w:r>
        <w:t xml:space="preserve"> USD 1,000</w:t>
      </w:r>
    </w:p>
    <w:p w14:paraId="690CC959" w14:textId="115792EE" w:rsidR="00CA2EDF" w:rsidRDefault="00CA2EDF" w:rsidP="000F7194">
      <w:pPr>
        <w:pStyle w:val="ListParagraph"/>
        <w:numPr>
          <w:ilvl w:val="2"/>
          <w:numId w:val="3"/>
        </w:numPr>
      </w:pPr>
      <w:r w:rsidRPr="00CA2EDF">
        <w:rPr>
          <w:b/>
          <w:bCs/>
        </w:rPr>
        <w:t xml:space="preserve">&gt; </w:t>
      </w:r>
      <w:r>
        <w:rPr>
          <w:b/>
          <w:bCs/>
        </w:rPr>
        <w:t>R</w:t>
      </w:r>
      <w:r w:rsidRPr="00CA2EDF">
        <w:rPr>
          <w:b/>
          <w:bCs/>
        </w:rPr>
        <w:t xml:space="preserve">evenue </w:t>
      </w:r>
      <w:r>
        <w:rPr>
          <w:b/>
          <w:bCs/>
        </w:rPr>
        <w:t>P</w:t>
      </w:r>
      <w:r w:rsidRPr="00CA2EDF">
        <w:rPr>
          <w:b/>
          <w:bCs/>
        </w:rPr>
        <w:t xml:space="preserve">roduct </w:t>
      </w:r>
      <w:r>
        <w:rPr>
          <w:b/>
          <w:bCs/>
        </w:rPr>
        <w:t>2</w:t>
      </w:r>
      <w:r w:rsidRPr="00CA2EDF">
        <w:rPr>
          <w:b/>
          <w:bCs/>
        </w:rPr>
        <w:t>:</w:t>
      </w:r>
      <w:r>
        <w:t xml:space="preserve"> USD 900</w:t>
      </w:r>
    </w:p>
    <w:p w14:paraId="7C10C723" w14:textId="73D6CA9A" w:rsidR="00CA2EDF" w:rsidRDefault="00CA2EDF" w:rsidP="000F7194">
      <w:pPr>
        <w:pStyle w:val="ListParagraph"/>
        <w:numPr>
          <w:ilvl w:val="2"/>
          <w:numId w:val="3"/>
        </w:numPr>
      </w:pPr>
      <w:r w:rsidRPr="00CA2EDF">
        <w:rPr>
          <w:b/>
          <w:bCs/>
        </w:rPr>
        <w:t xml:space="preserve">&gt; </w:t>
      </w:r>
      <w:r>
        <w:rPr>
          <w:b/>
          <w:bCs/>
        </w:rPr>
        <w:t>R</w:t>
      </w:r>
      <w:r w:rsidRPr="00CA2EDF">
        <w:rPr>
          <w:b/>
          <w:bCs/>
        </w:rPr>
        <w:t xml:space="preserve">evenue </w:t>
      </w:r>
      <w:r>
        <w:rPr>
          <w:b/>
          <w:bCs/>
        </w:rPr>
        <w:t>P</w:t>
      </w:r>
      <w:r w:rsidRPr="00CA2EDF">
        <w:rPr>
          <w:b/>
          <w:bCs/>
        </w:rPr>
        <w:t xml:space="preserve">roduct </w:t>
      </w:r>
      <w:r>
        <w:rPr>
          <w:b/>
          <w:bCs/>
        </w:rPr>
        <w:t>n</w:t>
      </w:r>
      <w:r w:rsidRPr="00CA2EDF">
        <w:rPr>
          <w:b/>
          <w:bCs/>
        </w:rPr>
        <w:t>:</w:t>
      </w:r>
      <w:r>
        <w:t xml:space="preserve"> USD 800</w:t>
      </w:r>
    </w:p>
    <w:p w14:paraId="60AA7E86" w14:textId="162559E1" w:rsidR="000F7194" w:rsidRDefault="00CA2EDF" w:rsidP="000F7194">
      <w:pPr>
        <w:pStyle w:val="ListParagraph"/>
        <w:numPr>
          <w:ilvl w:val="2"/>
          <w:numId w:val="3"/>
        </w:numPr>
      </w:pPr>
      <w:r>
        <w:t xml:space="preserve">Then other revenue = </w:t>
      </w:r>
      <w:r w:rsidR="00AB750A">
        <w:t>total revenue * share other revenue</w:t>
      </w:r>
    </w:p>
    <w:p w14:paraId="33F70A76" w14:textId="3312CD9E" w:rsidR="00DC55EB" w:rsidRDefault="00AB750A" w:rsidP="00DE6185">
      <w:pPr>
        <w:pStyle w:val="ListParagraph"/>
        <w:numPr>
          <w:ilvl w:val="1"/>
          <w:numId w:val="1"/>
        </w:numPr>
        <w:jc w:val="both"/>
      </w:pPr>
      <w:r>
        <w:t>Other revenue as a return on available cash balance invested</w:t>
      </w:r>
    </w:p>
    <w:p w14:paraId="4247A838" w14:textId="5F6D421F" w:rsidR="00DC55EB" w:rsidRDefault="004B1412" w:rsidP="001B7606">
      <w:pPr>
        <w:pStyle w:val="ListParagraph"/>
        <w:numPr>
          <w:ilvl w:val="2"/>
          <w:numId w:val="3"/>
        </w:numPr>
        <w:jc w:val="both"/>
      </w:pPr>
      <w:r>
        <w:t xml:space="preserve">This would depend on the </w:t>
      </w:r>
      <w:r w:rsidR="00CB70F4">
        <w:t>cash balance to be developed with the cashflow statement</w:t>
      </w:r>
      <w:r w:rsidR="007768AC">
        <w:t xml:space="preserve"> and recorded on the balance sheet</w:t>
      </w:r>
      <w:r w:rsidR="00CB70F4">
        <w:t xml:space="preserve">. It is typically calculated with the following formula. </w:t>
      </w:r>
    </w:p>
    <w:p w14:paraId="45F130C8" w14:textId="2F391FF7" w:rsidR="009B7983" w:rsidRDefault="009B7983" w:rsidP="001B7606">
      <w:pPr>
        <w:pStyle w:val="ListParagraph"/>
        <w:numPr>
          <w:ilvl w:val="2"/>
          <w:numId w:val="3"/>
        </w:numPr>
        <w:jc w:val="both"/>
      </w:pPr>
      <w:r>
        <w:t xml:space="preserve">Other revenue = total cash * share of cash invested * </w:t>
      </w:r>
      <w:r w:rsidR="007768AC">
        <w:t xml:space="preserve">return on cash invested </w:t>
      </w:r>
      <w:r w:rsidR="00CC3D19">
        <w:t>*</w:t>
      </w:r>
    </w:p>
    <w:p w14:paraId="0E4EEC99" w14:textId="0A927257" w:rsidR="009A285F" w:rsidRDefault="007768AC" w:rsidP="001B7606">
      <w:pPr>
        <w:pStyle w:val="ListParagraph"/>
        <w:ind w:left="1494"/>
        <w:jc w:val="both"/>
      </w:pPr>
      <w:r>
        <w:t>Where total cash is the cash balance from the balance sheet current assets</w:t>
      </w:r>
      <w:r w:rsidR="00CC3D19">
        <w:t xml:space="preserve"> || share of cash invested</w:t>
      </w:r>
      <w:r w:rsidR="009A285F">
        <w:t xml:space="preserve"> is an assumption || return on cash balance invested is also an assumption</w:t>
      </w:r>
    </w:p>
    <w:p w14:paraId="4120B025" w14:textId="2728CE9A" w:rsidR="009A285F" w:rsidRDefault="009A285F" w:rsidP="001B7606">
      <w:pPr>
        <w:pStyle w:val="ListParagraph"/>
        <w:ind w:left="1440"/>
        <w:jc w:val="both"/>
      </w:pPr>
      <w:r>
        <w:t>Note: in the absence of total revenue – it should be a note that the model to update when the cash balance is calculated in the cashflow statement</w:t>
      </w:r>
    </w:p>
    <w:p w14:paraId="155E9AA0" w14:textId="6A04A8B0" w:rsidR="009A285F" w:rsidRDefault="009A285F" w:rsidP="001B7606">
      <w:pPr>
        <w:pStyle w:val="ListParagraph"/>
        <w:numPr>
          <w:ilvl w:val="2"/>
          <w:numId w:val="3"/>
        </w:numPr>
        <w:jc w:val="both"/>
      </w:pPr>
      <w:r>
        <w:t>It might also extend to some formulae like calculate a revenue for a small period of 3 months like outsourcing company services or trainings, etc. this to be calculated as per input</w:t>
      </w:r>
      <w:r w:rsidR="00467403">
        <w:t>.</w:t>
      </w:r>
    </w:p>
    <w:sectPr w:rsidR="009A285F" w:rsidSect="00D038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339B"/>
    <w:multiLevelType w:val="hybridMultilevel"/>
    <w:tmpl w:val="FBE6527C"/>
    <w:lvl w:ilvl="0" w:tplc="FFFFFFFF">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068" w:hanging="360"/>
      </w:pPr>
      <w:rPr>
        <w:rFonts w:ascii="Courier New" w:hAnsi="Courier New" w:cs="Courier New" w:hint="default"/>
      </w:rPr>
    </w:lvl>
    <w:lvl w:ilvl="2" w:tplc="4C090005">
      <w:start w:val="1"/>
      <w:numFmt w:val="bullet"/>
      <w:lvlText w:val=""/>
      <w:lvlJc w:val="left"/>
      <w:pPr>
        <w:ind w:left="1494" w:hanging="360"/>
      </w:pPr>
      <w:rPr>
        <w:rFonts w:ascii="Wingdings" w:hAnsi="Wingdings" w:hint="default"/>
      </w:rPr>
    </w:lvl>
    <w:lvl w:ilvl="3" w:tplc="FFFFFFFF">
      <w:start w:val="1"/>
      <w:numFmt w:val="bullet"/>
      <w:lvlText w:val=""/>
      <w:lvlJc w:val="left"/>
      <w:pPr>
        <w:ind w:left="1919"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3C079B"/>
    <w:multiLevelType w:val="hybridMultilevel"/>
    <w:tmpl w:val="21D8AF22"/>
    <w:lvl w:ilvl="0" w:tplc="FFFFFFFF">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068" w:hanging="360"/>
      </w:pPr>
      <w:rPr>
        <w:rFonts w:ascii="Courier New" w:hAnsi="Courier New" w:cs="Courier New" w:hint="default"/>
      </w:rPr>
    </w:lvl>
    <w:lvl w:ilvl="2" w:tplc="4C09001B">
      <w:start w:val="1"/>
      <w:numFmt w:val="lowerRoman"/>
      <w:lvlText w:val="%3."/>
      <w:lvlJc w:val="right"/>
      <w:pPr>
        <w:ind w:left="1494"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4EF5AAC"/>
    <w:multiLevelType w:val="hybridMultilevel"/>
    <w:tmpl w:val="94BEE7DE"/>
    <w:lvl w:ilvl="0" w:tplc="1616D118">
      <w:numFmt w:val="bullet"/>
      <w:lvlText w:val="-"/>
      <w:lvlJc w:val="left"/>
      <w:pPr>
        <w:ind w:left="720" w:hanging="360"/>
      </w:pPr>
      <w:rPr>
        <w:rFonts w:ascii="Aptos" w:eastAsiaTheme="minorHAnsi" w:hAnsi="Aptos" w:cstheme="minorBidi" w:hint="default"/>
      </w:rPr>
    </w:lvl>
    <w:lvl w:ilvl="1" w:tplc="4C090003">
      <w:start w:val="1"/>
      <w:numFmt w:val="bullet"/>
      <w:lvlText w:val="o"/>
      <w:lvlJc w:val="left"/>
      <w:pPr>
        <w:ind w:left="1068" w:hanging="360"/>
      </w:pPr>
      <w:rPr>
        <w:rFonts w:ascii="Courier New" w:hAnsi="Courier New" w:cs="Courier New" w:hint="default"/>
      </w:rPr>
    </w:lvl>
    <w:lvl w:ilvl="2" w:tplc="4C090005">
      <w:start w:val="1"/>
      <w:numFmt w:val="bullet"/>
      <w:lvlText w:val=""/>
      <w:lvlJc w:val="left"/>
      <w:pPr>
        <w:ind w:left="1494" w:hanging="360"/>
      </w:pPr>
      <w:rPr>
        <w:rFonts w:ascii="Wingdings" w:hAnsi="Wingdings" w:hint="default"/>
      </w:rPr>
    </w:lvl>
    <w:lvl w:ilvl="3" w:tplc="4C090001">
      <w:start w:val="1"/>
      <w:numFmt w:val="bullet"/>
      <w:lvlText w:val=""/>
      <w:lvlJc w:val="left"/>
      <w:pPr>
        <w:ind w:left="1919"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800996193">
    <w:abstractNumId w:val="2"/>
  </w:num>
  <w:num w:numId="2" w16cid:durableId="1781299822">
    <w:abstractNumId w:val="1"/>
  </w:num>
  <w:num w:numId="3" w16cid:durableId="2254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44"/>
    <w:rsid w:val="00007222"/>
    <w:rsid w:val="000151AB"/>
    <w:rsid w:val="00015F8B"/>
    <w:rsid w:val="000360E9"/>
    <w:rsid w:val="00052B75"/>
    <w:rsid w:val="00052C08"/>
    <w:rsid w:val="0005345A"/>
    <w:rsid w:val="00061D1A"/>
    <w:rsid w:val="000629A1"/>
    <w:rsid w:val="000912A7"/>
    <w:rsid w:val="00095A63"/>
    <w:rsid w:val="000A5F9F"/>
    <w:rsid w:val="000B7BFC"/>
    <w:rsid w:val="000D0EA1"/>
    <w:rsid w:val="000E7200"/>
    <w:rsid w:val="000F2DFE"/>
    <w:rsid w:val="000F7194"/>
    <w:rsid w:val="00101AD4"/>
    <w:rsid w:val="00104420"/>
    <w:rsid w:val="00105087"/>
    <w:rsid w:val="001145F7"/>
    <w:rsid w:val="0012176C"/>
    <w:rsid w:val="0012458F"/>
    <w:rsid w:val="00142238"/>
    <w:rsid w:val="00143648"/>
    <w:rsid w:val="00143D36"/>
    <w:rsid w:val="00173312"/>
    <w:rsid w:val="001765B2"/>
    <w:rsid w:val="0018002D"/>
    <w:rsid w:val="00190015"/>
    <w:rsid w:val="001A442D"/>
    <w:rsid w:val="001A464C"/>
    <w:rsid w:val="001B5EBB"/>
    <w:rsid w:val="001B7606"/>
    <w:rsid w:val="001E03D0"/>
    <w:rsid w:val="001E3889"/>
    <w:rsid w:val="001E3D12"/>
    <w:rsid w:val="001E46D6"/>
    <w:rsid w:val="001E6616"/>
    <w:rsid w:val="001F6070"/>
    <w:rsid w:val="00217632"/>
    <w:rsid w:val="0022151D"/>
    <w:rsid w:val="00235E9A"/>
    <w:rsid w:val="00244BAF"/>
    <w:rsid w:val="00253219"/>
    <w:rsid w:val="00261349"/>
    <w:rsid w:val="002658E0"/>
    <w:rsid w:val="00265CDB"/>
    <w:rsid w:val="0026736F"/>
    <w:rsid w:val="00271623"/>
    <w:rsid w:val="002724B5"/>
    <w:rsid w:val="002779E4"/>
    <w:rsid w:val="00290F53"/>
    <w:rsid w:val="00296EA4"/>
    <w:rsid w:val="002C7D73"/>
    <w:rsid w:val="002D00A4"/>
    <w:rsid w:val="002D2A32"/>
    <w:rsid w:val="002E7914"/>
    <w:rsid w:val="002F1374"/>
    <w:rsid w:val="003008E2"/>
    <w:rsid w:val="00305E9F"/>
    <w:rsid w:val="00314F49"/>
    <w:rsid w:val="003404FE"/>
    <w:rsid w:val="0035135A"/>
    <w:rsid w:val="003529E4"/>
    <w:rsid w:val="003645F6"/>
    <w:rsid w:val="00390313"/>
    <w:rsid w:val="00396E73"/>
    <w:rsid w:val="003A2BD2"/>
    <w:rsid w:val="003C6A9E"/>
    <w:rsid w:val="003D12D9"/>
    <w:rsid w:val="003D15BE"/>
    <w:rsid w:val="003D3B71"/>
    <w:rsid w:val="003F494F"/>
    <w:rsid w:val="0040055D"/>
    <w:rsid w:val="00400DED"/>
    <w:rsid w:val="004016BE"/>
    <w:rsid w:val="0040723F"/>
    <w:rsid w:val="00441F8B"/>
    <w:rsid w:val="004465F9"/>
    <w:rsid w:val="00457F0E"/>
    <w:rsid w:val="004610AD"/>
    <w:rsid w:val="00467403"/>
    <w:rsid w:val="00495F6B"/>
    <w:rsid w:val="004A1DD3"/>
    <w:rsid w:val="004B1091"/>
    <w:rsid w:val="004B1412"/>
    <w:rsid w:val="005154BE"/>
    <w:rsid w:val="00535DF1"/>
    <w:rsid w:val="005520D3"/>
    <w:rsid w:val="00553A1F"/>
    <w:rsid w:val="00564374"/>
    <w:rsid w:val="00574411"/>
    <w:rsid w:val="0057716D"/>
    <w:rsid w:val="005805CD"/>
    <w:rsid w:val="00584C30"/>
    <w:rsid w:val="00593AA3"/>
    <w:rsid w:val="00594D8C"/>
    <w:rsid w:val="005A2881"/>
    <w:rsid w:val="005B7889"/>
    <w:rsid w:val="005C075D"/>
    <w:rsid w:val="005D57C5"/>
    <w:rsid w:val="005D5FAF"/>
    <w:rsid w:val="005D7B6B"/>
    <w:rsid w:val="005F328E"/>
    <w:rsid w:val="00601E31"/>
    <w:rsid w:val="0060473B"/>
    <w:rsid w:val="00605CCE"/>
    <w:rsid w:val="006062C3"/>
    <w:rsid w:val="00606EE7"/>
    <w:rsid w:val="00626DBB"/>
    <w:rsid w:val="00627F82"/>
    <w:rsid w:val="0065582F"/>
    <w:rsid w:val="006670D9"/>
    <w:rsid w:val="006706DD"/>
    <w:rsid w:val="006771F8"/>
    <w:rsid w:val="006835DF"/>
    <w:rsid w:val="00686631"/>
    <w:rsid w:val="006A4AAD"/>
    <w:rsid w:val="006A57BD"/>
    <w:rsid w:val="006B754A"/>
    <w:rsid w:val="006E4BEA"/>
    <w:rsid w:val="006F2077"/>
    <w:rsid w:val="006F4908"/>
    <w:rsid w:val="00722E6A"/>
    <w:rsid w:val="00746342"/>
    <w:rsid w:val="00762723"/>
    <w:rsid w:val="00765AAA"/>
    <w:rsid w:val="00772626"/>
    <w:rsid w:val="007750D2"/>
    <w:rsid w:val="00775AE7"/>
    <w:rsid w:val="007768AC"/>
    <w:rsid w:val="00784E1A"/>
    <w:rsid w:val="00784E33"/>
    <w:rsid w:val="0078680D"/>
    <w:rsid w:val="0079648D"/>
    <w:rsid w:val="007C3182"/>
    <w:rsid w:val="007D2B17"/>
    <w:rsid w:val="008105DA"/>
    <w:rsid w:val="00822F15"/>
    <w:rsid w:val="008251B9"/>
    <w:rsid w:val="00830AA5"/>
    <w:rsid w:val="00831A66"/>
    <w:rsid w:val="00833AA8"/>
    <w:rsid w:val="00850BA9"/>
    <w:rsid w:val="00872E94"/>
    <w:rsid w:val="00880DC9"/>
    <w:rsid w:val="00895504"/>
    <w:rsid w:val="00895D67"/>
    <w:rsid w:val="008A4BB9"/>
    <w:rsid w:val="008A5000"/>
    <w:rsid w:val="008B165B"/>
    <w:rsid w:val="008B5326"/>
    <w:rsid w:val="008B55D1"/>
    <w:rsid w:val="008B5F6A"/>
    <w:rsid w:val="008C70BB"/>
    <w:rsid w:val="008D0BC1"/>
    <w:rsid w:val="008D7A1D"/>
    <w:rsid w:val="008E6C7A"/>
    <w:rsid w:val="008E7E7F"/>
    <w:rsid w:val="008F09CF"/>
    <w:rsid w:val="008F3A62"/>
    <w:rsid w:val="0090656C"/>
    <w:rsid w:val="009205DE"/>
    <w:rsid w:val="0092274C"/>
    <w:rsid w:val="00961D4A"/>
    <w:rsid w:val="0097057D"/>
    <w:rsid w:val="00982856"/>
    <w:rsid w:val="009A285F"/>
    <w:rsid w:val="009A656B"/>
    <w:rsid w:val="009B074E"/>
    <w:rsid w:val="009B4040"/>
    <w:rsid w:val="009B6600"/>
    <w:rsid w:val="009B7983"/>
    <w:rsid w:val="009D231A"/>
    <w:rsid w:val="009F59D2"/>
    <w:rsid w:val="00A07023"/>
    <w:rsid w:val="00A07A4A"/>
    <w:rsid w:val="00A11109"/>
    <w:rsid w:val="00A2068A"/>
    <w:rsid w:val="00A64334"/>
    <w:rsid w:val="00A64FDB"/>
    <w:rsid w:val="00A65CFC"/>
    <w:rsid w:val="00A7077A"/>
    <w:rsid w:val="00A70D50"/>
    <w:rsid w:val="00A7523B"/>
    <w:rsid w:val="00A85C21"/>
    <w:rsid w:val="00A8784F"/>
    <w:rsid w:val="00A9369B"/>
    <w:rsid w:val="00A965FC"/>
    <w:rsid w:val="00AA005C"/>
    <w:rsid w:val="00AA45D6"/>
    <w:rsid w:val="00AA6416"/>
    <w:rsid w:val="00AB2EAA"/>
    <w:rsid w:val="00AB750A"/>
    <w:rsid w:val="00AC1799"/>
    <w:rsid w:val="00AD0C41"/>
    <w:rsid w:val="00AD5835"/>
    <w:rsid w:val="00AD769F"/>
    <w:rsid w:val="00AE50A9"/>
    <w:rsid w:val="00AE6D5C"/>
    <w:rsid w:val="00AF61A1"/>
    <w:rsid w:val="00B03761"/>
    <w:rsid w:val="00B07CEA"/>
    <w:rsid w:val="00B1279F"/>
    <w:rsid w:val="00B152E3"/>
    <w:rsid w:val="00B165F3"/>
    <w:rsid w:val="00B1677B"/>
    <w:rsid w:val="00B24089"/>
    <w:rsid w:val="00B26C07"/>
    <w:rsid w:val="00B30C8A"/>
    <w:rsid w:val="00B35527"/>
    <w:rsid w:val="00B62F10"/>
    <w:rsid w:val="00B7053F"/>
    <w:rsid w:val="00B82DA5"/>
    <w:rsid w:val="00B96566"/>
    <w:rsid w:val="00B9656E"/>
    <w:rsid w:val="00BA063B"/>
    <w:rsid w:val="00BA0840"/>
    <w:rsid w:val="00BC06F1"/>
    <w:rsid w:val="00BD2E42"/>
    <w:rsid w:val="00BD4E0B"/>
    <w:rsid w:val="00C05CDE"/>
    <w:rsid w:val="00C17BB3"/>
    <w:rsid w:val="00C2236D"/>
    <w:rsid w:val="00C279DD"/>
    <w:rsid w:val="00C27BBD"/>
    <w:rsid w:val="00C3429F"/>
    <w:rsid w:val="00C42CCC"/>
    <w:rsid w:val="00C73866"/>
    <w:rsid w:val="00C75648"/>
    <w:rsid w:val="00C77C4A"/>
    <w:rsid w:val="00C83DEA"/>
    <w:rsid w:val="00CA2EDF"/>
    <w:rsid w:val="00CA396B"/>
    <w:rsid w:val="00CB38A3"/>
    <w:rsid w:val="00CB70F4"/>
    <w:rsid w:val="00CC3D19"/>
    <w:rsid w:val="00CD7B63"/>
    <w:rsid w:val="00CE2601"/>
    <w:rsid w:val="00CE7A75"/>
    <w:rsid w:val="00CF75ED"/>
    <w:rsid w:val="00D02A50"/>
    <w:rsid w:val="00D03844"/>
    <w:rsid w:val="00D237AC"/>
    <w:rsid w:val="00D25312"/>
    <w:rsid w:val="00D327AC"/>
    <w:rsid w:val="00D42783"/>
    <w:rsid w:val="00D46019"/>
    <w:rsid w:val="00D56800"/>
    <w:rsid w:val="00D61DD2"/>
    <w:rsid w:val="00D638EA"/>
    <w:rsid w:val="00D66C55"/>
    <w:rsid w:val="00D758D1"/>
    <w:rsid w:val="00D779B6"/>
    <w:rsid w:val="00D8257C"/>
    <w:rsid w:val="00D85F1F"/>
    <w:rsid w:val="00D860A6"/>
    <w:rsid w:val="00DA248C"/>
    <w:rsid w:val="00DC19F3"/>
    <w:rsid w:val="00DC4A68"/>
    <w:rsid w:val="00DC55EB"/>
    <w:rsid w:val="00DD16A3"/>
    <w:rsid w:val="00DD586D"/>
    <w:rsid w:val="00DD5FC1"/>
    <w:rsid w:val="00DD7D6E"/>
    <w:rsid w:val="00DE0F62"/>
    <w:rsid w:val="00DE31AB"/>
    <w:rsid w:val="00DE6151"/>
    <w:rsid w:val="00DE6185"/>
    <w:rsid w:val="00DF3347"/>
    <w:rsid w:val="00DF7E1D"/>
    <w:rsid w:val="00E16A86"/>
    <w:rsid w:val="00E16D50"/>
    <w:rsid w:val="00E21AAC"/>
    <w:rsid w:val="00E34A0D"/>
    <w:rsid w:val="00E46401"/>
    <w:rsid w:val="00E475A8"/>
    <w:rsid w:val="00E5141C"/>
    <w:rsid w:val="00E54870"/>
    <w:rsid w:val="00E6360B"/>
    <w:rsid w:val="00E64474"/>
    <w:rsid w:val="00E647CC"/>
    <w:rsid w:val="00E649CC"/>
    <w:rsid w:val="00E65622"/>
    <w:rsid w:val="00E8321D"/>
    <w:rsid w:val="00E849DC"/>
    <w:rsid w:val="00E90112"/>
    <w:rsid w:val="00E9320B"/>
    <w:rsid w:val="00EA26AF"/>
    <w:rsid w:val="00EA4A66"/>
    <w:rsid w:val="00EB2C0A"/>
    <w:rsid w:val="00EB4655"/>
    <w:rsid w:val="00EC13B4"/>
    <w:rsid w:val="00EC699C"/>
    <w:rsid w:val="00ED0F1B"/>
    <w:rsid w:val="00EE4854"/>
    <w:rsid w:val="00EF35CC"/>
    <w:rsid w:val="00EF3643"/>
    <w:rsid w:val="00F04648"/>
    <w:rsid w:val="00F10D10"/>
    <w:rsid w:val="00F23BB9"/>
    <w:rsid w:val="00F26949"/>
    <w:rsid w:val="00F26FBB"/>
    <w:rsid w:val="00F35D63"/>
    <w:rsid w:val="00F40DB5"/>
    <w:rsid w:val="00F42E63"/>
    <w:rsid w:val="00F55993"/>
    <w:rsid w:val="00F56458"/>
    <w:rsid w:val="00F71621"/>
    <w:rsid w:val="00F83577"/>
    <w:rsid w:val="00F848D4"/>
    <w:rsid w:val="00F87CCF"/>
    <w:rsid w:val="00FA3BB5"/>
    <w:rsid w:val="00FB370E"/>
    <w:rsid w:val="00FC7415"/>
    <w:rsid w:val="00FD46AD"/>
    <w:rsid w:val="00FD4929"/>
    <w:rsid w:val="00FE7EC9"/>
    <w:rsid w:val="00FF571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23C1"/>
  <w15:chartTrackingRefBased/>
  <w15:docId w15:val="{E3D30E26-8DFA-4190-93F1-E14E82F6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844"/>
    <w:rPr>
      <w:rFonts w:eastAsiaTheme="majorEastAsia" w:cstheme="majorBidi"/>
      <w:color w:val="272727" w:themeColor="text1" w:themeTint="D8"/>
    </w:rPr>
  </w:style>
  <w:style w:type="paragraph" w:styleId="Title">
    <w:name w:val="Title"/>
    <w:basedOn w:val="Normal"/>
    <w:next w:val="Normal"/>
    <w:link w:val="TitleChar"/>
    <w:uiPriority w:val="10"/>
    <w:qFormat/>
    <w:rsid w:val="00D03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844"/>
    <w:pPr>
      <w:spacing w:before="160"/>
      <w:jc w:val="center"/>
    </w:pPr>
    <w:rPr>
      <w:i/>
      <w:iCs/>
      <w:color w:val="404040" w:themeColor="text1" w:themeTint="BF"/>
    </w:rPr>
  </w:style>
  <w:style w:type="character" w:customStyle="1" w:styleId="QuoteChar">
    <w:name w:val="Quote Char"/>
    <w:basedOn w:val="DefaultParagraphFont"/>
    <w:link w:val="Quote"/>
    <w:uiPriority w:val="29"/>
    <w:rsid w:val="00D03844"/>
    <w:rPr>
      <w:i/>
      <w:iCs/>
      <w:color w:val="404040" w:themeColor="text1" w:themeTint="BF"/>
    </w:rPr>
  </w:style>
  <w:style w:type="paragraph" w:styleId="ListParagraph">
    <w:name w:val="List Paragraph"/>
    <w:basedOn w:val="Normal"/>
    <w:uiPriority w:val="34"/>
    <w:qFormat/>
    <w:rsid w:val="00D03844"/>
    <w:pPr>
      <w:ind w:left="720"/>
      <w:contextualSpacing/>
    </w:pPr>
  </w:style>
  <w:style w:type="character" w:styleId="IntenseEmphasis">
    <w:name w:val="Intense Emphasis"/>
    <w:basedOn w:val="DefaultParagraphFont"/>
    <w:uiPriority w:val="21"/>
    <w:qFormat/>
    <w:rsid w:val="00D03844"/>
    <w:rPr>
      <w:i/>
      <w:iCs/>
      <w:color w:val="0F4761" w:themeColor="accent1" w:themeShade="BF"/>
    </w:rPr>
  </w:style>
  <w:style w:type="paragraph" w:styleId="IntenseQuote">
    <w:name w:val="Intense Quote"/>
    <w:basedOn w:val="Normal"/>
    <w:next w:val="Normal"/>
    <w:link w:val="IntenseQuoteChar"/>
    <w:uiPriority w:val="30"/>
    <w:qFormat/>
    <w:rsid w:val="00D03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844"/>
    <w:rPr>
      <w:i/>
      <w:iCs/>
      <w:color w:val="0F4761" w:themeColor="accent1" w:themeShade="BF"/>
    </w:rPr>
  </w:style>
  <w:style w:type="character" w:styleId="IntenseReference">
    <w:name w:val="Intense Reference"/>
    <w:basedOn w:val="DefaultParagraphFont"/>
    <w:uiPriority w:val="32"/>
    <w:qFormat/>
    <w:rsid w:val="00D03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ElAli</dc:creator>
  <cp:keywords/>
  <dc:description/>
  <cp:lastModifiedBy>jitender maurya</cp:lastModifiedBy>
  <cp:revision>2</cp:revision>
  <dcterms:created xsi:type="dcterms:W3CDTF">2025-04-01T05:26:00Z</dcterms:created>
  <dcterms:modified xsi:type="dcterms:W3CDTF">2025-04-01T05:26:00Z</dcterms:modified>
</cp:coreProperties>
</file>