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&lt;title&gt;Online Store&lt;/title&gt;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.product-grid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grid-template-columns: repeat(auto-fit, minmax(200px, 1fr));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margin-top: 1rem;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.product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box-shadow: 0 2px 5px rgba(0, 0, 0, 0.1);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.product img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.product h3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margin: 0.5rem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.product p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.product .price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margin: 0.5rem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.product button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background-color: #28a745;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.product button:hover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background-color: #218838;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.filters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margin: 1rem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.filters select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.checkout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box-shadow: 0 2px 5px rgba(0, 0, 0, 0.1);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.checkout h2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margin: 0 0 1rem;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.checkout p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margin: 0.5rem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&lt;h1&gt;Online Store&lt;/h1&gt;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&lt;div class="filters"&gt;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&lt;label for="categories"&gt;Filter by Category:&lt;/label&gt;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&lt;select id="categories"&gt;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&lt;option value="all"&gt;All&lt;/option&gt;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&lt;option value="AMD"&gt;AMD&lt;/option&gt;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&lt;option value="INTEL"&gt;INTEL&lt;/option&gt;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&lt;div class="product-grid"&gt;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&lt;img src="https://m.media-amazon.com/images/I/71S1eXJmIAL._SX679_.jpg" alt="Product 1"&gt;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&lt;h3&gt;HP OMEN Gaming AI Laptop&lt;/h3&gt;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&lt;p&gt;AMD Ryzen 7 7840HS, 8GB NVIDIA RTX 4060, 16GB DDR5, 1TB SSD.&lt;/p&gt;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&lt;p class="price"&gt; ₹1,07,990&lt;/p&gt;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&lt;button&gt;Add to Cart&lt;/button&gt;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&lt;img src="https://m.media-amazon.com/images/I/41NAuPBVTUL._SX300_SY300_QL70_FMwebp_.jpg" alt="Product 2"&gt;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&lt;h3&gt;HP Victus Gaming Laptop&lt;/h3&gt;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&lt;p&gt;Intel Core i7-13620H, 8GB NVIDIA RTX 4060, 16GB DDR4, 1TB SSD.&lt;/p&gt;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&lt;p class="price"&gt; ₹99,800&lt;/p&gt;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&lt;button&gt;Add to Cart&lt;/button&gt;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&lt;img src="https://m.media-amazon.com/images/I/71iIfNMkekL._SX679_.jpg" alt="Product 3"&gt;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&lt;h3&gt;HP Victus i5 Gaming Laptop&lt;/h3&gt;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&lt;p&gt;Intel Core i5-13420H, 6GB NVIDIA RTX 4050, 16GB DDR4, 512GB SSD.&lt;/p&gt;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&lt;p class="price"&gt;₹75,990&lt;/p&gt;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&lt;button&gt;Add to Cart&lt;/button&gt;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