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D526F" w14:textId="3BF77A1B" w:rsidR="00611A55" w:rsidRDefault="00FE06B7">
      <w:r>
        <w:rPr>
          <w:noProof/>
        </w:rPr>
        <mc:AlternateContent>
          <mc:Choice Requires="wps">
            <w:drawing>
              <wp:anchor distT="0" distB="0" distL="114300" distR="114300" simplePos="0" relativeHeight="251661312" behindDoc="0" locked="0" layoutInCell="1" allowOverlap="1" wp14:anchorId="129A7A43" wp14:editId="203C14D2">
                <wp:simplePos x="0" y="0"/>
                <wp:positionH relativeFrom="margin">
                  <wp:align>center</wp:align>
                </wp:positionH>
                <wp:positionV relativeFrom="paragraph">
                  <wp:posOffset>419100</wp:posOffset>
                </wp:positionV>
                <wp:extent cx="7055485" cy="1190625"/>
                <wp:effectExtent l="0" t="0" r="0" b="0"/>
                <wp:wrapNone/>
                <wp:docPr id="601960594" name="Text Box 3"/>
                <wp:cNvGraphicFramePr/>
                <a:graphic xmlns:a="http://schemas.openxmlformats.org/drawingml/2006/main">
                  <a:graphicData uri="http://schemas.microsoft.com/office/word/2010/wordprocessingShape">
                    <wps:wsp>
                      <wps:cNvSpPr txBox="1"/>
                      <wps:spPr>
                        <a:xfrm>
                          <a:off x="0" y="0"/>
                          <a:ext cx="7055485" cy="1190625"/>
                        </a:xfrm>
                        <a:prstGeom prst="rect">
                          <a:avLst/>
                        </a:prstGeom>
                        <a:noFill/>
                        <a:ln w="6350">
                          <a:noFill/>
                        </a:ln>
                      </wps:spPr>
                      <wps:txbx>
                        <w:txbxContent>
                          <w:p w14:paraId="6B66FB99" w14:textId="44217D10" w:rsidR="00611A55" w:rsidRDefault="00FE06B7">
                            <w:pPr>
                              <w:jc w:val="center"/>
                              <w:rPr>
                                <w:sz w:val="22"/>
                                <w:szCs w:val="22"/>
                              </w:rPr>
                            </w:pPr>
                            <w:r w:rsidRPr="00FE06B7">
                              <w:rPr>
                                <w:rFonts w:ascii="Segoe UI" w:eastAsia="Segoe UI" w:hAnsi="Segoe UI" w:cs="Segoe UI"/>
                                <w:sz w:val="22"/>
                                <w:szCs w:val="22"/>
                                <w:shd w:val="clear" w:color="auto" w:fill="FFFFFF"/>
                              </w:rPr>
                              <w:t>Customer churn analysis is the process of studying and understanding why customers stop doing business with a company, often termed "churning" or "canceling". In the context of telecom or similar industries</w:t>
                            </w:r>
                            <w:r>
                              <w:rPr>
                                <w:rFonts w:ascii="Segoe UI" w:eastAsia="Segoe UI" w:hAnsi="Segoe UI" w:cs="Segoe UI"/>
                                <w:sz w:val="22"/>
                                <w:szCs w:val="22"/>
                                <w:shd w:val="clear" w:color="auto" w:fill="FFFFFF"/>
                              </w:rPr>
                              <w:t xml:space="preserve"> we are using here a </w:t>
                            </w:r>
                            <w:r w:rsidRPr="00FE06B7">
                              <w:rPr>
                                <w:rFonts w:ascii="Segoe UI" w:eastAsia="Segoe UI" w:hAnsi="Segoe UI" w:cs="Segoe UI"/>
                                <w:sz w:val="22"/>
                                <w:szCs w:val="22"/>
                                <w:shd w:val="clear" w:color="auto" w:fill="FFFFFF"/>
                              </w:rPr>
                              <w:t>Bank Customer</w:t>
                            </w:r>
                            <w:r>
                              <w:rPr>
                                <w:rFonts w:ascii="Segoe UI" w:eastAsia="Segoe UI" w:hAnsi="Segoe UI" w:cs="Segoe UI"/>
                                <w:sz w:val="22"/>
                                <w:szCs w:val="22"/>
                                <w:shd w:val="clear" w:color="auto" w:fill="FFFFFF"/>
                              </w:rPr>
                              <w:t xml:space="preserve"> data for our projects</w:t>
                            </w:r>
                            <w:r w:rsidRPr="00FE06B7">
                              <w:rPr>
                                <w:rFonts w:ascii="Segoe UI" w:eastAsia="Segoe UI" w:hAnsi="Segoe UI" w:cs="Segoe UI"/>
                                <w:sz w:val="22"/>
                                <w:szCs w:val="22"/>
                                <w:shd w:val="clear" w:color="auto" w:fill="FFFFFF"/>
                              </w:rPr>
                              <w:t>, it involves analyzing customer data to identify patterns or factors that lead to customer attrition. The goal is to predict which customers are likely to churn and develop strategies to retain them, thereby increasing revenue and customer loyalty.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129A7A43" id="_x0000_t202" coordsize="21600,21600" o:spt="202" path="m,l,21600r21600,l21600,xe">
                <v:stroke joinstyle="miter"/>
                <v:path gradientshapeok="t" o:connecttype="rect"/>
              </v:shapetype>
              <v:shape id="Text Box 3" o:spid="_x0000_s1026" type="#_x0000_t202" style="position:absolute;margin-left:0;margin-top:33pt;width:555.55pt;height:93.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" filled="f" stroked="f" strokeweight=".5pt">
                <v:textbox>
                  <w:txbxContent>
                    <w:p w14:paraId="6B66FB99" w14:textId="44217D10" w:rsidR="00611A55" w:rsidRDefault="00FE06B7">
                      <w:pPr>
                        <w:jc w:val="center"/>
                        <w:rPr>
                          <w:sz w:val="22"/>
                          <w:szCs w:val="22"/>
                        </w:rPr>
                      </w:pPr>
                      <w:r w:rsidRPr="00FE06B7">
                        <w:rPr>
                          <w:rFonts w:ascii="Segoe UI" w:eastAsia="Segoe UI" w:hAnsi="Segoe UI" w:cs="Segoe UI"/>
                          <w:sz w:val="22"/>
                          <w:szCs w:val="22"/>
                          <w:shd w:val="clear" w:color="auto" w:fill="FFFFFF"/>
                        </w:rPr>
                        <w:t>Customer churn analysis is the process of studying and understanding why customers stop doing business with a company, often termed "churning" or "canceling". In the context of telecom or similar industries</w:t>
                      </w:r>
                      <w:r>
                        <w:rPr>
                          <w:rFonts w:ascii="Segoe UI" w:eastAsia="Segoe UI" w:hAnsi="Segoe UI" w:cs="Segoe UI"/>
                          <w:sz w:val="22"/>
                          <w:szCs w:val="22"/>
                          <w:shd w:val="clear" w:color="auto" w:fill="FFFFFF"/>
                        </w:rPr>
                        <w:t xml:space="preserve"> we are using here a </w:t>
                      </w:r>
                      <w:r w:rsidRPr="00FE06B7">
                        <w:rPr>
                          <w:rFonts w:ascii="Segoe UI" w:eastAsia="Segoe UI" w:hAnsi="Segoe UI" w:cs="Segoe UI"/>
                          <w:sz w:val="22"/>
                          <w:szCs w:val="22"/>
                          <w:shd w:val="clear" w:color="auto" w:fill="FFFFFF"/>
                        </w:rPr>
                        <w:t>Bank Customer</w:t>
                      </w:r>
                      <w:r>
                        <w:rPr>
                          <w:rFonts w:ascii="Segoe UI" w:eastAsia="Segoe UI" w:hAnsi="Segoe UI" w:cs="Segoe UI"/>
                          <w:sz w:val="22"/>
                          <w:szCs w:val="22"/>
                          <w:shd w:val="clear" w:color="auto" w:fill="FFFFFF"/>
                        </w:rPr>
                        <w:t xml:space="preserve"> data for our projects</w:t>
                      </w:r>
                      <w:r w:rsidRPr="00FE06B7">
                        <w:rPr>
                          <w:rFonts w:ascii="Segoe UI" w:eastAsia="Segoe UI" w:hAnsi="Segoe UI" w:cs="Segoe UI"/>
                          <w:sz w:val="22"/>
                          <w:szCs w:val="22"/>
                          <w:shd w:val="clear" w:color="auto" w:fill="FFFFFF"/>
                        </w:rPr>
                        <w:t>, it involves analyzing customer data to identify patterns or factors that lead to customer attrition. The goal is to predict which customers are likely to churn and develop strategies to retain them, thereby increasing revenue and customer loyalty.</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F8121FA" wp14:editId="76A83B9F">
                <wp:simplePos x="0" y="0"/>
                <wp:positionH relativeFrom="margin">
                  <wp:posOffset>-502920</wp:posOffset>
                </wp:positionH>
                <wp:positionV relativeFrom="paragraph">
                  <wp:posOffset>373380</wp:posOffset>
                </wp:positionV>
                <wp:extent cx="7028815" cy="635"/>
                <wp:effectExtent l="0" t="0" r="0" b="0"/>
                <wp:wrapNone/>
                <wp:docPr id="181142686" name="Straight Connector 4"/>
                <wp:cNvGraphicFramePr/>
                <a:graphic xmlns:a="http://schemas.openxmlformats.org/drawingml/2006/main">
                  <a:graphicData uri="http://schemas.microsoft.com/office/word/2010/wordprocessingShape">
                    <wps:wsp>
                      <wps:cNvCnPr/>
                      <wps:spPr>
                        <a:xfrm>
                          <a:off x="0" y="0"/>
                          <a:ext cx="702881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C7126" id="Straight Connector 4"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39.6pt,29.4pt" to="513.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1DC713BB" wp14:editId="322C15B4">
                <wp:simplePos x="0" y="0"/>
                <wp:positionH relativeFrom="margin">
                  <wp:align>center</wp:align>
                </wp:positionH>
                <wp:positionV relativeFrom="paragraph">
                  <wp:posOffset>66675</wp:posOffset>
                </wp:positionV>
                <wp:extent cx="1504950" cy="405130"/>
                <wp:effectExtent l="0" t="0" r="0" b="0"/>
                <wp:wrapNone/>
                <wp:docPr id="1304907025" name="Text Box 1"/>
                <wp:cNvGraphicFramePr/>
                <a:graphic xmlns:a="http://schemas.openxmlformats.org/drawingml/2006/main">
                  <a:graphicData uri="http://schemas.microsoft.com/office/word/2010/wordprocessingShape">
                    <wps:wsp>
                      <wps:cNvSpPr txBox="1"/>
                      <wps:spPr>
                        <a:xfrm>
                          <a:off x="0" y="0"/>
                          <a:ext cx="1504950" cy="405130"/>
                        </a:xfrm>
                        <a:prstGeom prst="rect">
                          <a:avLst/>
                        </a:prstGeom>
                        <a:noFill/>
                        <a:ln w="6350">
                          <a:noFill/>
                        </a:ln>
                      </wps:spPr>
                      <wps:txbx>
                        <w:txbxContent>
                          <w:p w14:paraId="4DAE0B81" w14:textId="7395A555" w:rsidR="00611A55" w:rsidRDefault="00FE06B7">
                            <w:pPr>
                              <w:rPr>
                                <w:b/>
                                <w:bCs/>
                                <w:sz w:val="32"/>
                                <w:szCs w:val="32"/>
                              </w:rPr>
                            </w:pPr>
                            <w:r w:rsidRPr="00FE06B7">
                              <w:rPr>
                                <w:b/>
                                <w:bCs/>
                                <w:sz w:val="32"/>
                                <w:szCs w:val="32"/>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DC713BB" id="Text Box 1" o:spid="_x0000_s1027" type="#_x0000_t202" style="position:absolute;margin-left:0;margin-top:5.25pt;width:118.5pt;height:31.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" filled="f" stroked="f" strokeweight=".5pt">
                <v:textbox>
                  <w:txbxContent>
                    <w:p w14:paraId="4DAE0B81" w14:textId="7395A555" w:rsidR="00611A55" w:rsidRDefault="00FE06B7">
                      <w:pPr>
                        <w:rPr>
                          <w:b/>
                          <w:bCs/>
                          <w:sz w:val="32"/>
                          <w:szCs w:val="32"/>
                        </w:rPr>
                      </w:pPr>
                      <w:r w:rsidRPr="00FE06B7">
                        <w:rPr>
                          <w:b/>
                          <w:bCs/>
                          <w:sz w:val="32"/>
                          <w:szCs w:val="32"/>
                        </w:rPr>
                        <w:t>Introduction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E31AF32" wp14:editId="2BBAAF70">
                <wp:simplePos x="0" y="0"/>
                <wp:positionH relativeFrom="margin">
                  <wp:align>center</wp:align>
                </wp:positionH>
                <wp:positionV relativeFrom="paragraph">
                  <wp:posOffset>-847090</wp:posOffset>
                </wp:positionV>
                <wp:extent cx="3962400" cy="876300"/>
                <wp:effectExtent l="0" t="0" r="0" b="0"/>
                <wp:wrapNone/>
                <wp:docPr id="861655138" name="Text Box 2"/>
                <wp:cNvGraphicFramePr/>
                <a:graphic xmlns:a="http://schemas.openxmlformats.org/drawingml/2006/main">
                  <a:graphicData uri="http://schemas.microsoft.com/office/word/2010/wordprocessingShape">
                    <wps:wsp>
                      <wps:cNvSpPr txBox="1"/>
                      <wps:spPr>
                        <a:xfrm>
                          <a:off x="0" y="0"/>
                          <a:ext cx="3962400" cy="87630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4E431235" w14:textId="6C0AA9DB" w:rsidR="00611A55" w:rsidRDefault="00861D6A">
                            <w:pPr>
                              <w:pStyle w:val="Heading1"/>
                              <w:jc w:val="center"/>
                              <w:rPr>
                                <w:b/>
                                <w:bCs/>
                                <w:color w:val="000000" w:themeColor="text1"/>
                                <w:sz w:val="56"/>
                                <w:szCs w:val="56"/>
                              </w:rPr>
                            </w:pPr>
                            <w:r w:rsidRPr="00861D6A">
                              <w:rPr>
                                <w:b/>
                                <w:bCs/>
                                <w:color w:val="000000" w:themeColor="text1"/>
                                <w:sz w:val="56"/>
                                <w:szCs w:val="56"/>
                              </w:rPr>
                              <w:t>Customer Churn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E31AF32" id="Text Box 2" o:spid="_x0000_s1028" type="#_x0000_t202" style="position:absolute;margin-left:0;margin-top:-66.7pt;width:312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" fillcolor="white [3212]" stroked="f" strokeweight="1pt">
                <v:textbox>
                  <w:txbxContent>
                    <w:p w14:paraId="4E431235" w14:textId="6C0AA9DB" w:rsidR="00611A55" w:rsidRDefault="00861D6A">
                      <w:pPr>
                        <w:pStyle w:val="Heading1"/>
                        <w:jc w:val="center"/>
                        <w:rPr>
                          <w:b/>
                          <w:bCs/>
                          <w:color w:val="000000" w:themeColor="text1"/>
                          <w:sz w:val="56"/>
                          <w:szCs w:val="56"/>
                        </w:rPr>
                      </w:pPr>
                      <w:r w:rsidRPr="00861D6A">
                        <w:rPr>
                          <w:b/>
                          <w:bCs/>
                          <w:color w:val="000000" w:themeColor="text1"/>
                          <w:sz w:val="56"/>
                          <w:szCs w:val="56"/>
                        </w:rPr>
                        <w:t>Customer Churn Analysis</w:t>
                      </w:r>
                    </w:p>
                  </w:txbxContent>
                </v:textbox>
                <w10:wrap anchorx="margin"/>
              </v:shape>
            </w:pict>
          </mc:Fallback>
        </mc:AlternateContent>
      </w:r>
    </w:p>
    <w:sectPr w:rsidR="00611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16E2F" w14:textId="77777777" w:rsidR="00611A55" w:rsidRDefault="00C05AA8">
      <w:pPr>
        <w:spacing w:line="240" w:lineRule="auto"/>
      </w:pPr>
      <w:r>
        <w:separator/>
      </w:r>
    </w:p>
  </w:endnote>
  <w:endnote w:type="continuationSeparator" w:id="0">
    <w:p w14:paraId="1D4580A3" w14:textId="77777777" w:rsidR="00611A55" w:rsidRDefault="00C05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8E8E2" w14:textId="77777777" w:rsidR="00611A55" w:rsidRDefault="00C05AA8">
      <w:pPr>
        <w:spacing w:after="0"/>
      </w:pPr>
      <w:r>
        <w:separator/>
      </w:r>
    </w:p>
  </w:footnote>
  <w:footnote w:type="continuationSeparator" w:id="0">
    <w:p w14:paraId="1FB8741C" w14:textId="77777777" w:rsidR="00611A55" w:rsidRDefault="00C05A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D6B"/>
    <w:rsid w:val="00091DB3"/>
    <w:rsid w:val="00183D6B"/>
    <w:rsid w:val="002D31B8"/>
    <w:rsid w:val="00325DAF"/>
    <w:rsid w:val="00611A55"/>
    <w:rsid w:val="00623940"/>
    <w:rsid w:val="00651A4C"/>
    <w:rsid w:val="00706F44"/>
    <w:rsid w:val="007C392F"/>
    <w:rsid w:val="007F4401"/>
    <w:rsid w:val="00861D6A"/>
    <w:rsid w:val="008A3CB3"/>
    <w:rsid w:val="00964177"/>
    <w:rsid w:val="009F33ED"/>
    <w:rsid w:val="00A0084B"/>
    <w:rsid w:val="00B20349"/>
    <w:rsid w:val="00B928E8"/>
    <w:rsid w:val="00C05AA8"/>
    <w:rsid w:val="00D56776"/>
    <w:rsid w:val="00DE713A"/>
    <w:rsid w:val="00E21F12"/>
    <w:rsid w:val="00E71146"/>
    <w:rsid w:val="00E86B11"/>
    <w:rsid w:val="00E90F28"/>
    <w:rsid w:val="00E93109"/>
    <w:rsid w:val="00F13DCF"/>
    <w:rsid w:val="00F32B83"/>
    <w:rsid w:val="00F55F2D"/>
    <w:rsid w:val="00F916ED"/>
    <w:rsid w:val="00FB2E05"/>
    <w:rsid w:val="00FE06B7"/>
    <w:rsid w:val="42DA0C4F"/>
    <w:rsid w:val="62ED1C9D"/>
    <w:rsid w:val="7D65308A"/>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ADA8A4"/>
  <w15:docId w15:val="{06B9287E-4698-4EF7-9733-BF47F6D1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uiPriority w:val="1"/>
    <w:qFormat/>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AF2181-5615-47DC-A562-C4DA59D5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dc:creator>
  <cp:lastModifiedBy>j c</cp:lastModifiedBy>
  <cp:revision>20</cp:revision>
  <dcterms:created xsi:type="dcterms:W3CDTF">2025-04-10T07:46:00Z</dcterms:created>
  <dcterms:modified xsi:type="dcterms:W3CDTF">2025-05-11T16:55:00Z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4BDA9A8831EB4B9F87EC4A8AAA87FA16_13</vt:lpwstr>
  </property>
</Properties>
</file>