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7EF" w:rsidRDefault="00D177EF" w:rsidP="00557CDB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Site Link : </w:t>
      </w:r>
      <w:hyperlink r:id="rId5" w:history="1">
        <w:r w:rsidRPr="00E92CB9">
          <w:rPr>
            <w:rStyle w:val="Hyperlink"/>
            <w:rFonts w:ascii="Bookman Old Style" w:hAnsi="Bookman Old Style"/>
          </w:rPr>
          <w:t>https://valor-software.com/ng2-charts/</w:t>
        </w:r>
      </w:hyperlink>
    </w:p>
    <w:p w:rsidR="00D177EF" w:rsidRDefault="00D177EF" w:rsidP="00557CDB">
      <w:pPr>
        <w:spacing w:after="0"/>
        <w:rPr>
          <w:rFonts w:ascii="Bookman Old Style" w:hAnsi="Bookman Old Style"/>
          <w:b/>
        </w:rPr>
      </w:pPr>
    </w:p>
    <w:p w:rsidR="00557CDB" w:rsidRDefault="00557CDB" w:rsidP="00557CDB">
      <w:pPr>
        <w:spacing w:after="0"/>
        <w:rPr>
          <w:rFonts w:ascii="Bookman Old Style" w:hAnsi="Bookman Old Style"/>
          <w:b/>
        </w:rPr>
      </w:pPr>
      <w:r w:rsidRPr="00557CDB">
        <w:rPr>
          <w:rFonts w:ascii="Bookman Old Style" w:hAnsi="Bookman Old Style"/>
          <w:b/>
        </w:rPr>
        <w:t>You can install ng2-charts using npm</w:t>
      </w:r>
    </w:p>
    <w:p w:rsidR="00557CDB" w:rsidRDefault="00557CDB" w:rsidP="00557CDB">
      <w:pPr>
        <w:spacing w:after="0"/>
        <w:rPr>
          <w:rFonts w:ascii="Bookman Old Style" w:hAnsi="Bookman Old Style"/>
        </w:rPr>
      </w:pPr>
      <w:r w:rsidRPr="00557CDB">
        <w:rPr>
          <w:rFonts w:ascii="Bookman Old Style" w:hAnsi="Bookman Old Style"/>
        </w:rPr>
        <w:t>npm install ng2-charts –save</w:t>
      </w:r>
    </w:p>
    <w:p w:rsidR="00557CDB" w:rsidRPr="00557CDB" w:rsidRDefault="00557CDB" w:rsidP="00557CDB">
      <w:pPr>
        <w:spacing w:after="0"/>
        <w:rPr>
          <w:rFonts w:ascii="Bookman Old Style" w:hAnsi="Bookman Old Style"/>
        </w:rPr>
      </w:pPr>
    </w:p>
    <w:p w:rsidR="00557CDB" w:rsidRPr="00557CDB" w:rsidRDefault="00557CDB" w:rsidP="00557CDB">
      <w:pPr>
        <w:spacing w:after="0"/>
        <w:rPr>
          <w:rFonts w:ascii="Bookman Old Style" w:hAnsi="Bookman Old Style"/>
          <w:b/>
        </w:rPr>
      </w:pPr>
      <w:r w:rsidRPr="00557CDB">
        <w:rPr>
          <w:rFonts w:ascii="Bookman Old Style" w:hAnsi="Bookman Old Style"/>
          <w:b/>
        </w:rPr>
        <w:t xml:space="preserve">You need to install and include Chart.js library in application via html or webpack bundler (more options can be found in official </w:t>
      </w:r>
      <w:r w:rsidRPr="00557CDB">
        <w:rPr>
          <w:rStyle w:val="HTMLCode"/>
          <w:rFonts w:ascii="Consolas" w:eastAsiaTheme="minorHAnsi" w:hAnsi="Consolas" w:cs="Consolas"/>
          <w:b/>
          <w:color w:val="C7254E"/>
          <w:sz w:val="16"/>
          <w:szCs w:val="16"/>
          <w:shd w:val="clear" w:color="auto" w:fill="F9F2F4"/>
        </w:rPr>
        <w:t>chart.js</w:t>
      </w:r>
      <w:r w:rsidRPr="00557CDB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 </w:t>
      </w:r>
      <w:hyperlink r:id="rId6" w:anchor="getting-started" w:history="1">
        <w:r w:rsidRPr="00557CDB">
          <w:rPr>
            <w:rStyle w:val="Hyperlink"/>
            <w:rFonts w:ascii="Helvetica" w:hAnsi="Helvetica" w:cs="Helvetica"/>
            <w:b/>
            <w:color w:val="337AB7"/>
            <w:sz w:val="18"/>
            <w:szCs w:val="18"/>
            <w:shd w:val="clear" w:color="auto" w:fill="FFFFFF"/>
          </w:rPr>
          <w:t>documentation</w:t>
        </w:r>
      </w:hyperlink>
      <w:r w:rsidRPr="00557CDB">
        <w:rPr>
          <w:b/>
        </w:rPr>
        <w:t xml:space="preserve"> </w:t>
      </w:r>
      <w:r w:rsidRPr="00557CDB">
        <w:rPr>
          <w:rFonts w:ascii="Bookman Old Style" w:hAnsi="Bookman Old Style"/>
          <w:b/>
        </w:rPr>
        <w:t>)</w:t>
      </w:r>
    </w:p>
    <w:p w:rsidR="00557CDB" w:rsidRDefault="00557CDB" w:rsidP="00557CDB">
      <w:pPr>
        <w:spacing w:after="0"/>
        <w:rPr>
          <w:rFonts w:ascii="Bookman Old Style" w:hAnsi="Bookman Old Style"/>
        </w:rPr>
      </w:pPr>
      <w:r w:rsidRPr="00557CDB">
        <w:rPr>
          <w:rFonts w:ascii="Bookman Old Style" w:hAnsi="Bookman Old Style"/>
        </w:rPr>
        <w:t>npm install chart.js –save</w:t>
      </w:r>
    </w:p>
    <w:p w:rsidR="00557CDB" w:rsidRPr="00557CDB" w:rsidRDefault="00557CDB" w:rsidP="00557CDB">
      <w:pPr>
        <w:spacing w:after="0"/>
        <w:rPr>
          <w:rFonts w:ascii="Bookman Old Style" w:hAnsi="Bookman Old Style"/>
        </w:rPr>
      </w:pPr>
    </w:p>
    <w:p w:rsidR="00557CDB" w:rsidRPr="00557CDB" w:rsidRDefault="00557CDB" w:rsidP="00557CDB">
      <w:pPr>
        <w:spacing w:after="0"/>
        <w:rPr>
          <w:rFonts w:ascii="Bookman Old Style" w:hAnsi="Bookman Old Style"/>
          <w:b/>
        </w:rPr>
      </w:pPr>
      <w:r w:rsidRPr="00557CDB">
        <w:rPr>
          <w:rFonts w:ascii="Bookman Old Style" w:hAnsi="Bookman Old Style"/>
          <w:b/>
        </w:rPr>
        <w:t>// In your App's module:</w:t>
      </w:r>
    </w:p>
    <w:p w:rsidR="00557CDB" w:rsidRDefault="00557CDB" w:rsidP="00557CDB">
      <w:pPr>
        <w:spacing w:after="0"/>
        <w:rPr>
          <w:rFonts w:ascii="Bookman Old Style" w:hAnsi="Bookman Old Style"/>
        </w:rPr>
      </w:pPr>
    </w:p>
    <w:p w:rsidR="00557CDB" w:rsidRPr="00557CDB" w:rsidRDefault="00557CDB" w:rsidP="00557CDB">
      <w:pPr>
        <w:spacing w:after="0"/>
        <w:rPr>
          <w:rFonts w:ascii="Bookman Old Style" w:hAnsi="Bookman Old Style"/>
        </w:rPr>
      </w:pPr>
      <w:r w:rsidRPr="00557CDB">
        <w:rPr>
          <w:rFonts w:ascii="Bookman Old Style" w:hAnsi="Bookman Old Style"/>
        </w:rPr>
        <w:t>import { ChartsModule } from 'ng2-charts';</w:t>
      </w:r>
    </w:p>
    <w:p w:rsidR="00557CDB" w:rsidRPr="00557CDB" w:rsidRDefault="00557CDB" w:rsidP="00557CDB">
      <w:pPr>
        <w:spacing w:after="0"/>
        <w:rPr>
          <w:rFonts w:ascii="Bookman Old Style" w:hAnsi="Bookman Old Style"/>
        </w:rPr>
      </w:pPr>
      <w:r w:rsidRPr="00557CDB">
        <w:rPr>
          <w:rFonts w:ascii="Bookman Old Style" w:hAnsi="Bookman Old Style"/>
        </w:rPr>
        <w:t>imports: [</w:t>
      </w:r>
    </w:p>
    <w:p w:rsidR="00557CDB" w:rsidRPr="00557CDB" w:rsidRDefault="00557CDB" w:rsidP="00557CDB">
      <w:pPr>
        <w:spacing w:after="0"/>
        <w:rPr>
          <w:rFonts w:ascii="Bookman Old Style" w:hAnsi="Bookman Old Style"/>
        </w:rPr>
      </w:pPr>
      <w:r w:rsidRPr="00557CDB">
        <w:rPr>
          <w:rFonts w:ascii="Bookman Old Style" w:hAnsi="Bookman Old Style"/>
        </w:rPr>
        <w:t xml:space="preserve">   ChartsModule</w:t>
      </w:r>
    </w:p>
    <w:p w:rsidR="00557CDB" w:rsidRDefault="00557CDB" w:rsidP="00557CDB">
      <w:pPr>
        <w:spacing w:after="0"/>
        <w:rPr>
          <w:rFonts w:ascii="Bookman Old Style" w:hAnsi="Bookman Old Style"/>
        </w:rPr>
      </w:pPr>
      <w:r w:rsidRPr="00557CDB">
        <w:rPr>
          <w:rFonts w:ascii="Bookman Old Style" w:hAnsi="Bookman Old Style"/>
        </w:rPr>
        <w:t>]</w:t>
      </w:r>
    </w:p>
    <w:p w:rsidR="00D177EF" w:rsidRDefault="00D177EF" w:rsidP="00557CDB">
      <w:pPr>
        <w:spacing w:after="0"/>
        <w:rPr>
          <w:rFonts w:ascii="Bookman Old Style" w:hAnsi="Bookman Old Style"/>
        </w:rPr>
      </w:pPr>
    </w:p>
    <w:p w:rsidR="00D177EF" w:rsidRDefault="00D177EF" w:rsidP="00557CDB">
      <w:pPr>
        <w:spacing w:after="0"/>
        <w:rPr>
          <w:rFonts w:ascii="Bookman Old Style" w:hAnsi="Bookman Old Style"/>
          <w:b/>
        </w:rPr>
      </w:pPr>
      <w:r w:rsidRPr="00D177EF">
        <w:rPr>
          <w:rFonts w:ascii="Bookman Old Style" w:hAnsi="Bookman Old Style"/>
          <w:b/>
        </w:rPr>
        <w:t>.html</w:t>
      </w:r>
    </w:p>
    <w:p w:rsidR="00D177EF" w:rsidRPr="00D177EF" w:rsidRDefault="00D177EF" w:rsidP="00D177EF">
      <w:pPr>
        <w:numPr>
          <w:ilvl w:val="0"/>
          <w:numId w:val="1"/>
        </w:numPr>
        <w:shd w:val="clear" w:color="auto" w:fill="F5F6F7"/>
        <w:spacing w:before="100" w:beforeAutospacing="1" w:after="0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D43669"/>
          <w:sz w:val="15"/>
        </w:rPr>
        <w:t>&lt;div&gt;</w:t>
      </w:r>
    </w:p>
    <w:p w:rsidR="00D177EF" w:rsidRPr="00D177EF" w:rsidRDefault="00D177EF" w:rsidP="00D177EF">
      <w:pPr>
        <w:numPr>
          <w:ilvl w:val="0"/>
          <w:numId w:val="1"/>
        </w:numPr>
        <w:shd w:val="clear" w:color="auto" w:fill="F5F6F7"/>
        <w:spacing w:before="100" w:beforeAutospacing="1" w:after="0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D43669"/>
          <w:sz w:val="15"/>
        </w:rPr>
        <w:t>&lt;div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31708F"/>
          <w:sz w:val="15"/>
        </w:rPr>
        <w:t>style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=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"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display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: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block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"</w:t>
      </w:r>
      <w:r w:rsidRPr="00D177EF">
        <w:rPr>
          <w:rFonts w:ascii="Lucida Console" w:eastAsia="Times New Roman" w:hAnsi="Lucida Console" w:cs="Times New Roman"/>
          <w:color w:val="D43669"/>
          <w:sz w:val="15"/>
        </w:rPr>
        <w:t>&gt;</w:t>
      </w:r>
    </w:p>
    <w:p w:rsidR="00D177EF" w:rsidRPr="00D177EF" w:rsidRDefault="00D177EF" w:rsidP="00D177EF">
      <w:pPr>
        <w:numPr>
          <w:ilvl w:val="0"/>
          <w:numId w:val="1"/>
        </w:numPr>
        <w:shd w:val="clear" w:color="auto" w:fill="F5F6F7"/>
        <w:spacing w:before="100" w:beforeAutospacing="1" w:after="0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D43669"/>
          <w:sz w:val="15"/>
        </w:rPr>
        <w:t>&lt;canvas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31708F"/>
          <w:sz w:val="15"/>
        </w:rPr>
        <w:t>baseChart</w:t>
      </w:r>
    </w:p>
    <w:p w:rsidR="00D177EF" w:rsidRPr="00D177EF" w:rsidRDefault="00D177EF" w:rsidP="00D177EF">
      <w:pPr>
        <w:numPr>
          <w:ilvl w:val="0"/>
          <w:numId w:val="1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5C707A"/>
          <w:sz w:val="15"/>
        </w:rPr>
        <w:t>[</w:t>
      </w:r>
      <w:r w:rsidRPr="00D177EF">
        <w:rPr>
          <w:rFonts w:ascii="Lucida Console" w:eastAsia="Times New Roman" w:hAnsi="Lucida Console" w:cs="Times New Roman"/>
          <w:color w:val="31708F"/>
          <w:sz w:val="15"/>
        </w:rPr>
        <w:t>datasets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]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=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"barChartData"</w:t>
      </w:r>
    </w:p>
    <w:p w:rsidR="00D177EF" w:rsidRPr="00D177EF" w:rsidRDefault="00D177EF" w:rsidP="00D177EF">
      <w:pPr>
        <w:numPr>
          <w:ilvl w:val="0"/>
          <w:numId w:val="1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5C707A"/>
          <w:sz w:val="15"/>
        </w:rPr>
        <w:t>[</w:t>
      </w:r>
      <w:r w:rsidRPr="00D177EF">
        <w:rPr>
          <w:rFonts w:ascii="Lucida Console" w:eastAsia="Times New Roman" w:hAnsi="Lucida Console" w:cs="Times New Roman"/>
          <w:color w:val="31708F"/>
          <w:sz w:val="15"/>
        </w:rPr>
        <w:t>labels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]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=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"barChartLabels"</w:t>
      </w:r>
    </w:p>
    <w:p w:rsidR="00D177EF" w:rsidRPr="00D177EF" w:rsidRDefault="00D177EF" w:rsidP="00D177EF">
      <w:pPr>
        <w:numPr>
          <w:ilvl w:val="0"/>
          <w:numId w:val="1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5C707A"/>
          <w:sz w:val="15"/>
        </w:rPr>
        <w:t>[</w:t>
      </w:r>
      <w:r w:rsidRPr="00D177EF">
        <w:rPr>
          <w:rFonts w:ascii="Lucida Console" w:eastAsia="Times New Roman" w:hAnsi="Lucida Console" w:cs="Times New Roman"/>
          <w:color w:val="31708F"/>
          <w:sz w:val="15"/>
        </w:rPr>
        <w:t>options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]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=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"barChartOptions"</w:t>
      </w:r>
    </w:p>
    <w:p w:rsidR="00D177EF" w:rsidRPr="00D177EF" w:rsidRDefault="00D177EF" w:rsidP="00D177EF">
      <w:pPr>
        <w:numPr>
          <w:ilvl w:val="0"/>
          <w:numId w:val="1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5C707A"/>
          <w:sz w:val="15"/>
        </w:rPr>
        <w:t>[</w:t>
      </w:r>
      <w:r w:rsidRPr="00D177EF">
        <w:rPr>
          <w:rFonts w:ascii="Lucida Console" w:eastAsia="Times New Roman" w:hAnsi="Lucida Console" w:cs="Times New Roman"/>
          <w:color w:val="31708F"/>
          <w:sz w:val="15"/>
        </w:rPr>
        <w:t>legend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]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=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"barChartLegend"</w:t>
      </w:r>
    </w:p>
    <w:p w:rsidR="00D177EF" w:rsidRPr="00D177EF" w:rsidRDefault="00D177EF" w:rsidP="00D177EF">
      <w:pPr>
        <w:numPr>
          <w:ilvl w:val="0"/>
          <w:numId w:val="1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5C707A"/>
          <w:sz w:val="15"/>
        </w:rPr>
        <w:t>[</w:t>
      </w:r>
      <w:r w:rsidRPr="00D177EF">
        <w:rPr>
          <w:rFonts w:ascii="Lucida Console" w:eastAsia="Times New Roman" w:hAnsi="Lucida Console" w:cs="Times New Roman"/>
          <w:color w:val="31708F"/>
          <w:sz w:val="15"/>
        </w:rPr>
        <w:t>chartType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]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=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"barChartType"</w:t>
      </w:r>
    </w:p>
    <w:p w:rsidR="00D177EF" w:rsidRPr="00D177EF" w:rsidRDefault="00D177EF" w:rsidP="00D177EF">
      <w:pPr>
        <w:numPr>
          <w:ilvl w:val="0"/>
          <w:numId w:val="1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5C707A"/>
          <w:sz w:val="15"/>
        </w:rPr>
        <w:t>(</w:t>
      </w:r>
      <w:r w:rsidRPr="00D177EF">
        <w:rPr>
          <w:rFonts w:ascii="Lucida Console" w:eastAsia="Times New Roman" w:hAnsi="Lucida Console" w:cs="Times New Roman"/>
          <w:color w:val="31708F"/>
          <w:sz w:val="15"/>
        </w:rPr>
        <w:t>chartHover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)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=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"chartHovered($event)"</w:t>
      </w:r>
    </w:p>
    <w:p w:rsidR="00D177EF" w:rsidRPr="00D177EF" w:rsidRDefault="00D177EF" w:rsidP="00D177EF">
      <w:pPr>
        <w:numPr>
          <w:ilvl w:val="0"/>
          <w:numId w:val="1"/>
        </w:numPr>
        <w:shd w:val="clear" w:color="auto" w:fill="F5F6F7"/>
        <w:spacing w:before="100" w:beforeAutospacing="1" w:after="0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5C707A"/>
          <w:sz w:val="15"/>
        </w:rPr>
        <w:t>(</w:t>
      </w:r>
      <w:r w:rsidRPr="00D177EF">
        <w:rPr>
          <w:rFonts w:ascii="Lucida Console" w:eastAsia="Times New Roman" w:hAnsi="Lucida Console" w:cs="Times New Roman"/>
          <w:color w:val="31708F"/>
          <w:sz w:val="15"/>
        </w:rPr>
        <w:t>chartClick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)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=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"chartClicked($event)"</w:t>
      </w:r>
      <w:r w:rsidRPr="00D177EF">
        <w:rPr>
          <w:rFonts w:ascii="Lucida Console" w:eastAsia="Times New Roman" w:hAnsi="Lucida Console" w:cs="Times New Roman"/>
          <w:color w:val="D43669"/>
          <w:sz w:val="15"/>
        </w:rPr>
        <w:t>&gt;&lt;/canvas&gt;</w:t>
      </w:r>
    </w:p>
    <w:p w:rsidR="00D177EF" w:rsidRPr="00D177EF" w:rsidRDefault="00D177EF" w:rsidP="00D177EF">
      <w:pPr>
        <w:numPr>
          <w:ilvl w:val="0"/>
          <w:numId w:val="1"/>
        </w:numPr>
        <w:shd w:val="clear" w:color="auto" w:fill="F5F6F7"/>
        <w:spacing w:before="100" w:beforeAutospacing="1" w:after="0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D43669"/>
          <w:sz w:val="15"/>
        </w:rPr>
        <w:t>&lt;/div&gt;</w:t>
      </w:r>
    </w:p>
    <w:p w:rsidR="00D177EF" w:rsidRPr="00D177EF" w:rsidRDefault="00D177EF" w:rsidP="00D177EF">
      <w:pPr>
        <w:numPr>
          <w:ilvl w:val="0"/>
          <w:numId w:val="1"/>
        </w:numPr>
        <w:shd w:val="clear" w:color="auto" w:fill="F5F6F7"/>
        <w:spacing w:before="100" w:beforeAutospacing="1" w:after="0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D43669"/>
          <w:sz w:val="15"/>
        </w:rPr>
        <w:t>&lt;button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(</w:t>
      </w:r>
      <w:r w:rsidRPr="00D177EF">
        <w:rPr>
          <w:rFonts w:ascii="Lucida Console" w:eastAsia="Times New Roman" w:hAnsi="Lucida Console" w:cs="Times New Roman"/>
          <w:color w:val="31708F"/>
          <w:sz w:val="15"/>
        </w:rPr>
        <w:t>click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)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=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"randomize()"</w:t>
      </w:r>
      <w:r w:rsidRPr="00D177EF">
        <w:rPr>
          <w:rFonts w:ascii="Lucida Console" w:eastAsia="Times New Roman" w:hAnsi="Lucida Console" w:cs="Times New Roman"/>
          <w:color w:val="D43669"/>
          <w:sz w:val="15"/>
        </w:rPr>
        <w:t>&gt;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Update</w:t>
      </w:r>
      <w:r w:rsidRPr="00D177EF">
        <w:rPr>
          <w:rFonts w:ascii="Lucida Console" w:eastAsia="Times New Roman" w:hAnsi="Lucida Console" w:cs="Times New Roman"/>
          <w:color w:val="D43669"/>
          <w:sz w:val="15"/>
        </w:rPr>
        <w:t>&lt;/button&gt;</w:t>
      </w:r>
    </w:p>
    <w:p w:rsidR="00D177EF" w:rsidRPr="00D177EF" w:rsidRDefault="00D177EF" w:rsidP="00D177EF">
      <w:pPr>
        <w:numPr>
          <w:ilvl w:val="0"/>
          <w:numId w:val="1"/>
        </w:numPr>
        <w:shd w:val="clear" w:color="auto" w:fill="F5F6F7"/>
        <w:spacing w:before="100" w:beforeAutospacing="1" w:after="0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D43669"/>
          <w:sz w:val="15"/>
        </w:rPr>
        <w:t>&lt;/div&gt;</w:t>
      </w:r>
    </w:p>
    <w:p w:rsidR="00D177EF" w:rsidRDefault="00D177EF" w:rsidP="00D177EF">
      <w:pPr>
        <w:spacing w:after="0"/>
        <w:rPr>
          <w:rFonts w:ascii="Bookman Old Style" w:hAnsi="Bookman Old Style"/>
        </w:rPr>
      </w:pPr>
    </w:p>
    <w:p w:rsidR="00D177EF" w:rsidRDefault="00D177EF" w:rsidP="00D177EF">
      <w:pPr>
        <w:spacing w:after="0"/>
        <w:rPr>
          <w:rFonts w:ascii="Bookman Old Style" w:hAnsi="Bookman Old Style"/>
          <w:b/>
        </w:rPr>
      </w:pPr>
      <w:r w:rsidRPr="00D177EF">
        <w:rPr>
          <w:rFonts w:ascii="Bookman Old Style" w:hAnsi="Bookman Old Style"/>
          <w:b/>
        </w:rPr>
        <w:t>Typescript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D43669"/>
          <w:sz w:val="15"/>
        </w:rPr>
        <w:t>import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{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D43669"/>
          <w:sz w:val="15"/>
        </w:rPr>
        <w:t>Component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}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from 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'@angular/core'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;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5C707A"/>
          <w:sz w:val="15"/>
        </w:rPr>
        <w:t> 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647F11"/>
          <w:sz w:val="15"/>
        </w:rPr>
        <w:t>@Component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({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5C707A"/>
          <w:sz w:val="15"/>
        </w:rPr>
        <w:t>selector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: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'bar-chart-demo'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,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5C707A"/>
          <w:sz w:val="15"/>
        </w:rPr>
        <w:t>templateUrl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: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'./bar-chart-demo.html'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7A8B94"/>
          <w:sz w:val="15"/>
        </w:rPr>
        <w:t>})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D43669"/>
          <w:sz w:val="15"/>
        </w:rPr>
        <w:t>export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D43669"/>
          <w:sz w:val="15"/>
        </w:rPr>
        <w:t>class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D43669"/>
          <w:sz w:val="15"/>
        </w:rPr>
        <w:t>BarChartDemoComponent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{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D43669"/>
          <w:sz w:val="15"/>
        </w:rPr>
        <w:t>public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barChartOptions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: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any 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=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{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5C707A"/>
          <w:sz w:val="15"/>
        </w:rPr>
        <w:t>scaleShowVerticalLines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: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D43669"/>
          <w:sz w:val="15"/>
        </w:rPr>
        <w:t>false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,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5C707A"/>
          <w:sz w:val="15"/>
        </w:rPr>
        <w:t>responsive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: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D43669"/>
          <w:sz w:val="15"/>
        </w:rPr>
        <w:t>true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7A8B94"/>
          <w:sz w:val="15"/>
        </w:rPr>
        <w:t>};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D43669"/>
          <w:sz w:val="15"/>
        </w:rPr>
        <w:t>public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barChartLabels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: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string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[]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=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[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'2006'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,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'2007'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,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'2008'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,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'2009'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,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'2010'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,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'2011'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,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'2012'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];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D43669"/>
          <w:sz w:val="15"/>
        </w:rPr>
        <w:t>public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barChartType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: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string 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=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'bar'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;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D43669"/>
          <w:sz w:val="15"/>
        </w:rPr>
        <w:t>public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barChartLegend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: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boolean 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=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D43669"/>
          <w:sz w:val="15"/>
        </w:rPr>
        <w:t>true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;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5C707A"/>
          <w:sz w:val="15"/>
        </w:rPr>
        <w:t> 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D43669"/>
          <w:sz w:val="15"/>
        </w:rPr>
        <w:t>public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barChartData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: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any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[]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=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[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7A8B94"/>
          <w:sz w:val="15"/>
        </w:rPr>
        <w:t>{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data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: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[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65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,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59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,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80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,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81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,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56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,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55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,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40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],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label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: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'Series A'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},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7A8B94"/>
          <w:sz w:val="15"/>
        </w:rPr>
        <w:t>{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data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: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[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28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,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48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,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40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,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19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,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86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,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27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,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90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],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label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: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'Series B'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}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7A8B94"/>
          <w:sz w:val="15"/>
        </w:rPr>
        <w:t>];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5C707A"/>
          <w:sz w:val="15"/>
        </w:rPr>
        <w:t> 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647F11"/>
          <w:sz w:val="15"/>
        </w:rPr>
        <w:t>// events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D43669"/>
          <w:sz w:val="15"/>
        </w:rPr>
        <w:t>public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chartClicked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(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e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: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any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):</w:t>
      </w:r>
      <w:r w:rsidRPr="00D177EF">
        <w:rPr>
          <w:rFonts w:ascii="Lucida Console" w:eastAsia="Times New Roman" w:hAnsi="Lucida Console" w:cs="Times New Roman"/>
          <w:color w:val="D43669"/>
          <w:sz w:val="15"/>
        </w:rPr>
        <w:t>void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{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5C707A"/>
          <w:sz w:val="15"/>
        </w:rPr>
        <w:t>console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.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log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(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e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);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7A8B94"/>
          <w:sz w:val="15"/>
        </w:rPr>
        <w:t>}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5C707A"/>
          <w:sz w:val="15"/>
        </w:rPr>
        <w:t> 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D43669"/>
          <w:sz w:val="15"/>
        </w:rPr>
        <w:t>public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chartHovered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(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e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: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any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):</w:t>
      </w:r>
      <w:r w:rsidRPr="00D177EF">
        <w:rPr>
          <w:rFonts w:ascii="Lucida Console" w:eastAsia="Times New Roman" w:hAnsi="Lucida Console" w:cs="Times New Roman"/>
          <w:color w:val="D43669"/>
          <w:sz w:val="15"/>
        </w:rPr>
        <w:t>void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{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5C707A"/>
          <w:sz w:val="15"/>
        </w:rPr>
        <w:t>console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.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log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(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e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);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7A8B94"/>
          <w:sz w:val="15"/>
        </w:rPr>
        <w:t>}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5C707A"/>
          <w:sz w:val="15"/>
        </w:rPr>
        <w:t> 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D43669"/>
          <w:sz w:val="15"/>
        </w:rPr>
        <w:t>public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randomize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():</w:t>
      </w:r>
      <w:r w:rsidRPr="00D177EF">
        <w:rPr>
          <w:rFonts w:ascii="Lucida Console" w:eastAsia="Times New Roman" w:hAnsi="Lucida Console" w:cs="Times New Roman"/>
          <w:color w:val="D43669"/>
          <w:sz w:val="15"/>
        </w:rPr>
        <w:t>void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{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647F11"/>
          <w:sz w:val="15"/>
        </w:rPr>
        <w:lastRenderedPageBreak/>
        <w:t>// Only Change 3 values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let data 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=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[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D43669"/>
          <w:sz w:val="15"/>
        </w:rPr>
        <w:t>Math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.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round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(</w:t>
      </w:r>
      <w:r w:rsidRPr="00D177EF">
        <w:rPr>
          <w:rFonts w:ascii="Lucida Console" w:eastAsia="Times New Roman" w:hAnsi="Lucida Console" w:cs="Times New Roman"/>
          <w:color w:val="D43669"/>
          <w:sz w:val="15"/>
        </w:rPr>
        <w:t>Math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.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random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()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*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100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),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647F11"/>
          <w:sz w:val="15"/>
        </w:rPr>
        <w:t>59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,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647F11"/>
          <w:sz w:val="15"/>
        </w:rPr>
        <w:t>80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,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7A8B94"/>
          <w:sz w:val="15"/>
        </w:rPr>
        <w:t>(</w:t>
      </w:r>
      <w:r w:rsidRPr="00D177EF">
        <w:rPr>
          <w:rFonts w:ascii="Lucida Console" w:eastAsia="Times New Roman" w:hAnsi="Lucida Console" w:cs="Times New Roman"/>
          <w:color w:val="D43669"/>
          <w:sz w:val="15"/>
        </w:rPr>
        <w:t>Math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.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random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()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*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100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),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647F11"/>
          <w:sz w:val="15"/>
        </w:rPr>
        <w:t>56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,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7A8B94"/>
          <w:sz w:val="15"/>
        </w:rPr>
        <w:t>(</w:t>
      </w:r>
      <w:r w:rsidRPr="00D177EF">
        <w:rPr>
          <w:rFonts w:ascii="Lucida Console" w:eastAsia="Times New Roman" w:hAnsi="Lucida Console" w:cs="Times New Roman"/>
          <w:color w:val="D43669"/>
          <w:sz w:val="15"/>
        </w:rPr>
        <w:t>Math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.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random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()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*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100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),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647F11"/>
          <w:sz w:val="15"/>
        </w:rPr>
        <w:t>40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];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let clone 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=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JSON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.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parse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(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JSON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.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stringify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(</w:t>
      </w:r>
      <w:r w:rsidRPr="00D177EF">
        <w:rPr>
          <w:rFonts w:ascii="Lucida Console" w:eastAsia="Times New Roman" w:hAnsi="Lucida Console" w:cs="Times New Roman"/>
          <w:color w:val="D43669"/>
          <w:sz w:val="15"/>
        </w:rPr>
        <w:t>this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.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>barChartData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));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5C707A"/>
          <w:sz w:val="15"/>
        </w:rPr>
        <w:t>clone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[</w:t>
      </w:r>
      <w:r w:rsidRPr="00D177EF">
        <w:rPr>
          <w:rFonts w:ascii="Lucida Console" w:eastAsia="Times New Roman" w:hAnsi="Lucida Console" w:cs="Times New Roman"/>
          <w:color w:val="647F11"/>
          <w:sz w:val="15"/>
        </w:rPr>
        <w:t>0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].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data 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=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data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;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D43669"/>
          <w:sz w:val="15"/>
        </w:rPr>
        <w:t>this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.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barChartData 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=</w:t>
      </w:r>
      <w:r w:rsidRPr="00D177EF">
        <w:rPr>
          <w:rFonts w:ascii="Lucida Console" w:eastAsia="Times New Roman" w:hAnsi="Lucida Console" w:cs="Times New Roman"/>
          <w:color w:val="5C707A"/>
          <w:sz w:val="15"/>
        </w:rPr>
        <w:t xml:space="preserve"> clone</w:t>
      </w:r>
      <w:r w:rsidRPr="00D177EF">
        <w:rPr>
          <w:rFonts w:ascii="Lucida Console" w:eastAsia="Times New Roman" w:hAnsi="Lucida Console" w:cs="Times New Roman"/>
          <w:color w:val="7A8B94"/>
          <w:sz w:val="15"/>
        </w:rPr>
        <w:t>;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647F11"/>
          <w:sz w:val="15"/>
        </w:rPr>
        <w:t>/**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647F11"/>
          <w:sz w:val="15"/>
        </w:rPr>
        <w:t>* (My guess), for Angular to recognize the change in the dataset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647F11"/>
          <w:sz w:val="15"/>
        </w:rPr>
        <w:t>* it has to change the dataset variable directly,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647F11"/>
          <w:sz w:val="15"/>
        </w:rPr>
        <w:t>* so one way around it, is to clone the data, change it and then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647F11"/>
          <w:sz w:val="15"/>
        </w:rPr>
        <w:t>* assign it;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647F11"/>
          <w:sz w:val="15"/>
        </w:rPr>
        <w:t>*/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63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7A8B94"/>
          <w:sz w:val="15"/>
        </w:rPr>
        <w:t>}</w:t>
      </w:r>
    </w:p>
    <w:p w:rsidR="00D177EF" w:rsidRPr="00D177EF" w:rsidRDefault="00D177EF" w:rsidP="00D177EF">
      <w:pPr>
        <w:numPr>
          <w:ilvl w:val="0"/>
          <w:numId w:val="2"/>
        </w:numPr>
        <w:shd w:val="clear" w:color="auto" w:fill="F5F6F7"/>
        <w:spacing w:before="100" w:beforeAutospacing="1" w:after="0" w:line="240" w:lineRule="auto"/>
        <w:ind w:left="0"/>
        <w:rPr>
          <w:rFonts w:ascii="Lucida Console" w:eastAsia="Times New Roman" w:hAnsi="Lucida Console" w:cs="Times New Roman"/>
          <w:color w:val="7A8B94"/>
          <w:sz w:val="15"/>
          <w:szCs w:val="15"/>
        </w:rPr>
      </w:pPr>
      <w:r w:rsidRPr="00D177EF">
        <w:rPr>
          <w:rFonts w:ascii="Lucida Console" w:eastAsia="Times New Roman" w:hAnsi="Lucida Console" w:cs="Times New Roman"/>
          <w:color w:val="7A8B94"/>
          <w:sz w:val="15"/>
        </w:rPr>
        <w:t>}</w:t>
      </w:r>
    </w:p>
    <w:p w:rsidR="00B26955" w:rsidRPr="00D177EF" w:rsidRDefault="00B26955" w:rsidP="00D177EF">
      <w:pPr>
        <w:spacing w:after="0"/>
        <w:rPr>
          <w:rFonts w:ascii="Bookman Old Style" w:hAnsi="Bookman Old Style"/>
        </w:rPr>
      </w:pPr>
    </w:p>
    <w:sectPr w:rsidR="00B26955" w:rsidRPr="00D177EF" w:rsidSect="0034579C">
      <w:pgSz w:w="12240" w:h="15840"/>
      <w:pgMar w:top="45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251D2"/>
    <w:multiLevelType w:val="multilevel"/>
    <w:tmpl w:val="3B06C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E572EB"/>
    <w:multiLevelType w:val="multilevel"/>
    <w:tmpl w:val="A6DA8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BC5D15"/>
    <w:rsid w:val="000405C2"/>
    <w:rsid w:val="000D57A7"/>
    <w:rsid w:val="000D7747"/>
    <w:rsid w:val="001854A1"/>
    <w:rsid w:val="001C2B52"/>
    <w:rsid w:val="001F4260"/>
    <w:rsid w:val="0034579C"/>
    <w:rsid w:val="003D4C29"/>
    <w:rsid w:val="004C1BE2"/>
    <w:rsid w:val="00555E13"/>
    <w:rsid w:val="00557CDB"/>
    <w:rsid w:val="00676CBC"/>
    <w:rsid w:val="009C75DC"/>
    <w:rsid w:val="00B21DA8"/>
    <w:rsid w:val="00B26955"/>
    <w:rsid w:val="00B37B6E"/>
    <w:rsid w:val="00BC5D15"/>
    <w:rsid w:val="00C4094D"/>
    <w:rsid w:val="00C84ECB"/>
    <w:rsid w:val="00D177EF"/>
    <w:rsid w:val="00D40346"/>
    <w:rsid w:val="00E647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C29"/>
  </w:style>
  <w:style w:type="paragraph" w:styleId="Heading3">
    <w:name w:val="heading 3"/>
    <w:basedOn w:val="Normal"/>
    <w:link w:val="Heading3Char"/>
    <w:uiPriority w:val="9"/>
    <w:qFormat/>
    <w:rsid w:val="00BC5D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5D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C5D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6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6CB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76CBC"/>
  </w:style>
  <w:style w:type="character" w:customStyle="1" w:styleId="pln">
    <w:name w:val="pln"/>
    <w:basedOn w:val="DefaultParagraphFont"/>
    <w:rsid w:val="00676CBC"/>
  </w:style>
  <w:style w:type="character" w:customStyle="1" w:styleId="pun">
    <w:name w:val="pun"/>
    <w:basedOn w:val="DefaultParagraphFont"/>
    <w:rsid w:val="00676CBC"/>
  </w:style>
  <w:style w:type="character" w:customStyle="1" w:styleId="typ">
    <w:name w:val="typ"/>
    <w:basedOn w:val="DefaultParagraphFont"/>
    <w:rsid w:val="00676CBC"/>
  </w:style>
  <w:style w:type="character" w:customStyle="1" w:styleId="str">
    <w:name w:val="str"/>
    <w:basedOn w:val="DefaultParagraphFont"/>
    <w:rsid w:val="00676CBC"/>
  </w:style>
  <w:style w:type="character" w:customStyle="1" w:styleId="lit">
    <w:name w:val="lit"/>
    <w:basedOn w:val="DefaultParagraphFont"/>
    <w:rsid w:val="00676CBC"/>
  </w:style>
  <w:style w:type="character" w:customStyle="1" w:styleId="tag">
    <w:name w:val="tag"/>
    <w:basedOn w:val="DefaultParagraphFont"/>
    <w:rsid w:val="00676CBC"/>
  </w:style>
  <w:style w:type="character" w:customStyle="1" w:styleId="atn">
    <w:name w:val="atn"/>
    <w:basedOn w:val="DefaultParagraphFont"/>
    <w:rsid w:val="00676CBC"/>
  </w:style>
  <w:style w:type="character" w:customStyle="1" w:styleId="atv">
    <w:name w:val="atv"/>
    <w:basedOn w:val="DefaultParagraphFont"/>
    <w:rsid w:val="00676CBC"/>
  </w:style>
  <w:style w:type="paragraph" w:styleId="BalloonText">
    <w:name w:val="Balloon Text"/>
    <w:basedOn w:val="Normal"/>
    <w:link w:val="BalloonTextChar"/>
    <w:uiPriority w:val="99"/>
    <w:semiHidden/>
    <w:unhideWhenUsed/>
    <w:rsid w:val="00676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CB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C1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2B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CDB"/>
    <w:rPr>
      <w:color w:val="800080" w:themeColor="followedHyperlink"/>
      <w:u w:val="single"/>
    </w:rPr>
  </w:style>
  <w:style w:type="character" w:customStyle="1" w:styleId="com">
    <w:name w:val="com"/>
    <w:basedOn w:val="DefaultParagraphFont"/>
    <w:rsid w:val="00D177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4594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227958584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360711815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821070722">
          <w:marLeft w:val="0"/>
          <w:marRight w:val="0"/>
          <w:marTop w:val="1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3770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838226108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728502683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21636226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268467751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004282167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280726350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068531678">
          <w:marLeft w:val="0"/>
          <w:marRight w:val="0"/>
          <w:marTop w:val="1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4312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666013091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022974636">
          <w:marLeft w:val="0"/>
          <w:marRight w:val="0"/>
          <w:marTop w:val="1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78228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638346648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813329452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2091274360">
          <w:marLeft w:val="0"/>
          <w:marRight w:val="0"/>
          <w:marTop w:val="1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4439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526069937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91386265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716811993">
          <w:marLeft w:val="0"/>
          <w:marRight w:val="0"/>
          <w:marTop w:val="1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07345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347907096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709261660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787574421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835728434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757285451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401172611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524558324">
          <w:marLeft w:val="0"/>
          <w:marRight w:val="0"/>
          <w:marTop w:val="1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8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4497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298072231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906526902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073821838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265698248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464928415">
          <w:marLeft w:val="63"/>
          <w:marRight w:val="63"/>
          <w:marTop w:val="125"/>
          <w:marBottom w:val="125"/>
          <w:divBdr>
            <w:top w:val="single" w:sz="4" w:space="0" w:color="CCC9C9"/>
            <w:left w:val="single" w:sz="4" w:space="13" w:color="CCC9C9"/>
            <w:bottom w:val="single" w:sz="4" w:space="0" w:color="CCC9C9"/>
            <w:right w:val="single" w:sz="4" w:space="13" w:color="CCC9C9"/>
          </w:divBdr>
        </w:div>
        <w:div w:id="1426685143">
          <w:marLeft w:val="0"/>
          <w:marRight w:val="0"/>
          <w:marTop w:val="1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hartjs.org/docs/" TargetMode="External"/><Relationship Id="rId5" Type="http://schemas.openxmlformats.org/officeDocument/2006/relationships/hyperlink" Target="https://valor-software.com/ng2-char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laitkor</dc:creator>
  <cp:lastModifiedBy>laitkor</cp:lastModifiedBy>
  <cp:revision>17</cp:revision>
  <dcterms:created xsi:type="dcterms:W3CDTF">2018-07-27T06:38:00Z</dcterms:created>
  <dcterms:modified xsi:type="dcterms:W3CDTF">2018-08-09T12:32:00Z</dcterms:modified>
</cp:coreProperties>
</file>