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4B3" w:rsidRPr="007320D0" w:rsidRDefault="00A11E56" w:rsidP="009164B3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</w:pPr>
      <w:proofErr w:type="spellStart"/>
      <w:proofErr w:type="gramStart"/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event.</w:t>
      </w:r>
      <w:r w:rsidR="009164B3"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preventDefault</w:t>
      </w:r>
      <w:proofErr w:type="spellEnd"/>
      <w:r w:rsidR="009164B3"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()</w:t>
      </w:r>
      <w:proofErr w:type="gramEnd"/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The </w:t>
      </w: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preventDefault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) method cancels the event if it is </w:t>
      </w:r>
      <w:r w:rsidR="00D4401D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cancellable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, meaning that the </w:t>
      </w:r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default action that belongs to the event will not occur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.</w:t>
      </w: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For example, this can be useful when:</w:t>
      </w:r>
    </w:p>
    <w:p w:rsidR="009164B3" w:rsidRPr="007320D0" w:rsidRDefault="009164B3" w:rsidP="009164B3">
      <w:pPr>
        <w:pStyle w:val="ListParagraph"/>
        <w:numPr>
          <w:ilvl w:val="0"/>
          <w:numId w:val="5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Clicking on a "Submit" button, prevent it from submitting a form</w:t>
      </w:r>
    </w:p>
    <w:p w:rsidR="008F284B" w:rsidRPr="007320D0" w:rsidRDefault="009164B3" w:rsidP="009164B3">
      <w:pPr>
        <w:pStyle w:val="ListParagraph"/>
        <w:numPr>
          <w:ilvl w:val="0"/>
          <w:numId w:val="5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Clicking on a link, prevent the link from following the URL</w:t>
      </w: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&lt;a id="</w:t>
      </w:r>
      <w:proofErr w:type="spell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myAnchor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" </w:t>
      </w:r>
      <w:proofErr w:type="spell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href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="https://w3schools.com/"&gt;Go to W3Schools.com&lt;/a&gt;</w:t>
      </w: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script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&gt;</w:t>
      </w: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document.getElementById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</w:t>
      </w:r>
      <w:proofErr w:type="spell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myAnchor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").</w:t>
      </w:r>
      <w:proofErr w:type="spell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addEventListener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("click", function(event){</w:t>
      </w: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</w:t>
      </w: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event.preventDefault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()</w:t>
      </w:r>
      <w:proofErr w:type="gramEnd"/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});</w:t>
      </w: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&lt;/script&gt;</w:t>
      </w:r>
    </w:p>
    <w:p w:rsidR="009E56DE" w:rsidRPr="007320D0" w:rsidRDefault="009E56DE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Note: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The </w:t>
      </w: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preventDefault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) method will prevent the link above from following the URL.</w:t>
      </w:r>
    </w:p>
    <w:p w:rsidR="00A11E56" w:rsidRPr="007320D0" w:rsidRDefault="00A11E56" w:rsidP="009164B3">
      <w:pPr>
        <w:spacing w:after="0"/>
        <w:rPr>
          <w:rFonts w:ascii="Bookman Old Style" w:hAnsi="Bookman Old Style"/>
        </w:rPr>
      </w:pPr>
    </w:p>
    <w:p w:rsidR="00A11E56" w:rsidRPr="007320D0" w:rsidRDefault="00A11E56" w:rsidP="009164B3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</w:pPr>
      <w:proofErr w:type="spellStart"/>
      <w:proofErr w:type="gramStart"/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event.stopPropagation</w:t>
      </w:r>
      <w:proofErr w:type="spellEnd"/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()</w:t>
      </w:r>
      <w:proofErr w:type="gramEnd"/>
    </w:p>
    <w:p w:rsidR="00A11E56" w:rsidRPr="007320D0" w:rsidRDefault="00A11E56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The </w:t>
      </w:r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method stops the bubbling of an event to parent elements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, preventing any parent event handlers from being executed.</w:t>
      </w:r>
    </w:p>
    <w:p w:rsidR="002B0888" w:rsidRPr="007320D0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script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&gt;</w:t>
      </w:r>
    </w:p>
    <w:p w:rsidR="002B0888" w:rsidRPr="007320D0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$(document).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ready(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function(){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$("span").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function(event){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event.stopPropagation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);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alert(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"The span element was clicked.");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});</w:t>
      </w:r>
    </w:p>
    <w:p w:rsidR="00F97048" w:rsidRPr="007320D0" w:rsidRDefault="00F9704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$("p").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function(event){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alert(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"The p element was clicked.");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});</w:t>
      </w:r>
    </w:p>
    <w:p w:rsidR="00F97048" w:rsidRPr="007320D0" w:rsidRDefault="00F9704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$("div").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function(){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alert(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"The div element was clicked.");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});</w:t>
      </w:r>
    </w:p>
    <w:p w:rsidR="002B0888" w:rsidRPr="007320D0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});</w:t>
      </w:r>
    </w:p>
    <w:p w:rsidR="002B0888" w:rsidRPr="007320D0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&lt;/script&gt;</w:t>
      </w:r>
    </w:p>
    <w:p w:rsidR="002B0888" w:rsidRPr="007320D0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&lt;div style="height: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100px;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width: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500px;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padding: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10px;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border: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1px solid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blue;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"&gt;</w:t>
      </w:r>
    </w:p>
    <w:p w:rsidR="002B0888" w:rsidRPr="007320D0" w:rsidRDefault="002B0888" w:rsidP="002B0888">
      <w:pPr>
        <w:spacing w:after="0"/>
        <w:ind w:firstLine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This is a div element.</w:t>
      </w:r>
    </w:p>
    <w:p w:rsidR="002B0888" w:rsidRPr="007320D0" w:rsidRDefault="002B0888" w:rsidP="00A957EE">
      <w:pPr>
        <w:spacing w:after="0"/>
        <w:ind w:firstLine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&lt;p style="background-</w:t>
      </w:r>
      <w:proofErr w:type="spell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color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: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pink"&gt;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This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is a p element, in the div element. </w:t>
      </w:r>
    </w:p>
    <w:p w:rsidR="002B0888" w:rsidRPr="007320D0" w:rsidRDefault="002B0888" w:rsidP="00A957EE">
      <w:pPr>
        <w:spacing w:after="0"/>
        <w:ind w:left="720" w:firstLine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&lt;span style="</w:t>
      </w:r>
      <w:proofErr w:type="spell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background-color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:orange</w:t>
      </w:r>
      <w:proofErr w:type="spellEnd"/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"&gt;</w:t>
      </w:r>
      <w:r w:rsidR="00B02EE7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S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pan element in p and div element.</w:t>
      </w:r>
    </w:p>
    <w:p w:rsidR="002B0888" w:rsidRPr="007320D0" w:rsidRDefault="002B0888" w:rsidP="00A957EE">
      <w:pPr>
        <w:spacing w:after="0"/>
        <w:ind w:left="720" w:firstLine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&lt;/span&gt;</w:t>
      </w:r>
    </w:p>
    <w:p w:rsidR="002B0888" w:rsidRPr="007320D0" w:rsidRDefault="002B0888" w:rsidP="00A957EE">
      <w:pPr>
        <w:spacing w:after="0"/>
        <w:ind w:firstLine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&lt;/p&gt;</w:t>
      </w:r>
    </w:p>
    <w:p w:rsidR="002B0888" w:rsidRPr="007320D0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&lt;/div&gt;</w:t>
      </w:r>
    </w:p>
    <w:p w:rsidR="000130F9" w:rsidRPr="007320D0" w:rsidRDefault="000130F9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0130F9" w:rsidRPr="007320D0" w:rsidRDefault="000130F9" w:rsidP="002B0888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</w:pPr>
      <w:proofErr w:type="spellStart"/>
      <w:proofErr w:type="gramStart"/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event.stopImmediatePropagation</w:t>
      </w:r>
      <w:proofErr w:type="spellEnd"/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()</w:t>
      </w:r>
      <w:proofErr w:type="gramEnd"/>
    </w:p>
    <w:p w:rsidR="000130F9" w:rsidRPr="007320D0" w:rsidRDefault="000130F9" w:rsidP="000130F9">
      <w:pPr>
        <w:pStyle w:val="ListParagraph"/>
        <w:numPr>
          <w:ilvl w:val="0"/>
          <w:numId w:val="6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This method stops the rest of the event handlers from being executed.</w:t>
      </w:r>
    </w:p>
    <w:p w:rsidR="000130F9" w:rsidRPr="007320D0" w:rsidRDefault="000130F9" w:rsidP="000130F9">
      <w:pPr>
        <w:pStyle w:val="ListParagraph"/>
        <w:numPr>
          <w:ilvl w:val="0"/>
          <w:numId w:val="6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This method also stops the event from bubbling up the DOM tree.</w:t>
      </w:r>
    </w:p>
    <w:p w:rsidR="00FA743B" w:rsidRPr="007320D0" w:rsidRDefault="00FA743B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script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&gt;</w:t>
      </w:r>
    </w:p>
    <w:p w:rsidR="00FA743B" w:rsidRPr="007320D0" w:rsidRDefault="00FA743B" w:rsidP="00FA743B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$(document).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ready(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function(){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$("div").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function(event){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alert(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"Event handler 1 executed");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  </w:t>
      </w: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event.stopImmediatePropagation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);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});</w:t>
      </w:r>
    </w:p>
    <w:p w:rsidR="00FA743B" w:rsidRPr="007320D0" w:rsidRDefault="00FA743B" w:rsidP="00FA743B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$("div").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function(event){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alert(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"Event handler 2 executed");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});</w:t>
      </w:r>
    </w:p>
    <w:p w:rsidR="00857683" w:rsidRPr="007320D0" w:rsidRDefault="00857683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lastRenderedPageBreak/>
        <w:t xml:space="preserve">  $("div").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function(event){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alert(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"Event handler 3 executed");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});</w:t>
      </w:r>
    </w:p>
    <w:p w:rsidR="00FA743B" w:rsidRPr="007320D0" w:rsidRDefault="00FA743B" w:rsidP="00FA743B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});</w:t>
      </w:r>
    </w:p>
    <w:p w:rsidR="00FA743B" w:rsidRPr="007320D0" w:rsidRDefault="00FA743B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&lt;/script&gt;</w:t>
      </w:r>
    </w:p>
    <w:p w:rsidR="00AB4424" w:rsidRPr="007320D0" w:rsidRDefault="00AB4424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&lt;div style="height: 100px; width: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300px;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"&gt;Click on this div element.&lt;/div&gt;</w:t>
      </w:r>
    </w:p>
    <w:p w:rsidR="009D49EB" w:rsidRPr="007320D0" w:rsidRDefault="009D49EB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8919D8" w:rsidRPr="007320D0" w:rsidRDefault="008919D8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Note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: The second and third click event will not be executed due to </w:t>
      </w: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event.stopImmediatePropagation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)</w:t>
      </w:r>
      <w:r w:rsidR="00857683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.</w:t>
      </w:r>
    </w:p>
    <w:p w:rsidR="008E0EB3" w:rsidRPr="007320D0" w:rsidRDefault="008E0EB3" w:rsidP="00FA743B">
      <w:pPr>
        <w:spacing w:after="0"/>
        <w:ind w:left="360"/>
        <w:rPr>
          <w:rFonts w:ascii="Bookman Old Style" w:eastAsia="Times New Roman" w:hAnsi="Bookman Old Style" w:cs="Times New Roman"/>
          <w:lang w:eastAsia="en-IN" w:bidi="hi-IN"/>
        </w:rPr>
      </w:pPr>
    </w:p>
    <w:p w:rsidR="008E0EB3" w:rsidRPr="007320D0" w:rsidRDefault="008E0EB3" w:rsidP="008E0EB3">
      <w:pPr>
        <w:spacing w:after="0"/>
        <w:ind w:left="360"/>
        <w:rPr>
          <w:rFonts w:ascii="Bookman Old Style" w:eastAsia="Times New Roman" w:hAnsi="Bookman Old Style" w:cs="Times New Roman"/>
          <w:lang w:eastAsia="en-IN" w:bidi="hi-IN"/>
        </w:rPr>
      </w:pPr>
      <w:proofErr w:type="spellStart"/>
      <w:proofErr w:type="gramStart"/>
      <w:r w:rsidRPr="007320D0">
        <w:rPr>
          <w:rFonts w:ascii="Bookman Old Style" w:eastAsia="Times New Roman" w:hAnsi="Bookman Old Style" w:cs="Times New Roman"/>
          <w:lang w:eastAsia="en-IN" w:bidi="hi-IN"/>
        </w:rPr>
        <w:t>var</w:t>
      </w:r>
      <w:proofErr w:type="spellEnd"/>
      <w:proofErr w:type="gramEnd"/>
      <w:r w:rsidRPr="007320D0">
        <w:rPr>
          <w:rFonts w:ascii="Bookman Old Style" w:eastAsia="Times New Roman" w:hAnsi="Bookman Old Style" w:cs="Times New Roman"/>
          <w:lang w:eastAsia="en-IN" w:bidi="hi-IN"/>
        </w:rPr>
        <w:t xml:space="preserve"> </w:t>
      </w:r>
      <w:proofErr w:type="spellStart"/>
      <w:r w:rsidRPr="007320D0">
        <w:rPr>
          <w:rFonts w:ascii="Bookman Old Style" w:eastAsia="Times New Roman" w:hAnsi="Bookman Old Style" w:cs="Times New Roman"/>
          <w:lang w:eastAsia="en-IN" w:bidi="hi-IN"/>
        </w:rPr>
        <w:t>Paramerter</w:t>
      </w:r>
      <w:proofErr w:type="spellEnd"/>
      <w:r w:rsidRPr="007320D0">
        <w:rPr>
          <w:rFonts w:ascii="Bookman Old Style" w:eastAsia="Times New Roman" w:hAnsi="Bookman Old Style" w:cs="Times New Roman"/>
          <w:lang w:eastAsia="en-IN" w:bidi="hi-IN"/>
        </w:rPr>
        <w:t xml:space="preserve"> = {</w:t>
      </w:r>
    </w:p>
    <w:p w:rsidR="008E0EB3" w:rsidRPr="007320D0" w:rsidRDefault="008E0EB3" w:rsidP="008E0EB3">
      <w:pPr>
        <w:spacing w:after="0"/>
        <w:ind w:left="1440"/>
        <w:rPr>
          <w:rFonts w:ascii="Bookman Old Style" w:eastAsia="Times New Roman" w:hAnsi="Bookman Old Style" w:cs="Times New Roman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lang w:eastAsia="en-IN" w:bidi="hi-IN"/>
        </w:rPr>
        <w:t xml:space="preserve">         </w:t>
      </w:r>
      <w:r w:rsidRPr="007320D0">
        <w:rPr>
          <w:rFonts w:ascii="Bookman Old Style" w:eastAsia="Times New Roman" w:hAnsi="Bookman Old Style" w:cs="Times New Roman"/>
          <w:lang w:eastAsia="en-IN" w:bidi="hi-IN"/>
        </w:rPr>
        <w:tab/>
        <w:t xml:space="preserve">   </w:t>
      </w:r>
      <w:r w:rsidRPr="007320D0">
        <w:rPr>
          <w:rFonts w:ascii="Bookman Old Style" w:eastAsia="Times New Roman" w:hAnsi="Bookman Old Style" w:cs="Times New Roman"/>
          <w:lang w:eastAsia="en-IN" w:bidi="hi-IN"/>
        </w:rPr>
        <w:tab/>
      </w:r>
      <w:proofErr w:type="gramStart"/>
      <w:r w:rsidRPr="007320D0">
        <w:rPr>
          <w:rFonts w:ascii="Bookman Old Style" w:eastAsia="Times New Roman" w:hAnsi="Bookman Old Style" w:cs="Times New Roman"/>
          <w:lang w:eastAsia="en-IN" w:bidi="hi-IN"/>
        </w:rPr>
        <w:t>id</w:t>
      </w:r>
      <w:proofErr w:type="gramEnd"/>
      <w:r w:rsidRPr="007320D0">
        <w:rPr>
          <w:rFonts w:ascii="Bookman Old Style" w:eastAsia="Times New Roman" w:hAnsi="Bookman Old Style" w:cs="Times New Roman"/>
          <w:lang w:eastAsia="en-IN" w:bidi="hi-IN"/>
        </w:rPr>
        <w:t>: $(</w:t>
      </w:r>
      <w:proofErr w:type="spellStart"/>
      <w:r w:rsidRPr="007320D0">
        <w:rPr>
          <w:rFonts w:ascii="Bookman Old Style" w:eastAsia="Times New Roman" w:hAnsi="Bookman Old Style" w:cs="Times New Roman"/>
          <w:lang w:eastAsia="en-IN" w:bidi="hi-IN"/>
        </w:rPr>
        <w:t>obj</w:t>
      </w:r>
      <w:proofErr w:type="spellEnd"/>
      <w:r w:rsidRPr="007320D0">
        <w:rPr>
          <w:rFonts w:ascii="Bookman Old Style" w:eastAsia="Times New Roman" w:hAnsi="Bookman Old Style" w:cs="Times New Roman"/>
          <w:lang w:eastAsia="en-IN" w:bidi="hi-IN"/>
        </w:rPr>
        <w:t>).</w:t>
      </w:r>
      <w:proofErr w:type="spellStart"/>
      <w:r w:rsidRPr="007320D0">
        <w:rPr>
          <w:rFonts w:ascii="Bookman Old Style" w:eastAsia="Times New Roman" w:hAnsi="Bookman Old Style" w:cs="Times New Roman"/>
          <w:lang w:eastAsia="en-IN" w:bidi="hi-IN"/>
        </w:rPr>
        <w:t>val</w:t>
      </w:r>
      <w:proofErr w:type="spellEnd"/>
      <w:r w:rsidRPr="007320D0">
        <w:rPr>
          <w:rFonts w:ascii="Bookman Old Style" w:eastAsia="Times New Roman" w:hAnsi="Bookman Old Style" w:cs="Times New Roman"/>
          <w:lang w:eastAsia="en-IN" w:bidi="hi-IN"/>
        </w:rPr>
        <w:t>()</w:t>
      </w:r>
    </w:p>
    <w:p w:rsidR="008E0EB3" w:rsidRPr="007320D0" w:rsidRDefault="008E0EB3" w:rsidP="008E0EB3">
      <w:pPr>
        <w:spacing w:after="0"/>
        <w:ind w:left="1440"/>
        <w:rPr>
          <w:rFonts w:ascii="Bookman Old Style" w:eastAsia="Times New Roman" w:hAnsi="Bookman Old Style" w:cs="Times New Roman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lang w:eastAsia="en-IN" w:bidi="hi-IN"/>
        </w:rPr>
        <w:t xml:space="preserve">       </w:t>
      </w:r>
      <w:r w:rsidRPr="007320D0">
        <w:rPr>
          <w:rFonts w:ascii="Bookman Old Style" w:eastAsia="Times New Roman" w:hAnsi="Bookman Old Style" w:cs="Times New Roman"/>
          <w:lang w:eastAsia="en-IN" w:bidi="hi-IN"/>
        </w:rPr>
        <w:tab/>
        <w:t xml:space="preserve"> }</w:t>
      </w:r>
    </w:p>
    <w:p w:rsidR="008E0EB3" w:rsidRPr="007320D0" w:rsidRDefault="008E0EB3" w:rsidP="0090149A">
      <w:pPr>
        <w:spacing w:after="0"/>
        <w:ind w:left="360" w:firstLine="36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>$.</w:t>
      </w:r>
      <w:proofErr w:type="gramStart"/>
      <w:r w:rsidRPr="007320D0">
        <w:rPr>
          <w:rFonts w:ascii="Bookman Old Style" w:hAnsi="Bookman Old Style"/>
          <w:color w:val="000000"/>
          <w:shd w:val="clear" w:color="auto" w:fill="FFFFFF"/>
        </w:rPr>
        <w:t>ajax({</w:t>
      </w:r>
      <w:proofErr w:type="gramEnd"/>
    </w:p>
    <w:p w:rsidR="008E0EB3" w:rsidRPr="007320D0" w:rsidRDefault="00373E8A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 </w:t>
      </w:r>
      <w:r w:rsidRPr="007320D0">
        <w:rPr>
          <w:rFonts w:ascii="Bookman Old Style" w:hAnsi="Bookman Old Style"/>
          <w:color w:val="000000"/>
          <w:shd w:val="clear" w:color="auto" w:fill="FFFFFF"/>
        </w:rPr>
        <w:tab/>
      </w:r>
      <w:proofErr w:type="gramStart"/>
      <w:r w:rsidR="008E0EB3" w:rsidRPr="007320D0">
        <w:rPr>
          <w:rFonts w:ascii="Bookman Old Style" w:hAnsi="Bookman Old Style"/>
          <w:color w:val="000000"/>
          <w:shd w:val="clear" w:color="auto" w:fill="FFFFFF"/>
        </w:rPr>
        <w:t>url</w:t>
      </w:r>
      <w:proofErr w:type="gramEnd"/>
      <w:r w:rsidR="008E0EB3" w:rsidRPr="007320D0">
        <w:rPr>
          <w:rFonts w:ascii="Bookman Old Style" w:hAnsi="Bookman Old Style"/>
          <w:color w:val="000000"/>
          <w:shd w:val="clear" w:color="auto" w:fill="FFFFFF"/>
        </w:rPr>
        <w:t>: ‘’,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</w:t>
      </w:r>
      <w:r w:rsidR="0090149A">
        <w:rPr>
          <w:rFonts w:ascii="Bookman Old Style" w:hAnsi="Bookman Old Style"/>
          <w:color w:val="000000"/>
          <w:shd w:val="clear" w:color="auto" w:fill="FFFFFF"/>
        </w:rPr>
        <w:tab/>
      </w:r>
      <w:r w:rsidR="00373E8A" w:rsidRPr="007320D0">
        <w:rPr>
          <w:rFonts w:ascii="Bookman Old Style" w:hAnsi="Bookman Old Style"/>
          <w:color w:val="000000"/>
          <w:shd w:val="clear" w:color="auto" w:fill="FFFFFF"/>
        </w:rPr>
        <w:tab/>
      </w:r>
      <w:proofErr w:type="gramStart"/>
      <w:r w:rsidRPr="007320D0">
        <w:rPr>
          <w:rFonts w:ascii="Bookman Old Style" w:hAnsi="Bookman Old Style"/>
          <w:color w:val="000000"/>
          <w:shd w:val="clear" w:color="auto" w:fill="FFFFFF"/>
        </w:rPr>
        <w:t>cache</w:t>
      </w:r>
      <w:proofErr w:type="gramEnd"/>
      <w:r w:rsidRPr="007320D0">
        <w:rPr>
          <w:rFonts w:ascii="Bookman Old Style" w:hAnsi="Bookman Old Style"/>
          <w:color w:val="000000"/>
          <w:shd w:val="clear" w:color="auto" w:fill="FFFFFF"/>
        </w:rPr>
        <w:t>: false,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</w:t>
      </w:r>
      <w:r w:rsidR="00373E8A" w:rsidRPr="007320D0">
        <w:rPr>
          <w:rFonts w:ascii="Bookman Old Style" w:hAnsi="Bookman Old Style"/>
          <w:color w:val="000000"/>
          <w:shd w:val="clear" w:color="auto" w:fill="FFFFFF"/>
        </w:rPr>
        <w:tab/>
      </w:r>
      <w:r w:rsidR="0090149A">
        <w:rPr>
          <w:rFonts w:ascii="Bookman Old Style" w:hAnsi="Bookman Old Style"/>
          <w:color w:val="000000"/>
          <w:shd w:val="clear" w:color="auto" w:fill="FFFFFF"/>
        </w:rPr>
        <w:tab/>
      </w:r>
      <w:proofErr w:type="spellStart"/>
      <w:proofErr w:type="gramStart"/>
      <w:r w:rsidRPr="007320D0">
        <w:rPr>
          <w:rFonts w:ascii="Bookman Old Style" w:hAnsi="Bookman Old Style"/>
          <w:color w:val="000000"/>
          <w:shd w:val="clear" w:color="auto" w:fill="FFFFFF"/>
        </w:rPr>
        <w:t>async</w:t>
      </w:r>
      <w:proofErr w:type="spellEnd"/>
      <w:proofErr w:type="gramEnd"/>
      <w:r w:rsidRPr="007320D0">
        <w:rPr>
          <w:rFonts w:ascii="Bookman Old Style" w:hAnsi="Bookman Old Style"/>
          <w:color w:val="000000"/>
          <w:shd w:val="clear" w:color="auto" w:fill="FFFFFF"/>
        </w:rPr>
        <w:t>: false,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</w:t>
      </w:r>
      <w:r w:rsidR="0090149A">
        <w:rPr>
          <w:rFonts w:ascii="Bookman Old Style" w:hAnsi="Bookman Old Style"/>
          <w:color w:val="000000"/>
          <w:shd w:val="clear" w:color="auto" w:fill="FFFFFF"/>
        </w:rPr>
        <w:tab/>
      </w:r>
      <w:r w:rsidR="00373E8A" w:rsidRPr="007320D0">
        <w:rPr>
          <w:rFonts w:ascii="Bookman Old Style" w:hAnsi="Bookman Old Style"/>
          <w:color w:val="000000"/>
          <w:shd w:val="clear" w:color="auto" w:fill="FFFFFF"/>
        </w:rPr>
        <w:tab/>
      </w:r>
      <w:proofErr w:type="gramStart"/>
      <w:r w:rsidRPr="007320D0">
        <w:rPr>
          <w:rFonts w:ascii="Bookman Old Style" w:hAnsi="Bookman Old Style"/>
          <w:color w:val="000000"/>
          <w:shd w:val="clear" w:color="auto" w:fill="FFFFFF"/>
        </w:rPr>
        <w:t>data</w:t>
      </w:r>
      <w:proofErr w:type="gramEnd"/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: </w:t>
      </w:r>
      <w:proofErr w:type="spellStart"/>
      <w:r w:rsidRPr="007320D0">
        <w:rPr>
          <w:rFonts w:ascii="Bookman Old Style" w:hAnsi="Bookman Old Style"/>
          <w:color w:val="000000"/>
          <w:shd w:val="clear" w:color="auto" w:fill="FFFFFF"/>
        </w:rPr>
        <w:t>Paramerter</w:t>
      </w:r>
      <w:proofErr w:type="spellEnd"/>
      <w:r w:rsidRPr="007320D0">
        <w:rPr>
          <w:rFonts w:ascii="Bookman Old Style" w:hAnsi="Bookman Old Style"/>
          <w:color w:val="000000"/>
          <w:shd w:val="clear" w:color="auto" w:fill="FFFFFF"/>
        </w:rPr>
        <w:t>,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</w:t>
      </w:r>
      <w:r w:rsidR="0090149A">
        <w:rPr>
          <w:rFonts w:ascii="Bookman Old Style" w:hAnsi="Bookman Old Style"/>
          <w:color w:val="000000"/>
          <w:shd w:val="clear" w:color="auto" w:fill="FFFFFF"/>
        </w:rPr>
        <w:tab/>
      </w:r>
      <w:r w:rsidR="00373E8A" w:rsidRPr="007320D0">
        <w:rPr>
          <w:rFonts w:ascii="Bookman Old Style" w:hAnsi="Bookman Old Style"/>
          <w:color w:val="000000"/>
          <w:shd w:val="clear" w:color="auto" w:fill="FFFFFF"/>
        </w:rPr>
        <w:tab/>
      </w:r>
      <w:proofErr w:type="gramStart"/>
      <w:r w:rsidRPr="007320D0">
        <w:rPr>
          <w:rFonts w:ascii="Bookman Old Style" w:hAnsi="Bookman Old Style"/>
          <w:color w:val="000000"/>
          <w:shd w:val="clear" w:color="auto" w:fill="FFFFFF"/>
        </w:rPr>
        <w:t>success</w:t>
      </w:r>
      <w:proofErr w:type="gramEnd"/>
      <w:r w:rsidRPr="007320D0">
        <w:rPr>
          <w:rFonts w:ascii="Bookman Old Style" w:hAnsi="Bookman Old Style"/>
          <w:color w:val="000000"/>
          <w:shd w:val="clear" w:color="auto" w:fill="FFFFFF"/>
        </w:rPr>
        <w:t>: function (data) {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    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</w:t>
      </w:r>
      <w:r w:rsidR="0090149A">
        <w:rPr>
          <w:rFonts w:ascii="Bookman Old Style" w:hAnsi="Bookman Old Style"/>
          <w:color w:val="000000"/>
          <w:shd w:val="clear" w:color="auto" w:fill="FFFFFF"/>
        </w:rPr>
        <w:tab/>
      </w:r>
      <w:r w:rsidR="00373E8A" w:rsidRPr="007320D0">
        <w:rPr>
          <w:rFonts w:ascii="Bookman Old Style" w:hAnsi="Bookman Old Style"/>
          <w:color w:val="000000"/>
          <w:shd w:val="clear" w:color="auto" w:fill="FFFFFF"/>
        </w:rPr>
        <w:tab/>
      </w:r>
      <w:r w:rsidRPr="007320D0">
        <w:rPr>
          <w:rFonts w:ascii="Bookman Old Style" w:hAnsi="Bookman Old Style"/>
          <w:color w:val="000000"/>
          <w:shd w:val="clear" w:color="auto" w:fill="FFFFFF"/>
        </w:rPr>
        <w:t>},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</w:t>
      </w:r>
      <w:r w:rsidR="00373E8A" w:rsidRPr="007320D0">
        <w:rPr>
          <w:rFonts w:ascii="Bookman Old Style" w:hAnsi="Bookman Old Style"/>
          <w:color w:val="000000"/>
          <w:shd w:val="clear" w:color="auto" w:fill="FFFFFF"/>
        </w:rPr>
        <w:tab/>
      </w:r>
      <w:r w:rsidR="0090149A">
        <w:rPr>
          <w:rFonts w:ascii="Bookman Old Style" w:hAnsi="Bookman Old Style"/>
          <w:color w:val="000000"/>
          <w:shd w:val="clear" w:color="auto" w:fill="FFFFFF"/>
        </w:rPr>
        <w:tab/>
      </w:r>
      <w:proofErr w:type="gramStart"/>
      <w:r w:rsidRPr="007320D0">
        <w:rPr>
          <w:rFonts w:ascii="Bookman Old Style" w:hAnsi="Bookman Old Style"/>
          <w:color w:val="000000"/>
          <w:shd w:val="clear" w:color="auto" w:fill="FFFFFF"/>
        </w:rPr>
        <w:t>error</w:t>
      </w:r>
      <w:proofErr w:type="gramEnd"/>
      <w:r w:rsidRPr="007320D0">
        <w:rPr>
          <w:rFonts w:ascii="Bookman Old Style" w:hAnsi="Bookman Old Style"/>
          <w:color w:val="000000"/>
          <w:shd w:val="clear" w:color="auto" w:fill="FFFFFF"/>
        </w:rPr>
        <w:t>: function () {</w:t>
      </w:r>
    </w:p>
    <w:p w:rsidR="00373E8A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                </w:t>
      </w:r>
    </w:p>
    <w:p w:rsidR="008E0EB3" w:rsidRPr="007320D0" w:rsidRDefault="008E0EB3" w:rsidP="00373E8A">
      <w:pPr>
        <w:spacing w:after="0"/>
        <w:ind w:left="720" w:firstLine="72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>}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</w:t>
      </w:r>
      <w:r w:rsidR="0090149A">
        <w:rPr>
          <w:rFonts w:ascii="Bookman Old Style" w:hAnsi="Bookman Old Style"/>
          <w:color w:val="000000"/>
          <w:shd w:val="clear" w:color="auto" w:fill="FFFFFF"/>
        </w:rPr>
        <w:tab/>
      </w:r>
      <w:r w:rsidRPr="007320D0">
        <w:rPr>
          <w:rFonts w:ascii="Bookman Old Style" w:hAnsi="Bookman Old Style"/>
          <w:color w:val="000000"/>
          <w:shd w:val="clear" w:color="auto" w:fill="FFFFFF"/>
        </w:rPr>
        <w:t>});</w:t>
      </w:r>
    </w:p>
    <w:p w:rsidR="0047536D" w:rsidRPr="007320D0" w:rsidRDefault="0047536D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</w:p>
    <w:tbl>
      <w:tblPr>
        <w:tblW w:w="10420" w:type="dxa"/>
        <w:tblLook w:val="04A0" w:firstRow="1" w:lastRow="0" w:firstColumn="1" w:lastColumn="0" w:noHBand="0" w:noVBand="1"/>
      </w:tblPr>
      <w:tblGrid>
        <w:gridCol w:w="3138"/>
        <w:gridCol w:w="7282"/>
      </w:tblGrid>
      <w:tr w:rsidR="0047536D" w:rsidRPr="0047536D" w:rsidTr="0047536D">
        <w:trPr>
          <w:trHeight w:val="288"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1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Name</w:t>
            </w:r>
          </w:p>
        </w:tc>
        <w:tc>
          <w:tcPr>
            <w:tcW w:w="7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1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Value/Description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async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Boolean value indicating whether the request should be handled asynchronous or not.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Default is true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beforeSend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(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i/>
                <w:iCs/>
                <w:color w:val="000000"/>
                <w:highlight w:val="yellow"/>
                <w:lang w:eastAsia="en-IN" w:bidi="hi-IN"/>
              </w:rPr>
              <w:t>xhr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)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A function to run before the request is sent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cache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Boolean value indicating whether the browser should cache the requested pages.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Default is true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complete(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i/>
                <w:iCs/>
                <w:color w:val="000000"/>
                <w:lang w:eastAsia="en-IN" w:bidi="hi-IN"/>
              </w:rPr>
              <w:t>xhr,status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)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B85694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function to run when the request is finished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(</w:t>
            </w:r>
            <w:r w:rsidR="00793860" w:rsidRPr="00793860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 xml:space="preserve">execute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 xml:space="preserve">after success </w:t>
            </w:r>
            <w:r w:rsidR="00B85694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or</w:t>
            </w:r>
            <w:bookmarkStart w:id="0" w:name="_GoBack"/>
            <w:bookmarkEnd w:id="0"/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 xml:space="preserve"> error functions)</w:t>
            </w:r>
          </w:p>
        </w:tc>
      </w:tr>
      <w:tr w:rsidR="0047536D" w:rsidRPr="0047536D" w:rsidTr="0047536D">
        <w:trPr>
          <w:trHeight w:val="576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contentType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The content type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used when sending data to the server</w:t>
            </w: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.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Default is: "application/x-www-form-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urlencoded</w:t>
            </w:r>
            <w:proofErr w:type="spellEnd"/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"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context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Specifies the "this" value for all AJAX related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callback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functions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data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Specifies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data to be sent to the server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dataFilter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(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i/>
                <w:iCs/>
                <w:color w:val="000000"/>
                <w:lang w:eastAsia="en-IN" w:bidi="hi-IN"/>
              </w:rPr>
              <w:t>data</w:t>
            </w: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,</w:t>
            </w:r>
            <w:r w:rsidRPr="0047536D">
              <w:rPr>
                <w:rFonts w:ascii="Bookman Old Style" w:eastAsia="Times New Roman" w:hAnsi="Bookman Old Style" w:cs="Calibri"/>
                <w:i/>
                <w:iCs/>
                <w:color w:val="000000"/>
                <w:lang w:eastAsia="en-IN" w:bidi="hi-IN"/>
              </w:rPr>
              <w:t>type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)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function used to handle the raw response data of the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XMLHttpRequest</w:t>
            </w:r>
            <w:proofErr w:type="spellEnd"/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dataType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The data type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expected of the server response</w:t>
            </w: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.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error(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i/>
                <w:iCs/>
                <w:color w:val="000000"/>
                <w:highlight w:val="yellow"/>
                <w:lang w:eastAsia="en-IN" w:bidi="hi-IN"/>
              </w:rPr>
              <w:t>xhr,status,error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)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function to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run if the request fails.</w:t>
            </w:r>
          </w:p>
        </w:tc>
      </w:tr>
      <w:tr w:rsidR="0047536D" w:rsidRPr="0047536D" w:rsidTr="0047536D">
        <w:trPr>
          <w:trHeight w:val="576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global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A Boolean value specifying whether or not to trigger global AJAX event handles for the request. Default is true</w:t>
            </w:r>
          </w:p>
        </w:tc>
      </w:tr>
      <w:tr w:rsidR="0047536D" w:rsidRPr="0047536D" w:rsidTr="0047536D">
        <w:trPr>
          <w:trHeight w:val="576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ifModified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A Boolean value specifying whether a request is only successful if the response has changed since the last request. Default is: false.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jsonp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string overriding the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callback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function in a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jsonp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request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jsonpCallback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Specifies a name for the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callback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function in a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jsonp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request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password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Specifies a password to be used in an HTTP access authentication request.</w:t>
            </w:r>
          </w:p>
        </w:tc>
      </w:tr>
      <w:tr w:rsidR="0047536D" w:rsidRPr="0047536D" w:rsidTr="0047536D">
        <w:trPr>
          <w:trHeight w:val="576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processData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A Boolean value specifying whether or not data sent with the request should be transformed into a query string. Default is true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scriptCharset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Specifies the charset for the request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success(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i/>
                <w:iCs/>
                <w:color w:val="000000"/>
                <w:lang w:eastAsia="en-IN" w:bidi="hi-IN"/>
              </w:rPr>
              <w:t>result,status,xhr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)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A function to be run when the request succeeds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timeout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The local timeout (in milliseconds) for the request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lastRenderedPageBreak/>
              <w:t>traditional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Boolean value specifying whether or not to use the traditional style of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param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serialization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type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Specifies the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type of request. (GET or POST)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url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Specifies the URL to send the request to.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Default is the current page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username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Specifies a username to be used in an HTTP access authentication request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xhr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function used for creating the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XMLHttpRequest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object</w:t>
            </w:r>
          </w:p>
        </w:tc>
      </w:tr>
    </w:tbl>
    <w:p w:rsidR="0047536D" w:rsidRDefault="0047536D" w:rsidP="00FD1FD9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662D80" w:rsidRPr="00662D80" w:rsidRDefault="00662D80" w:rsidP="00662D80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</w:pPr>
      <w:proofErr w:type="gramStart"/>
      <w:r w:rsidRPr="00662D8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jQuery</w:t>
      </w:r>
      <w:proofErr w:type="gramEnd"/>
      <w:r w:rsidRPr="00662D8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 xml:space="preserve"> </w:t>
      </w:r>
      <w:proofErr w:type="spellStart"/>
      <w:r w:rsidRPr="00662D8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Callback</w:t>
      </w:r>
      <w:proofErr w:type="spellEnd"/>
      <w:r w:rsidRPr="00662D8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 xml:space="preserve"> Functions</w:t>
      </w:r>
    </w:p>
    <w:p w:rsidR="00662D80" w:rsidRPr="00662D80" w:rsidRDefault="00662D80" w:rsidP="00662D80">
      <w:pPr>
        <w:pStyle w:val="ListParagraph"/>
        <w:numPr>
          <w:ilvl w:val="0"/>
          <w:numId w:val="7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>JavaScript statements are executed line by line. However, with effects, the next line of code can be run even though the effect is not finished. This can create errors.</w:t>
      </w:r>
    </w:p>
    <w:p w:rsidR="00662D80" w:rsidRPr="00662D80" w:rsidRDefault="00662D80" w:rsidP="00662D80">
      <w:pPr>
        <w:pStyle w:val="ListParagraph"/>
        <w:numPr>
          <w:ilvl w:val="0"/>
          <w:numId w:val="7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To prevent this, you can create a </w:t>
      </w:r>
      <w:proofErr w:type="spellStart"/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>callback</w:t>
      </w:r>
      <w:proofErr w:type="spellEnd"/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function.</w:t>
      </w:r>
    </w:p>
    <w:p w:rsidR="00662D80" w:rsidRPr="00662D80" w:rsidRDefault="00662D80" w:rsidP="00662D80">
      <w:pPr>
        <w:pStyle w:val="ListParagraph"/>
        <w:numPr>
          <w:ilvl w:val="0"/>
          <w:numId w:val="7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A </w:t>
      </w:r>
      <w:proofErr w:type="spellStart"/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>callback</w:t>
      </w:r>
      <w:proofErr w:type="spellEnd"/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function is executed after the current effect is finished.</w:t>
      </w:r>
    </w:p>
    <w:p w:rsidR="00662D80" w:rsidRPr="00662D80" w:rsidRDefault="00662D80" w:rsidP="00662D80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662D80" w:rsidRPr="00662D80" w:rsidRDefault="00662D80" w:rsidP="00662D80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>Typical syntax</w:t>
      </w:r>
      <w:r w:rsidRPr="00AA019D">
        <w:rPr>
          <w:rFonts w:ascii="Consolas" w:eastAsia="Times New Roman" w:hAnsi="Consolas" w:cs="Times New Roman"/>
          <w:color w:val="000000"/>
          <w:lang w:eastAsia="en-IN" w:bidi="hi-IN"/>
        </w:rPr>
        <w:t>: $(selector).</w:t>
      </w:r>
      <w:proofErr w:type="gramStart"/>
      <w:r w:rsidRPr="00AA019D">
        <w:rPr>
          <w:rFonts w:ascii="Consolas" w:eastAsia="Times New Roman" w:hAnsi="Consolas" w:cs="Times New Roman"/>
          <w:color w:val="000000"/>
          <w:lang w:eastAsia="en-IN" w:bidi="hi-IN"/>
        </w:rPr>
        <w:t>hide(</w:t>
      </w:r>
      <w:proofErr w:type="spellStart"/>
      <w:proofErr w:type="gramEnd"/>
      <w:r w:rsidRPr="00AA019D">
        <w:rPr>
          <w:rFonts w:ascii="Consolas" w:eastAsia="Times New Roman" w:hAnsi="Consolas" w:cs="Times New Roman"/>
          <w:color w:val="000000"/>
          <w:lang w:eastAsia="en-IN" w:bidi="hi-IN"/>
        </w:rPr>
        <w:t>speed,callback</w:t>
      </w:r>
      <w:proofErr w:type="spellEnd"/>
      <w:r w:rsidRPr="00AA019D">
        <w:rPr>
          <w:rFonts w:ascii="Consolas" w:eastAsia="Times New Roman" w:hAnsi="Consolas" w:cs="Times New Roman"/>
          <w:color w:val="000000"/>
          <w:lang w:eastAsia="en-IN" w:bidi="hi-IN"/>
        </w:rPr>
        <w:t>);</w:t>
      </w:r>
    </w:p>
    <w:p w:rsidR="00662D80" w:rsidRPr="00662D80" w:rsidRDefault="00662D80" w:rsidP="00662D80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662D80" w:rsidRPr="00662D80" w:rsidRDefault="00662D80" w:rsidP="00662D80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>Examples</w:t>
      </w:r>
    </w:p>
    <w:p w:rsidR="00662D80" w:rsidRPr="00662D80" w:rsidRDefault="00662D80" w:rsidP="00662D80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662D80" w:rsidRDefault="00662D80" w:rsidP="00662D80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The example below has a </w:t>
      </w:r>
      <w:proofErr w:type="spellStart"/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>callback</w:t>
      </w:r>
      <w:proofErr w:type="spellEnd"/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parameter that is a function that will be executed after the hide effect is completed:</w:t>
      </w:r>
    </w:p>
    <w:p w:rsidR="00662D80" w:rsidRPr="00662D80" w:rsidRDefault="00662D80" w:rsidP="00662D80">
      <w:pPr>
        <w:spacing w:after="0"/>
        <w:rPr>
          <w:rFonts w:ascii="Consolas" w:eastAsia="Times New Roman" w:hAnsi="Consolas" w:cs="Times New Roman"/>
          <w:color w:val="000000"/>
          <w:lang w:eastAsia="en-IN" w:bidi="hi-IN"/>
        </w:rPr>
      </w:pPr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&lt;</w:t>
      </w:r>
      <w:proofErr w:type="gramStart"/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script</w:t>
      </w:r>
      <w:proofErr w:type="gramEnd"/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&gt;</w:t>
      </w:r>
    </w:p>
    <w:p w:rsidR="00662D80" w:rsidRPr="00662D80" w:rsidRDefault="00662D80" w:rsidP="00662D80">
      <w:pPr>
        <w:spacing w:after="0"/>
        <w:ind w:left="720"/>
        <w:rPr>
          <w:rFonts w:ascii="Consolas" w:eastAsia="Times New Roman" w:hAnsi="Consolas" w:cs="Times New Roman"/>
          <w:color w:val="000000"/>
          <w:lang w:eastAsia="en-IN" w:bidi="hi-IN"/>
        </w:rPr>
      </w:pPr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$(document).</w:t>
      </w:r>
      <w:proofErr w:type="gramStart"/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ready(</w:t>
      </w:r>
      <w:proofErr w:type="gramEnd"/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function(){</w:t>
      </w:r>
    </w:p>
    <w:p w:rsidR="00662D80" w:rsidRPr="00662D80" w:rsidRDefault="00662D80" w:rsidP="00A32F6D">
      <w:pPr>
        <w:spacing w:after="0"/>
        <w:ind w:left="960"/>
        <w:rPr>
          <w:rFonts w:ascii="Consolas" w:eastAsia="Times New Roman" w:hAnsi="Consolas" w:cs="Times New Roman"/>
          <w:color w:val="000000"/>
          <w:lang w:eastAsia="en-IN" w:bidi="hi-IN"/>
        </w:rPr>
      </w:pP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 w:rsidRPr="00662D8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 w:rsidRPr="00662D80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662D80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 w:rsidRPr="00662D80">
        <w:rPr>
          <w:rFonts w:ascii="Consolas" w:hAnsi="Consolas"/>
          <w:color w:val="000000"/>
          <w:sz w:val="23"/>
          <w:szCs w:val="23"/>
        </w:rPr>
        <w:br/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  $(</w:t>
      </w:r>
      <w:r w:rsidRPr="00662D8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"p"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 w:rsidRPr="00662D80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hide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662D8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"slow"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662D80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(){ //after </w:t>
      </w:r>
      <w:r w:rsidRPr="00662D8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"slow"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, is</w:t>
      </w:r>
      <w:r w:rsidR="00E06E7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callback</w:t>
      </w:r>
      <w:proofErr w:type="spellEnd"/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function</w:t>
      </w:r>
      <w:r w:rsidRPr="00662D80">
        <w:rPr>
          <w:rFonts w:ascii="Consolas" w:hAnsi="Consolas"/>
          <w:color w:val="000000"/>
          <w:sz w:val="23"/>
          <w:szCs w:val="23"/>
        </w:rPr>
        <w:br/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A32F6D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="00A32F6D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alert(</w:t>
      </w:r>
      <w:r w:rsidRPr="00662D8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paragraph is now hidden"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662D80">
        <w:rPr>
          <w:rFonts w:ascii="Consolas" w:hAnsi="Consolas"/>
          <w:color w:val="000000"/>
          <w:sz w:val="23"/>
          <w:szCs w:val="23"/>
        </w:rPr>
        <w:br/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  });</w:t>
      </w:r>
      <w:r w:rsidRPr="00662D80">
        <w:rPr>
          <w:rFonts w:ascii="Consolas" w:hAnsi="Consolas"/>
          <w:color w:val="000000"/>
          <w:sz w:val="23"/>
          <w:szCs w:val="23"/>
        </w:rPr>
        <w:br/>
      </w:r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});</w:t>
      </w:r>
    </w:p>
    <w:p w:rsidR="00662D80" w:rsidRPr="00662D80" w:rsidRDefault="00662D80" w:rsidP="00662D80">
      <w:pPr>
        <w:spacing w:after="0"/>
        <w:ind w:left="720"/>
        <w:rPr>
          <w:rFonts w:ascii="Consolas" w:eastAsia="Times New Roman" w:hAnsi="Consolas" w:cs="Times New Roman"/>
          <w:color w:val="000000"/>
          <w:lang w:eastAsia="en-IN" w:bidi="hi-IN"/>
        </w:rPr>
      </w:pPr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});</w:t>
      </w:r>
    </w:p>
    <w:p w:rsidR="00662D80" w:rsidRPr="00662D80" w:rsidRDefault="00662D80" w:rsidP="00662D80">
      <w:pPr>
        <w:spacing w:after="0"/>
        <w:rPr>
          <w:rFonts w:ascii="Consolas" w:eastAsia="Times New Roman" w:hAnsi="Consolas" w:cs="Times New Roman"/>
          <w:color w:val="000000"/>
          <w:lang w:eastAsia="en-IN" w:bidi="hi-IN"/>
        </w:rPr>
      </w:pPr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&lt;/script&gt;</w:t>
      </w:r>
    </w:p>
    <w:sectPr w:rsidR="00662D80" w:rsidRPr="00662D80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D5376"/>
    <w:multiLevelType w:val="hybridMultilevel"/>
    <w:tmpl w:val="149AD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0CC"/>
    <w:multiLevelType w:val="multilevel"/>
    <w:tmpl w:val="1F0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34056"/>
    <w:multiLevelType w:val="hybridMultilevel"/>
    <w:tmpl w:val="A4E80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59426F"/>
    <w:multiLevelType w:val="hybridMultilevel"/>
    <w:tmpl w:val="9A32D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130F9"/>
    <w:rsid w:val="0007139F"/>
    <w:rsid w:val="00082E60"/>
    <w:rsid w:val="00100422"/>
    <w:rsid w:val="001155C7"/>
    <w:rsid w:val="001204B3"/>
    <w:rsid w:val="002B0888"/>
    <w:rsid w:val="00337328"/>
    <w:rsid w:val="003405AE"/>
    <w:rsid w:val="00373E8A"/>
    <w:rsid w:val="003D4CB5"/>
    <w:rsid w:val="00405E10"/>
    <w:rsid w:val="00447296"/>
    <w:rsid w:val="0047536D"/>
    <w:rsid w:val="004C10DF"/>
    <w:rsid w:val="004C2961"/>
    <w:rsid w:val="004C33FD"/>
    <w:rsid w:val="004C4ADA"/>
    <w:rsid w:val="004D51EC"/>
    <w:rsid w:val="00512B18"/>
    <w:rsid w:val="00570F01"/>
    <w:rsid w:val="00604DC9"/>
    <w:rsid w:val="00610004"/>
    <w:rsid w:val="00621555"/>
    <w:rsid w:val="00654AD3"/>
    <w:rsid w:val="00662D80"/>
    <w:rsid w:val="006B4E0B"/>
    <w:rsid w:val="006C45A6"/>
    <w:rsid w:val="007320D0"/>
    <w:rsid w:val="0075270A"/>
    <w:rsid w:val="00793860"/>
    <w:rsid w:val="007B40D7"/>
    <w:rsid w:val="00810152"/>
    <w:rsid w:val="00814155"/>
    <w:rsid w:val="00857683"/>
    <w:rsid w:val="008919D8"/>
    <w:rsid w:val="008E0EB3"/>
    <w:rsid w:val="008F284B"/>
    <w:rsid w:val="0090149A"/>
    <w:rsid w:val="00902C32"/>
    <w:rsid w:val="009164B3"/>
    <w:rsid w:val="00954BD1"/>
    <w:rsid w:val="009A53A9"/>
    <w:rsid w:val="009D49EB"/>
    <w:rsid w:val="009E56DE"/>
    <w:rsid w:val="00A11E56"/>
    <w:rsid w:val="00A32F6D"/>
    <w:rsid w:val="00A45B69"/>
    <w:rsid w:val="00A922B8"/>
    <w:rsid w:val="00A957EE"/>
    <w:rsid w:val="00AA019D"/>
    <w:rsid w:val="00AB4424"/>
    <w:rsid w:val="00AC7FE9"/>
    <w:rsid w:val="00B02EE7"/>
    <w:rsid w:val="00B3031A"/>
    <w:rsid w:val="00B7375C"/>
    <w:rsid w:val="00B85694"/>
    <w:rsid w:val="00BD2C3A"/>
    <w:rsid w:val="00BF5A09"/>
    <w:rsid w:val="00C33718"/>
    <w:rsid w:val="00C554A5"/>
    <w:rsid w:val="00C64338"/>
    <w:rsid w:val="00CD1785"/>
    <w:rsid w:val="00CD51E0"/>
    <w:rsid w:val="00D4401D"/>
    <w:rsid w:val="00DD18A3"/>
    <w:rsid w:val="00E06E7F"/>
    <w:rsid w:val="00E73B0D"/>
    <w:rsid w:val="00EE3B28"/>
    <w:rsid w:val="00F97048"/>
    <w:rsid w:val="00FA743B"/>
    <w:rsid w:val="00F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paragraph" w:styleId="Heading2">
    <w:name w:val="heading 2"/>
    <w:basedOn w:val="Normal"/>
    <w:link w:val="Heading2Char"/>
    <w:uiPriority w:val="9"/>
    <w:qFormat/>
    <w:rsid w:val="00A92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2B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A9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jskeywordcolor">
    <w:name w:val="jskeywordcolor"/>
    <w:basedOn w:val="DefaultParagraphFont"/>
    <w:rsid w:val="00C554A5"/>
  </w:style>
  <w:style w:type="character" w:customStyle="1" w:styleId="jsnumbercolor">
    <w:name w:val="jsnumbercolor"/>
    <w:basedOn w:val="DefaultParagraphFont"/>
    <w:rsid w:val="00C554A5"/>
  </w:style>
  <w:style w:type="character" w:customStyle="1" w:styleId="commentcolor">
    <w:name w:val="commentcolor"/>
    <w:basedOn w:val="DefaultParagraphFont"/>
    <w:rsid w:val="00C554A5"/>
  </w:style>
  <w:style w:type="character" w:customStyle="1" w:styleId="jsstringcolor">
    <w:name w:val="jsstringcolor"/>
    <w:basedOn w:val="DefaultParagraphFont"/>
    <w:rsid w:val="00C554A5"/>
  </w:style>
  <w:style w:type="character" w:styleId="HTMLCode">
    <w:name w:val="HTML Code"/>
    <w:basedOn w:val="DefaultParagraphFont"/>
    <w:uiPriority w:val="99"/>
    <w:semiHidden/>
    <w:unhideWhenUsed/>
    <w:rsid w:val="00610004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8E0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Microsoft account</cp:lastModifiedBy>
  <cp:revision>239</cp:revision>
  <dcterms:created xsi:type="dcterms:W3CDTF">2020-10-15T02:39:00Z</dcterms:created>
  <dcterms:modified xsi:type="dcterms:W3CDTF">2021-03-06T07:47:00Z</dcterms:modified>
</cp:coreProperties>
</file>