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all your child entities will be loaded at single database call.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w:t>
      </w:r>
      <w:proofErr w:type="gramStart"/>
      <w:r w:rsidRPr="00FD7407">
        <w:rPr>
          <w:rFonts w:ascii="Bookman Old Style" w:eastAsia="Times New Roman" w:hAnsi="Bookman Old Style" w:cs="Times New Roman"/>
          <w:color w:val="000000"/>
          <w:sz w:val="20"/>
          <w:szCs w:val="20"/>
          <w:bdr w:val="none" w:sz="0" w:space="0" w:color="auto" w:frame="1"/>
          <w:lang w:eastAsia="en-IN"/>
        </w:rPr>
        <w:t>dbContext.Users.Include</w:t>
      </w:r>
      <w:proofErr w:type="gramEnd"/>
      <w:r w:rsidRPr="00FD7407">
        <w:rPr>
          <w:rFonts w:ascii="Bookman Old Style" w:eastAsia="Times New Roman" w:hAnsi="Bookman Old Style" w:cs="Times New Roman"/>
          <w:color w:val="000000"/>
          <w:sz w:val="20"/>
          <w:szCs w:val="20"/>
          <w:bdr w:val="none" w:sz="0" w:space="0" w:color="auto" w:frame="1"/>
          <w:lang w:eastAsia="en-IN"/>
        </w:rPr>
        <w:t>(a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w:t>
      </w:r>
      <w:proofErr w:type="gramStart"/>
      <w:r w:rsidRPr="00FD7407">
        <w:rPr>
          <w:rFonts w:ascii="Bookman Old Style" w:eastAsia="Times New Roman" w:hAnsi="Bookman Old Style" w:cs="Times New Roman"/>
          <w:color w:val="000000"/>
          <w:sz w:val="20"/>
          <w:szCs w:val="20"/>
          <w:bdr w:val="none" w:sz="0" w:space="0" w:color="auto" w:frame="1"/>
          <w:lang w:eastAsia="en-IN"/>
        </w:rPr>
        <w:t>dbContext.Users.Include</w:t>
      </w:r>
      <w:proofErr w:type="gramEnd"/>
      <w:r w:rsidRPr="00FD7407">
        <w:rPr>
          <w:rFonts w:ascii="Bookman Old Style" w:eastAsia="Times New Roman" w:hAnsi="Bookman Old Style" w:cs="Times New Roman"/>
          <w:color w:val="000000"/>
          <w:sz w:val="20"/>
          <w:szCs w:val="20"/>
          <w:bdr w:val="none" w:sz="0" w:space="0" w:color="auto" w:frame="1"/>
          <w:lang w:eastAsia="en-IN"/>
        </w:rPr>
        <w:t>(a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 xml:space="preserve">Lazy </w:t>
      </w:r>
      <w:proofErr w:type="gramStart"/>
      <w:r w:rsidRPr="00FD7407">
        <w:rPr>
          <w:rFonts w:ascii="Bookman Old Style" w:eastAsia="Times New Roman" w:hAnsi="Bookman Old Style" w:cs="Arial"/>
          <w:b/>
          <w:bCs/>
          <w:color w:val="212121"/>
          <w:sz w:val="20"/>
          <w:szCs w:val="20"/>
          <w:lang w:eastAsia="en-IN"/>
        </w:rPr>
        <w:t>Loading</w:t>
      </w:r>
      <w:r w:rsidR="0032231F" w:rsidRPr="00FD7407">
        <w:rPr>
          <w:rFonts w:ascii="Bookman Old Style" w:eastAsia="Times New Roman" w:hAnsi="Bookman Old Style" w:cs="Arial"/>
          <w:b/>
          <w:bCs/>
          <w:color w:val="212121"/>
          <w:sz w:val="20"/>
          <w:szCs w:val="20"/>
          <w:lang w:eastAsia="en-IN"/>
        </w:rPr>
        <w:t>(</w:t>
      </w:r>
      <w:proofErr w:type="gramEnd"/>
      <w:r w:rsidR="0032231F" w:rsidRPr="00FD7407">
        <w:rPr>
          <w:rFonts w:ascii="Bookman Old Style" w:eastAsia="Times New Roman" w:hAnsi="Bookman Old Style" w:cs="Arial"/>
          <w:b/>
          <w:bCs/>
          <w:color w:val="212121"/>
          <w:sz w:val="20"/>
          <w:szCs w:val="20"/>
          <w:lang w:eastAsia="en-IN"/>
        </w:rPr>
        <w:t>By default Lazy Loading is on)</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w:t>
      </w:r>
      <w:proofErr w:type="gramStart"/>
      <w:r w:rsidRPr="00FD7407">
        <w:rPr>
          <w:rFonts w:ascii="Bookman Old Style" w:eastAsia="Times New Roman" w:hAnsi="Bookman Old Style" w:cs="Times New Roman"/>
          <w:color w:val="000000"/>
          <w:sz w:val="20"/>
          <w:szCs w:val="20"/>
          <w:bdr w:val="none" w:sz="0" w:space="0" w:color="auto" w:frame="1"/>
          <w:lang w:eastAsia="en-IN"/>
        </w:rPr>
        <w:t>dbContext.Users.FirstOrDefault</w:t>
      </w:r>
      <w:proofErr w:type="gramEnd"/>
      <w:r w:rsidRPr="00FD7407">
        <w:rPr>
          <w:rFonts w:ascii="Bookman Old Style" w:eastAsia="Times New Roman" w:hAnsi="Bookman Old Style" w:cs="Times New Roman"/>
          <w:color w:val="000000"/>
          <w:sz w:val="20"/>
          <w:szCs w:val="20"/>
          <w:bdr w:val="none" w:sz="0" w:space="0" w:color="auto" w:frame="1"/>
          <w:lang w:eastAsia="en-IN"/>
        </w:rPr>
        <w:t>(a =&gt; a.UserId == userId);  </w:t>
      </w:r>
    </w:p>
    <w:p w:rsidR="00141FA7" w:rsidRPr="00FD7407" w:rsidRDefault="00141FA7" w:rsidP="008F08E9">
      <w:pPr>
        <w:shd w:val="clear" w:color="auto" w:fill="FFFFFF"/>
        <w:spacing w:before="240" w:after="24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r w:rsidRPr="00FD7407">
        <w:rPr>
          <w:rFonts w:ascii="Bookman Old Style" w:eastAsia="Times New Roman" w:hAnsi="Bookman Old Style" w:cs="Times New Roman"/>
          <w:color w:val="000000"/>
          <w:sz w:val="20"/>
          <w:szCs w:val="20"/>
          <w:bdr w:val="none" w:sz="0" w:space="0" w:color="auto" w:frame="1"/>
          <w:lang w:eastAsia="en-IN"/>
        </w:rPr>
        <w:t>UserDeatils ud = </w:t>
      </w:r>
      <w:proofErr w:type="gram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gram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w:t>
      </w:r>
      <w:proofErr w:type="gramStart"/>
      <w:r w:rsidRPr="00FD7407">
        <w:rPr>
          <w:rFonts w:ascii="Bookman Old Style" w:eastAsia="Times New Roman" w:hAnsi="Bookman Old Style" w:cs="Times New Roman"/>
          <w:color w:val="000000"/>
          <w:sz w:val="20"/>
          <w:szCs w:val="20"/>
          <w:bdr w:val="none" w:sz="0" w:space="0" w:color="auto" w:frame="1"/>
          <w:lang w:eastAsia="en-IN"/>
        </w:rPr>
        <w:t>dbContext.Users.FirstOrDefault</w:t>
      </w:r>
      <w:proofErr w:type="gramEnd"/>
      <w:r w:rsidRPr="00FD7407">
        <w:rPr>
          <w:rFonts w:ascii="Bookman Old Style" w:eastAsia="Times New Roman" w:hAnsi="Bookman Old Style" w:cs="Times New Roman"/>
          <w:color w:val="000000"/>
          <w:sz w:val="20"/>
          <w:szCs w:val="20"/>
          <w:bdr w:val="none" w:sz="0" w:space="0" w:color="auto" w:frame="1"/>
          <w:lang w:eastAsia="en-IN"/>
        </w:rPr>
        <w: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proofErr w:type="gramStart"/>
      <w:r w:rsidRPr="00FD7407">
        <w:rPr>
          <w:rFonts w:ascii="Bookman Old Style" w:eastAsia="Times New Roman" w:hAnsi="Bookman Old Style" w:cs="Times New Roman"/>
          <w:color w:val="000000"/>
          <w:sz w:val="20"/>
          <w:szCs w:val="20"/>
          <w:bdr w:val="none" w:sz="0" w:space="0" w:color="auto" w:frame="1"/>
          <w:lang w:eastAsia="en-IN"/>
        </w:rPr>
        <w:t>).Reference</w:t>
      </w:r>
      <w:proofErr w:type="gram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is a way to represent a foreign key relationship in the database or define the relationship between the two entities. </w:t>
      </w:r>
      <w:r w:rsidR="003C3696" w:rsidRPr="003C3696">
        <w:rPr>
          <w:rFonts w:ascii="Bookman Old Style" w:eastAsia="Times New Roman" w:hAnsi="Bookman Old Style" w:cs="Arial"/>
          <w:color w:val="212121"/>
          <w:sz w:val="20"/>
          <w:szCs w:val="20"/>
          <w:lang w:eastAsia="en-IN"/>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cass</w:t>
      </w:r>
      <w:proofErr w:type="spellEnd"/>
      <w:r w:rsidRPr="00FD7407">
        <w:rPr>
          <w:rFonts w:ascii="Bookman Old Style" w:eastAsia="Times New Roman" w:hAnsi="Bookman Old Style" w:cs="Times New Roman"/>
          <w:color w:val="000000"/>
          <w:sz w:val="20"/>
          <w:szCs w:val="20"/>
          <w:bdr w:val="none" w:sz="0" w:space="0" w:color="auto" w:frame="1"/>
          <w:lang w:eastAsia="en-IN"/>
        </w:rPr>
        <w:t>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proofErr w:type="gramStart"/>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w:t>
      </w:r>
      <w:proofErr w:type="gramEnd"/>
      <w:r w:rsidRPr="0085784F">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proofErr w:type="gram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Projects .Id</w:t>
      </w:r>
      <w:proofErr w:type="gramEnd"/>
      <w:r w:rsidRPr="00FD7407">
        <w:rPr>
          <w:rFonts w:ascii="Bookman Old Style" w:eastAsia="Times New Roman" w:hAnsi="Bookman Old Style" w:cs="Times New Roman"/>
          <w:color w:val="000000"/>
          <w:sz w:val="20"/>
          <w:szCs w:val="20"/>
          <w:bdr w:val="none" w:sz="0" w:space="0" w:color="auto" w:frame="1"/>
          <w:lang w:eastAsia="en-IN"/>
        </w:rPr>
        <w:t>,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xml:space="preserve">.  For loading navigation property, we use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IQuearable</w:t>
      </w:r>
      <w:proofErr w:type="spellEnd"/>
      <w:r w:rsidR="00E1302D" w:rsidRPr="00FD7407">
        <w:rPr>
          <w:rFonts w:ascii="Bookman Old Style" w:eastAsia="Times New Roman" w:hAnsi="Bookman Old Style" w:cs="Arial"/>
          <w:color w:val="212121"/>
          <w:sz w:val="20"/>
          <w:szCs w:val="20"/>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Clients {get;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roofErr w:type="gramEnd"/>
      <w:r w:rsidRPr="00FD7407">
        <w:rPr>
          <w:rFonts w:ascii="Bookman Old Style" w:eastAsia="Times New Roman" w:hAnsi="Bookman Old Style" w:cs="Times New Roman"/>
          <w:color w:val="000000"/>
          <w:sz w:val="20"/>
          <w:szCs w:val="20"/>
          <w:bdr w:val="none" w:sz="0" w:space="0" w:color="auto" w:frame="1"/>
          <w:lang w:eastAsia="en-IN"/>
        </w:rPr>
        <w:t>}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proofErr w:type="gramStart"/>
      <w:r w:rsidRPr="00FD7407">
        <w:rPr>
          <w:rFonts w:ascii="Bookman Old Style" w:eastAsia="Times New Roman" w:hAnsi="Bookman Old Style" w:cs="Arial"/>
          <w:color w:val="212121"/>
          <w:sz w:val="20"/>
          <w:szCs w:val="20"/>
          <w:lang w:eastAsia="en-IN"/>
        </w:rPr>
        <w:t>dbset.Thus</w:t>
      </w:r>
      <w:proofErr w:type="spellEnd"/>
      <w:proofErr w:type="gramEnd"/>
      <w:r w:rsidRPr="00FD7407">
        <w:rPr>
          <w:rFonts w:ascii="Bookman Old Style" w:eastAsia="Times New Roman" w:hAnsi="Bookman Old Style" w:cs="Arial"/>
          <w:color w:val="212121"/>
          <w:sz w:val="20"/>
          <w:szCs w:val="20"/>
          <w:lang w:eastAsia="en-IN"/>
        </w:rPr>
        <w:t>, entity frame considers it as a Foreign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gramEnd"/>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gramEnd"/>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gramEnd"/>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 xml:space="preserve">On this stage, the code given above will give an error, because in the code given above, we are saying </w:t>
      </w:r>
      <w:proofErr w:type="spellStart"/>
      <w:r w:rsidRPr="00FD7407">
        <w:rPr>
          <w:rFonts w:ascii="Bookman Old Style" w:eastAsia="Times New Roman" w:hAnsi="Bookman Old Style" w:cs="Arial"/>
          <w:color w:val="212121"/>
          <w:sz w:val="20"/>
          <w:szCs w:val="20"/>
          <w:lang w:eastAsia="en-IN"/>
        </w:rPr>
        <w:t>tha</w:t>
      </w:r>
      <w:proofErr w:type="spellEnd"/>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gramEnd"/>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w:t>
      </w:r>
      <w:proofErr w:type="gramStart"/>
      <w:r w:rsidRPr="00FD7407">
        <w:rPr>
          <w:rFonts w:ascii="Bookman Old Style" w:eastAsia="Times New Roman" w:hAnsi="Bookman Old Style" w:cs="Arial"/>
          <w:color w:val="212121"/>
          <w:sz w:val="20"/>
          <w:szCs w:val="20"/>
          <w:lang w:eastAsia="en-IN"/>
        </w:rPr>
        <w:t>1)(</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w:t>
      </w:r>
      <w:proofErr w:type="gramStart"/>
      <w:r w:rsidRPr="00FD7407">
        <w:rPr>
          <w:rFonts w:ascii="Bookman Old Style" w:eastAsia="Times New Roman" w:hAnsi="Bookman Old Style" w:cs="Arial"/>
          <w:color w:val="212121"/>
          <w:sz w:val="20"/>
          <w:szCs w:val="20"/>
          <w:lang w:eastAsia="en-IN"/>
        </w:rPr>
        <w:t>1)(</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proofErr w:type="gramStart"/>
      <w:r w:rsidRPr="00FD7407">
        <w:rPr>
          <w:rFonts w:ascii="Bookman Old Style" w:eastAsia="Times New Roman" w:hAnsi="Bookman Old Style" w:cs="Arial"/>
          <w:color w:val="212121"/>
          <w:sz w:val="20"/>
          <w:szCs w:val="20"/>
          <w:lang w:eastAsia="en-IN"/>
        </w:rPr>
        <w:t>),this</w:t>
      </w:r>
      <w:proofErr w:type="gramEnd"/>
      <w:r w:rsidRPr="00FD7407">
        <w:rPr>
          <w:rFonts w:ascii="Bookman Old Style" w:eastAsia="Times New Roman" w:hAnsi="Bookman Old Style" w:cs="Arial"/>
          <w:color w:val="212121"/>
          <w:sz w:val="20"/>
          <w:szCs w:val="20"/>
          <w:lang w:eastAsia="en-IN"/>
        </w:rPr>
        <w:t xml:space="preserve"> means </w:t>
      </w:r>
      <w:r w:rsidRPr="001A130C">
        <w:rPr>
          <w:rFonts w:ascii="Bookman Old Style" w:eastAsia="Times New Roman" w:hAnsi="Bookman Old Style" w:cs="Arial"/>
          <w:i/>
          <w:color w:val="212121"/>
          <w:sz w:val="20"/>
          <w:szCs w:val="20"/>
          <w:lang w:eastAsia="en-IN"/>
        </w:rPr>
        <w:t>the client can have one or zero addresses.</w:t>
      </w:r>
      <w:r w:rsidRPr="001A130C">
        <w:rPr>
          <w:rFonts w:ascii="Bookman Old Style" w:eastAsia="Times New Roman" w:hAnsi="Bookman Old Style" w:cs="Arial"/>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Class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contains ID ,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w:t>
      </w:r>
      <w:proofErr w:type="gramStart"/>
      <w:r w:rsidRPr="00FD7407">
        <w:rPr>
          <w:rFonts w:ascii="Bookman Old Style" w:eastAsia="Times New Roman" w:hAnsi="Bookman Old Style" w:cs="Arial"/>
          <w:color w:val="212121"/>
          <w:sz w:val="20"/>
          <w:szCs w:val="20"/>
          <w:lang w:eastAsia="en-IN"/>
        </w:rPr>
        <w:t>relationships</w:t>
      </w:r>
      <w:proofErr w:type="gramEnd"/>
      <w:r w:rsidRPr="00FD7407">
        <w:rPr>
          <w:rFonts w:ascii="Bookman Old Style" w:eastAsia="Times New Roman" w:hAnsi="Bookman Old Style" w:cs="Arial"/>
          <w:color w:val="212121"/>
          <w:sz w:val="20"/>
          <w:szCs w:val="20"/>
          <w:lang w:eastAsia="en-IN"/>
        </w:rPr>
        <w:t xml:space="preserve">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w:t>
      </w:r>
      <w:proofErr w:type="gramStart"/>
      <w:r w:rsidRPr="00FD7407">
        <w:rPr>
          <w:rFonts w:ascii="Bookman Old Style" w:eastAsia="Times New Roman" w:hAnsi="Bookman Old Style" w:cs="Arial"/>
          <w:color w:val="212121"/>
          <w:sz w:val="20"/>
          <w:szCs w:val="20"/>
          <w:lang w:eastAsia="en-IN"/>
        </w:rPr>
        <w:t>relationships</w:t>
      </w:r>
      <w:proofErr w:type="gramEnd"/>
      <w:r w:rsidRPr="00FD7407">
        <w:rPr>
          <w:rFonts w:ascii="Bookman Old Style" w:eastAsia="Times New Roman" w:hAnsi="Bookman Old Style" w:cs="Arial"/>
          <w:color w:val="212121"/>
          <w:sz w:val="20"/>
          <w:szCs w:val="20"/>
          <w:lang w:eastAsia="en-IN"/>
        </w:rPr>
        <w:t>.</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ClientID{</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proofErr w:type="gram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332BC5">
        <w:rPr>
          <w:rFonts w:ascii="Bookman Old Style" w:eastAsia="Times New Roman" w:hAnsi="Bookman Old Style" w:cs="Arial"/>
          <w:i/>
          <w:color w:val="212121"/>
          <w:sz w:val="20"/>
          <w:szCs w:val="20"/>
          <w:lang w:eastAsia="en-IN"/>
        </w:rPr>
        <w:t>One client can have multiple projects, but one project can only link with one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w:t>
      </w:r>
      <w:proofErr w:type="gramStart"/>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proofErr w:type="gram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One table </w:t>
      </w:r>
      <w:proofErr w:type="gramStart"/>
      <w:r w:rsidRPr="00FD7407">
        <w:rPr>
          <w:rFonts w:ascii="Bookman Old Style" w:eastAsia="Times New Roman" w:hAnsi="Bookman Old Style" w:cs="Arial"/>
          <w:color w:val="212121"/>
          <w:sz w:val="20"/>
          <w:szCs w:val="20"/>
          <w:lang w:eastAsia="en-IN"/>
        </w:rPr>
        <w:t>records</w:t>
      </w:r>
      <w:proofErr w:type="gramEnd"/>
      <w:r w:rsidRPr="00FD7407">
        <w:rPr>
          <w:rFonts w:ascii="Bookman Old Style" w:eastAsia="Times New Roman" w:hAnsi="Bookman Old Style" w:cs="Arial"/>
          <w:color w:val="212121"/>
          <w:sz w:val="20"/>
          <w:szCs w:val="20"/>
          <w:lang w:eastAsia="en-IN"/>
        </w:rPr>
        <w:t xml:space="preserve">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proofErr w:type="gramStart"/>
      <w:r w:rsidRPr="00FD7407">
        <w:rPr>
          <w:rFonts w:ascii="Bookman Old Style" w:eastAsia="Times New Roman" w:hAnsi="Bookman Old Style" w:cs="Arial"/>
          <w:color w:val="000000"/>
          <w:sz w:val="20"/>
          <w:szCs w:val="20"/>
          <w:bdr w:val="none" w:sz="0" w:space="0" w:color="auto" w:frame="1"/>
          <w:lang w:eastAsia="en-IN"/>
        </w:rPr>
        <w:t>; }</w:t>
      </w:r>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w:t>
      </w:r>
      <w:proofErr w:type="gramStart"/>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proofErr w:type="gram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proofErr w:type="gram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proofErr w:type="gram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w:t>
      </w:r>
      <w:proofErr w:type="gramStart"/>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proofErr w:type="gram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val="en-US"/>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3D380A" w:rsidRPr="003D380A" w:rsidRDefault="003D380A" w:rsidP="003D380A">
      <w:pPr>
        <w:spacing w:after="0"/>
        <w:rPr>
          <w:rFonts w:ascii="Bookman Old Style" w:hAnsi="Bookman Old Style"/>
          <w:sz w:val="20"/>
          <w:szCs w:val="20"/>
        </w:rPr>
      </w:pP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Try to avoid to put all the DB objects into one single entity model</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If not required try to avoid fetching all the fields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For data manipulation select appropriate collection</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Wherever needed use compiled query</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While binding data to grid or paging, retrieve only required no of records</w:t>
      </w:r>
    </w:p>
    <w:p w:rsidR="005E1F5C"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Debug and Optimize LINQ query</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Explain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 xml:space="preserve">T4 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in context class where we define </w:t>
      </w:r>
      <w:proofErr w:type="spellStart"/>
      <w:r w:rsidRPr="00E60DA3">
        <w:rPr>
          <w:rFonts w:ascii="Bookman Old Style" w:hAnsi="Bookman Old Style"/>
          <w:sz w:val="20"/>
          <w:szCs w:val="20"/>
        </w:rPr>
        <w:t>DBSet</w:t>
      </w:r>
      <w:proofErr w:type="spellEnd"/>
      <w:r w:rsidRPr="00E60DA3">
        <w:rPr>
          <w:rFonts w:ascii="Bookman Old Style" w:hAnsi="Bookman Old Style"/>
          <w:sz w:val="20"/>
          <w:szCs w:val="20"/>
        </w:rPr>
        <w:t xml:space="preserve"> of corresponding table.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val="en-US"/>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int </w:t>
      </w:r>
      <w:proofErr w:type="spellStart"/>
      <w:proofErr w:type="gram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get</w:t>
      </w:r>
      <w:proofErr w:type="gramEnd"/>
      <w:r w:rsidRPr="00D0290D">
        <w:rPr>
          <w:rFonts w:ascii="Bookman Old Style" w:hAnsi="Bookman Old Style"/>
          <w:sz w:val="20"/>
          <w:szCs w:val="20"/>
        </w:rPr>
        <w:t xml:space="preserve">;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ProductName </w:t>
      </w:r>
      <w:proofErr w:type="gramStart"/>
      <w:r w:rsidRPr="00D0290D">
        <w:rPr>
          <w:rFonts w:ascii="Bookman Old Style" w:hAnsi="Bookman Old Style"/>
          <w:sz w:val="20"/>
          <w:szCs w:val="20"/>
        </w:rPr>
        <w:t>{ get</w:t>
      </w:r>
      <w:proofErr w:type="gramEnd"/>
      <w:r w:rsidRPr="00D0290D">
        <w:rPr>
          <w:rFonts w:ascii="Bookman Old Style" w:hAnsi="Bookman Old Style"/>
          <w:sz w:val="20"/>
          <w:szCs w:val="20"/>
        </w:rPr>
        <w: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decimal Price </w:t>
      </w:r>
      <w:proofErr w:type="gramStart"/>
      <w:r w:rsidRPr="00D0290D">
        <w:rPr>
          <w:rFonts w:ascii="Bookman Old Style" w:hAnsi="Bookman Old Style"/>
          <w:sz w:val="20"/>
          <w:szCs w:val="20"/>
        </w:rPr>
        <w:t>{ get</w:t>
      </w:r>
      <w:proofErr w:type="gramEnd"/>
      <w:r w:rsidRPr="00D0290D">
        <w:rPr>
          <w:rFonts w:ascii="Bookman Old Style" w:hAnsi="Bookman Old Style"/>
          <w:sz w:val="20"/>
          <w:szCs w:val="20"/>
        </w:rPr>
        <w: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int </w:t>
      </w:r>
      <w:proofErr w:type="spellStart"/>
      <w:proofErr w:type="gram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get</w:t>
      </w:r>
      <w:proofErr w:type="gramEnd"/>
      <w:r w:rsidRPr="007E3B4F">
        <w:rPr>
          <w:rFonts w:ascii="Bookman Old Style" w:hAnsi="Bookman Old Style"/>
          <w:sz w:val="20"/>
          <w:szCs w:val="20"/>
        </w:rPr>
        <w:t xml:space="preserve">;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string </w:t>
      </w:r>
      <w:proofErr w:type="spellStart"/>
      <w:proofErr w:type="gramStart"/>
      <w:r w:rsidRPr="007E3B4F">
        <w:rPr>
          <w:rFonts w:ascii="Bookman Old Style" w:hAnsi="Bookman Old Style"/>
          <w:sz w:val="20"/>
          <w:szCs w:val="20"/>
        </w:rPr>
        <w:t>CategoryName</w:t>
      </w:r>
      <w:proofErr w:type="spellEnd"/>
      <w:r w:rsidRPr="007E3B4F">
        <w:rPr>
          <w:rFonts w:ascii="Bookman Old Style" w:hAnsi="Bookman Old Style"/>
          <w:sz w:val="20"/>
          <w:szCs w:val="20"/>
        </w:rPr>
        <w:t>{ get</w:t>
      </w:r>
      <w:proofErr w:type="gramEnd"/>
      <w:r w:rsidRPr="007E3B4F">
        <w:rPr>
          <w:rFonts w:ascii="Bookman Old Style" w:hAnsi="Bookman Old Style"/>
          <w:sz w:val="20"/>
          <w:szCs w:val="20"/>
        </w:rPr>
        <w:t xml:space="preserve">;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 xml:space="preserve">&lt;Product&gt; Products </w:t>
      </w:r>
      <w:proofErr w:type="gramStart"/>
      <w:r w:rsidRPr="007E3B4F">
        <w:rPr>
          <w:rFonts w:ascii="Bookman Old Style" w:hAnsi="Bookman Old Style"/>
          <w:sz w:val="20"/>
          <w:szCs w:val="20"/>
        </w:rPr>
        <w:t>{ get</w:t>
      </w:r>
      <w:proofErr w:type="gramEnd"/>
      <w:r w:rsidRPr="007E3B4F">
        <w:rPr>
          <w:rFonts w:ascii="Bookman Old Style" w:hAnsi="Bookman Old Style"/>
          <w:sz w:val="20"/>
          <w:szCs w:val="20"/>
        </w:rPr>
        <w: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int </w:t>
      </w:r>
      <w:proofErr w:type="spellStart"/>
      <w:proofErr w:type="gram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w:t>
      </w:r>
      <w:proofErr w:type="gramEnd"/>
      <w:r w:rsidRPr="007E3B4F">
        <w:rPr>
          <w:rFonts w:ascii="Bookman Old Style" w:hAnsi="Bookman Old Style"/>
          <w:sz w:val="20"/>
          <w:szCs w:val="20"/>
        </w:rPr>
        <w: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string ProductName </w:t>
      </w:r>
      <w:proofErr w:type="gramStart"/>
      <w:r w:rsidRPr="007E3B4F">
        <w:rPr>
          <w:rFonts w:ascii="Bookman Old Style" w:hAnsi="Bookman Old Style"/>
          <w:sz w:val="20"/>
          <w:szCs w:val="20"/>
        </w:rPr>
        <w:t>{ get</w:t>
      </w:r>
      <w:proofErr w:type="gramEnd"/>
      <w:r w:rsidRPr="007E3B4F">
        <w:rPr>
          <w:rFonts w:ascii="Bookman Old Style" w:hAnsi="Bookman Old Style"/>
          <w:sz w:val="20"/>
          <w:szCs w:val="20"/>
        </w:rPr>
        <w: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public decimal Price </w:t>
      </w:r>
      <w:proofErr w:type="gramStart"/>
      <w:r w:rsidRPr="007E3B4F">
        <w:rPr>
          <w:rFonts w:ascii="Bookman Old Style" w:hAnsi="Bookman Old Style"/>
          <w:sz w:val="20"/>
          <w:szCs w:val="20"/>
        </w:rPr>
        <w:t>{ get</w:t>
      </w:r>
      <w:proofErr w:type="gramEnd"/>
      <w:r w:rsidRPr="007E3B4F">
        <w:rPr>
          <w:rFonts w:ascii="Bookman Old Style" w:hAnsi="Bookman Old Style"/>
          <w:sz w:val="20"/>
          <w:szCs w:val="20"/>
        </w:rPr>
        <w: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val="en-US"/>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Entity splitting gives us the ability to take an entity in our model and split this entity into multiple database tables. When we query an entity, Entity Framework will create a query that Automatically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proofErr w:type="gramStart"/>
      <w:r w:rsidRPr="00E44856">
        <w:rPr>
          <w:rFonts w:ascii="Bookman Old Style" w:hAnsi="Bookman Old Style"/>
          <w:b/>
          <w:sz w:val="20"/>
          <w:szCs w:val="20"/>
        </w:rPr>
        <w:t>DbContext.Database.BeginTransaction</w:t>
      </w:r>
      <w:proofErr w:type="spellEnd"/>
      <w:proofErr w:type="gram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using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context = new </w:t>
      </w:r>
      <w:proofErr w:type="spellStart"/>
      <w:r w:rsidRPr="00E44856">
        <w:rPr>
          <w:rFonts w:ascii="Bookman Old Style" w:hAnsi="Bookman Old Style"/>
          <w:sz w:val="20"/>
          <w:szCs w:val="20"/>
        </w:rPr>
        <w:t>EFModelFirst_</w:t>
      </w:r>
      <w:proofErr w:type="gramStart"/>
      <w:r w:rsidRPr="00E44856">
        <w:rPr>
          <w:rFonts w:ascii="Bookman Old Style" w:hAnsi="Bookman Old Style"/>
          <w:sz w:val="20"/>
          <w:szCs w:val="20"/>
        </w:rPr>
        <w:t>DemoContainer</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using (var transaction = </w:t>
      </w:r>
      <w:proofErr w:type="spellStart"/>
      <w:proofErr w:type="gramStart"/>
      <w:r w:rsidRPr="00E44856">
        <w:rPr>
          <w:rFonts w:ascii="Bookman Old Style" w:hAnsi="Bookman Old Style"/>
          <w:sz w:val="20"/>
          <w:szCs w:val="20"/>
        </w:rPr>
        <w:t>context.Database.BeginTransaction</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context.Categories.Add</w:t>
      </w:r>
      <w:proofErr w:type="spellEnd"/>
      <w:proofErr w:type="gramEnd"/>
      <w:r w:rsidRPr="00E44856">
        <w:rPr>
          <w:rFonts w:ascii="Bookman Old Style" w:hAnsi="Bookman Old Style"/>
          <w:sz w:val="20"/>
          <w:szCs w:val="20"/>
        </w:rPr>
        <w:t xml:space="preserve">(c);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p.CategoryId</w:t>
      </w:r>
      <w:proofErr w:type="spellEnd"/>
      <w:proofErr w:type="gram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p.ProductName</w:t>
      </w:r>
      <w:proofErr w:type="spellEnd"/>
      <w:proofErr w:type="gramEnd"/>
      <w:r w:rsidRPr="00E44856">
        <w:rPr>
          <w:rFonts w:ascii="Bookman Old Style" w:hAnsi="Bookman Old Style"/>
          <w:sz w:val="20"/>
          <w:szCs w:val="20"/>
        </w:rPr>
        <w:t xml:space="preserve"> = "HTC";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p.Price</w:t>
      </w:r>
      <w:proofErr w:type="spellEnd"/>
      <w:proofErr w:type="gramEnd"/>
      <w:r w:rsidRPr="00E44856">
        <w:rPr>
          <w:rFonts w:ascii="Bookman Old Style" w:hAnsi="Bookman Old Style"/>
          <w:sz w:val="20"/>
          <w:szCs w:val="20"/>
        </w:rPr>
        <w:t xml:space="preserve"> = "15000";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proofErr w:type="gramEnd"/>
      <w:r w:rsidRPr="00E44856">
        <w:rPr>
          <w:rFonts w:ascii="Bookman Old Style" w:hAnsi="Bookman Old Style"/>
          <w:sz w:val="20"/>
          <w:szCs w:val="20"/>
        </w:rPr>
        <w:t xml:space="preserve">(p);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proofErr w:type="gramStart"/>
      <w:r w:rsidRPr="00E44856">
        <w:rPr>
          <w:rFonts w:ascii="Bookman Old Style" w:hAnsi="Bookman Old Style"/>
          <w:b/>
          <w:sz w:val="20"/>
          <w:szCs w:val="20"/>
        </w:rPr>
        <w:t>DbContext.Database.UseTransaction</w:t>
      </w:r>
      <w:proofErr w:type="spellEnd"/>
      <w:proofErr w:type="gram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public </w:t>
      </w:r>
      <w:proofErr w:type="spellStart"/>
      <w:r w:rsidRPr="00E44856">
        <w:rPr>
          <w:rFonts w:ascii="Bookman Old Style" w:hAnsi="Bookman Old Style"/>
          <w:sz w:val="20"/>
          <w:szCs w:val="20"/>
        </w:rPr>
        <w:t>EFModelFirst_</w:t>
      </w:r>
      <w:proofErr w:type="gramStart"/>
      <w:r w:rsidRPr="00E44856">
        <w:rPr>
          <w:rFonts w:ascii="Bookman Old Style" w:hAnsi="Bookman Old Style"/>
          <w:sz w:val="20"/>
          <w:szCs w:val="20"/>
        </w:rPr>
        <w:t>DemoContainer</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 base("name=</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roofErr w:type="spellStart"/>
      <w:r w:rsidRPr="00E44856">
        <w:rPr>
          <w:rFonts w:ascii="Bookman Old Style" w:hAnsi="Bookman Old Style"/>
          <w:sz w:val="20"/>
          <w:szCs w:val="20"/>
        </w:rPr>
        <w:t>SqlConnection</w:t>
      </w:r>
      <w:proofErr w:type="spellEnd"/>
      <w:r w:rsidRPr="00E44856">
        <w:rPr>
          <w:rFonts w:ascii="Bookman Old Style" w:hAnsi="Bookman Old Style"/>
          <w:sz w:val="20"/>
          <w:szCs w:val="20"/>
        </w:rPr>
        <w:t xml:space="preserve"> con = new </w:t>
      </w:r>
      <w:proofErr w:type="spellStart"/>
      <w:r w:rsidRPr="00E44856">
        <w:rPr>
          <w:rFonts w:ascii="Bookman Old Style" w:hAnsi="Bookman Old Style"/>
          <w:sz w:val="20"/>
          <w:szCs w:val="20"/>
        </w:rPr>
        <w:t>SqlConnection</w:t>
      </w:r>
      <w:proofErr w:type="spellEnd"/>
      <w:r w:rsidRPr="00E44856">
        <w:rPr>
          <w:rFonts w:ascii="Bookman Old Style" w:hAnsi="Bookman Old Style"/>
          <w:sz w:val="20"/>
          <w:szCs w:val="20"/>
        </w:rPr>
        <w:t>("</w:t>
      </w:r>
      <w:proofErr w:type="spellStart"/>
      <w:r w:rsidRPr="00E44856">
        <w:rPr>
          <w:rFonts w:ascii="Bookman Old Style" w:hAnsi="Bookman Old Style"/>
          <w:sz w:val="20"/>
          <w:szCs w:val="20"/>
        </w:rPr>
        <w:t>connectionString</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using (var transaction = </w:t>
      </w:r>
      <w:proofErr w:type="spellStart"/>
      <w:proofErr w:type="gramStart"/>
      <w:r w:rsidRPr="00E44856">
        <w:rPr>
          <w:rFonts w:ascii="Bookman Old Style" w:hAnsi="Bookman Old Style"/>
          <w:sz w:val="20"/>
          <w:szCs w:val="20"/>
        </w:rPr>
        <w:t>con.BeginTransaction</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using (var transaction1 = </w:t>
      </w:r>
      <w:proofErr w:type="spellStart"/>
      <w:proofErr w:type="gramStart"/>
      <w:r w:rsidRPr="00E44856">
        <w:rPr>
          <w:rFonts w:ascii="Bookman Old Style" w:hAnsi="Bookman Old Style"/>
          <w:sz w:val="20"/>
          <w:szCs w:val="20"/>
        </w:rPr>
        <w:t>context.Database.BeginTransaction</w:t>
      </w:r>
      <w:proofErr w:type="spellEnd"/>
      <w:proofErr w:type="gramEnd"/>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context.Categories.Add</w:t>
      </w:r>
      <w:proofErr w:type="spellEnd"/>
      <w:proofErr w:type="gramEnd"/>
      <w:r w:rsidRPr="00E44856">
        <w:rPr>
          <w:rFonts w:ascii="Bookman Old Style" w:hAnsi="Bookman Old Style"/>
          <w:sz w:val="20"/>
          <w:szCs w:val="20"/>
        </w:rPr>
        <w:t xml:space="preserve">(c);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p.CategoryId</w:t>
      </w:r>
      <w:proofErr w:type="spellEnd"/>
      <w:proofErr w:type="gram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p.ProductName</w:t>
      </w:r>
      <w:proofErr w:type="spellEnd"/>
      <w:proofErr w:type="gramEnd"/>
      <w:r w:rsidRPr="00E44856">
        <w:rPr>
          <w:rFonts w:ascii="Bookman Old Style" w:hAnsi="Bookman Old Style"/>
          <w:sz w:val="20"/>
          <w:szCs w:val="20"/>
        </w:rPr>
        <w:t xml:space="preserve"> = "HTC";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p.Price</w:t>
      </w:r>
      <w:proofErr w:type="spellEnd"/>
      <w:proofErr w:type="gramEnd"/>
      <w:r w:rsidRPr="00E44856">
        <w:rPr>
          <w:rFonts w:ascii="Bookman Old Style" w:hAnsi="Bookman Old Style"/>
          <w:sz w:val="20"/>
          <w:szCs w:val="20"/>
        </w:rPr>
        <w:t xml:space="preserve"> = "15000";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proofErr w:type="gramEnd"/>
      <w:r w:rsidRPr="00E44856">
        <w:rPr>
          <w:rFonts w:ascii="Bookman Old Style" w:hAnsi="Bookman Old Style"/>
          <w:sz w:val="20"/>
          <w:szCs w:val="20"/>
        </w:rPr>
        <w:t xml:space="preserve">(p);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lastRenderedPageBreak/>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 xml:space="preserve">It stores the schema of cs file which generated for each table of database. </w:t>
      </w:r>
      <w:proofErr w:type="gramStart"/>
      <w:r w:rsidRPr="005D6BF6">
        <w:rPr>
          <w:rFonts w:ascii="Bookman Old Style" w:hAnsi="Bookman Old Style"/>
          <w:sz w:val="20"/>
          <w:szCs w:val="20"/>
        </w:rPr>
        <w:t>This files</w:t>
      </w:r>
      <w:proofErr w:type="gramEnd"/>
      <w:r w:rsidRPr="005D6BF6">
        <w:rPr>
          <w:rFonts w:ascii="Bookman Old Style" w:hAnsi="Bookman Old Style"/>
          <w:sz w:val="20"/>
          <w:szCs w:val="20"/>
        </w:rPr>
        <w:t xml:space="preserve">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perform Insert, Update, Delete and create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proofErr w:type="gramStart"/>
      <w:r w:rsidRPr="00872E2D">
        <w:rPr>
          <w:rFonts w:ascii="Bookman Old Style" w:hAnsi="Bookman Old Style"/>
          <w:sz w:val="20"/>
          <w:szCs w:val="20"/>
        </w:rPr>
        <w:t>System.Data.Entity</w:t>
      </w:r>
      <w:proofErr w:type="spellEnd"/>
      <w:proofErr w:type="gram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proofErr w:type="gramStart"/>
      <w:r w:rsidRPr="00D16191">
        <w:rPr>
          <w:rFonts w:ascii="Bookman Old Style" w:hAnsi="Bookman Old Style"/>
          <w:sz w:val="20"/>
          <w:szCs w:val="20"/>
        </w:rPr>
        <w:t>System.ComponentModel.DataAnnotation</w:t>
      </w:r>
      <w:proofErr w:type="spellEnd"/>
      <w:proofErr w:type="gram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proofErr w:type="gramStart"/>
      <w:r w:rsidRPr="00D16191">
        <w:rPr>
          <w:rFonts w:ascii="Bookman Old Style" w:hAnsi="Bookman Old Style"/>
          <w:sz w:val="20"/>
          <w:szCs w:val="20"/>
        </w:rPr>
        <w:t>System.ComponentModel.DataAnnotation.Schema</w:t>
      </w:r>
      <w:proofErr w:type="spellEnd"/>
      <w:proofErr w:type="gram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proofErr w:type="gramStart"/>
      <w:r w:rsidRPr="00815F11">
        <w:rPr>
          <w:rFonts w:ascii="Bookman Old Style" w:hAnsi="Bookman Old Style"/>
          <w:sz w:val="20"/>
          <w:szCs w:val="20"/>
        </w:rPr>
        <w:t>context.ContextOptions.LazyLoadingEnabled</w:t>
      </w:r>
      <w:proofErr w:type="spellEnd"/>
      <w:proofErr w:type="gram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which is association with the other entity property.</w:t>
      </w:r>
    </w:p>
    <w:p w:rsidR="005C7D0C" w:rsidRDefault="005C7D0C" w:rsidP="005C7D0C">
      <w:pPr>
        <w:spacing w:after="0"/>
        <w:rPr>
          <w:rFonts w:ascii="Bookman Old Style" w:hAnsi="Bookman Old Style"/>
          <w:sz w:val="20"/>
          <w:szCs w:val="20"/>
        </w:rPr>
      </w:pPr>
      <w:r w:rsidRPr="005C7D0C">
        <w:rPr>
          <w:rFonts w:ascii="Bookman Old Style" w:hAnsi="Bookman Old Style"/>
          <w:sz w:val="20"/>
          <w:szCs w:val="20"/>
        </w:rPr>
        <w:t xml:space="preserve">e.g. Employees </w:t>
      </w:r>
      <w:proofErr w:type="gramStart"/>
      <w:r w:rsidRPr="005C7D0C">
        <w:rPr>
          <w:rFonts w:ascii="Bookman Old Style" w:hAnsi="Bookman Old Style"/>
          <w:sz w:val="20"/>
          <w:szCs w:val="20"/>
        </w:rPr>
        <w:t>is  Navigation</w:t>
      </w:r>
      <w:proofErr w:type="gramEnd"/>
      <w:r w:rsidRPr="005C7D0C">
        <w:rPr>
          <w:rFonts w:ascii="Bookman Old Style" w:hAnsi="Bookman Old Style"/>
          <w:sz w:val="20"/>
          <w:szCs w:val="20"/>
        </w:rPr>
        <w:t xml:space="preserve">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52715" w:rsidRDefault="00252715" w:rsidP="00252715">
      <w:pPr>
        <w:spacing w:after="0"/>
        <w:rPr>
          <w:rFonts w:ascii="Bookman Old Style" w:hAnsi="Bookman Old Style"/>
          <w:sz w:val="20"/>
          <w:szCs w:val="20"/>
        </w:rPr>
      </w:pPr>
      <w:r w:rsidRPr="00252715">
        <w:rPr>
          <w:rFonts w:ascii="Bookman Old Style" w:hAnsi="Bookman Old Style"/>
          <w:sz w:val="20"/>
          <w:szCs w:val="20"/>
        </w:rPr>
        <w:t>Client and Store wins are actions which we need to take when concurrency happens. In store Wins, data are loaded into entity objects and in Client wins data will store 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9C3803" w:rsidP="009C3803">
      <w:pPr>
        <w:spacing w:after="0"/>
        <w:rPr>
          <w:rFonts w:ascii="Bookman Old Style" w:hAnsi="Bookman Old Style"/>
          <w:sz w:val="20"/>
          <w:szCs w:val="20"/>
        </w:rPr>
      </w:pPr>
      <w:r w:rsidRPr="009C3803">
        <w:rPr>
          <w:rFonts w:ascii="Bookman Old Style" w:hAnsi="Bookman Old Style"/>
          <w:sz w:val="20"/>
          <w:szCs w:val="20"/>
        </w:rPr>
        <w:t xml:space="preserve">To </w:t>
      </w:r>
      <w:proofErr w:type="spellStart"/>
      <w:r w:rsidRPr="009C3803">
        <w:rPr>
          <w:rFonts w:ascii="Bookman Old Style" w:hAnsi="Bookman Old Style"/>
          <w:sz w:val="20"/>
          <w:szCs w:val="20"/>
        </w:rPr>
        <w:t>avoide</w:t>
      </w:r>
      <w:proofErr w:type="spellEnd"/>
      <w:r w:rsidRPr="009C3803">
        <w:rPr>
          <w:rFonts w:ascii="Bookman Old Style" w:hAnsi="Bookman Old Style"/>
          <w:sz w:val="20"/>
          <w:szCs w:val="20"/>
        </w:rPr>
        <w:t xml:space="preserve"> parsing overhead can be removed by compiling this </w:t>
      </w:r>
      <w:proofErr w:type="spellStart"/>
      <w:r w:rsidRPr="009C3803">
        <w:rPr>
          <w:rFonts w:ascii="Bookman Old Style" w:hAnsi="Bookman Old Style"/>
          <w:sz w:val="20"/>
          <w:szCs w:val="20"/>
        </w:rPr>
        <w:t>linq</w:t>
      </w:r>
      <w:proofErr w:type="spellEnd"/>
      <w:r w:rsidRPr="009C3803">
        <w:rPr>
          <w:rFonts w:ascii="Bookman Old Style" w:hAnsi="Bookman Old Style"/>
          <w:sz w:val="20"/>
          <w:szCs w:val="20"/>
        </w:rPr>
        <w:t xml:space="preserve"> query. To compile a </w:t>
      </w:r>
      <w:proofErr w:type="spellStart"/>
      <w:r w:rsidRPr="009C3803">
        <w:rPr>
          <w:rFonts w:ascii="Bookman Old Style" w:hAnsi="Bookman Old Style"/>
          <w:sz w:val="20"/>
          <w:szCs w:val="20"/>
        </w:rPr>
        <w:t>Linq</w:t>
      </w:r>
      <w:proofErr w:type="spellEnd"/>
      <w:r w:rsidRPr="009C3803">
        <w:rPr>
          <w:rFonts w:ascii="Bookman Old Style" w:hAnsi="Bookman Old Style"/>
          <w:sz w:val="20"/>
          <w:szCs w:val="20"/>
        </w:rPr>
        <w:t xml:space="preserve"> query we use </w:t>
      </w:r>
      <w:proofErr w:type="spellStart"/>
      <w:r w:rsidRPr="009C3803">
        <w:rPr>
          <w:rFonts w:ascii="Bookman Old Style" w:hAnsi="Bookman Old Style"/>
          <w:sz w:val="20"/>
          <w:szCs w:val="20"/>
        </w:rPr>
        <w:t>CompiledQuery</w:t>
      </w:r>
      <w:proofErr w:type="spellEnd"/>
      <w:r w:rsidRPr="009C3803">
        <w:rPr>
          <w:rFonts w:ascii="Bookman Old Style" w:hAnsi="Bookman Old Style"/>
          <w:sz w:val="20"/>
          <w:szCs w:val="20"/>
        </w:rPr>
        <w:t xml:space="preserve"> class</w:t>
      </w:r>
      <w:r>
        <w:rPr>
          <w:rFonts w:ascii="Bookman Old Style" w:hAnsi="Bookman Old Style"/>
          <w:sz w:val="20"/>
          <w:szCs w:val="20"/>
        </w:rPr>
        <w:t xml:space="preserve"> and this class if present in </w:t>
      </w:r>
      <w:proofErr w:type="spellStart"/>
      <w:proofErr w:type="gramStart"/>
      <w:r>
        <w:rPr>
          <w:rFonts w:ascii="Bookman Old Style" w:hAnsi="Bookman Old Style"/>
          <w:sz w:val="20"/>
          <w:szCs w:val="20"/>
        </w:rPr>
        <w:t>System.Data.Linq</w:t>
      </w:r>
      <w:proofErr w:type="spellEnd"/>
      <w:proofErr w:type="gram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r>
        <w:rPr>
          <w:rFonts w:ascii="Bookman Old Style" w:hAnsi="Bookman Old Style"/>
          <w:sz w:val="20"/>
          <w:szCs w:val="20"/>
        </w:rPr>
        <w:t xml:space="preserve">static void </w:t>
      </w:r>
      <w:proofErr w:type="gramStart"/>
      <w:r>
        <w:rPr>
          <w:rFonts w:ascii="Bookman Old Style" w:hAnsi="Bookman Old Style"/>
          <w:sz w:val="20"/>
          <w:szCs w:val="20"/>
        </w:rPr>
        <w:t>Main(</w:t>
      </w:r>
      <w:proofErr w:type="gramEnd"/>
      <w:r>
        <w:rPr>
          <w:rFonts w:ascii="Bookman Old Style" w:hAnsi="Bookman Old Style"/>
          <w:sz w:val="20"/>
          <w:szCs w:val="20"/>
        </w:rPr>
        <w:t>)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lastRenderedPageBreak/>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proofErr w:type="gramStart"/>
      <w:r>
        <w:rPr>
          <w:rFonts w:ascii="Bookman Old Style" w:hAnsi="Bookman Old Style"/>
          <w:sz w:val="20"/>
          <w:szCs w:val="20"/>
        </w:rPr>
        <w:t>s.Id</w:t>
      </w:r>
      <w:proofErr w:type="spellEnd"/>
      <w:proofErr w:type="gramEnd"/>
      <w:r>
        <w:rPr>
          <w:rFonts w:ascii="Bookman Old Style" w:hAnsi="Bookman Old Style"/>
          <w:sz w:val="20"/>
          <w:szCs w:val="20"/>
        </w:rPr>
        <w:t xml:space="preserve">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Start"/>
      <w:r>
        <w:rPr>
          <w:rFonts w:ascii="Bookman Old Style" w:hAnsi="Bookman Old Style"/>
          <w:sz w:val="20"/>
          <w:szCs w:val="20"/>
        </w:rPr>
        <w:t>stu.FirstName</w:t>
      </w:r>
      <w:proofErr w:type="spellEnd"/>
      <w:proofErr w:type="gram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r>
        <w:rPr>
          <w:rFonts w:ascii="Bookman Old Style" w:hAnsi="Bookman Old Style"/>
          <w:sz w:val="20"/>
          <w:szCs w:val="20"/>
        </w:rPr>
        <w:t xml:space="preserve">static void </w:t>
      </w:r>
      <w:proofErr w:type="gramStart"/>
      <w:r>
        <w:rPr>
          <w:rFonts w:ascii="Bookman Old Style" w:hAnsi="Bookman Old Style"/>
          <w:sz w:val="20"/>
          <w:szCs w:val="20"/>
        </w:rPr>
        <w:t>Main(</w:t>
      </w:r>
      <w:proofErr w:type="gramEnd"/>
      <w:r>
        <w:rPr>
          <w:rFonts w:ascii="Bookman Old Style" w:hAnsi="Bookman Old Style"/>
          <w:sz w:val="20"/>
          <w:szCs w:val="20"/>
        </w:rPr>
        <w:t>) {</w:t>
      </w:r>
    </w:p>
    <w:p w:rsidR="009C3803" w:rsidRDefault="009C3803" w:rsidP="009C3803">
      <w:pPr>
        <w:spacing w:after="0"/>
        <w:rPr>
          <w:rFonts w:ascii="Bookman Old Style" w:hAnsi="Bookman Old Style"/>
          <w:sz w:val="20"/>
          <w:szCs w:val="20"/>
        </w:rPr>
      </w:pPr>
      <w:r>
        <w:rPr>
          <w:rFonts w:ascii="Bookman Old Style" w:hAnsi="Bookman Old Style"/>
          <w:sz w:val="20"/>
          <w:szCs w:val="20"/>
        </w:rPr>
        <w:t xml:space="preserve">var </w:t>
      </w:r>
      <w:proofErr w:type="spellStart"/>
      <w:r>
        <w:rPr>
          <w:rFonts w:ascii="Bookman Old Style" w:hAnsi="Bookman Old Style"/>
          <w:sz w:val="20"/>
          <w:szCs w:val="20"/>
        </w:rPr>
        <w:t>compileStuQuery</w:t>
      </w:r>
      <w:proofErr w:type="spellEnd"/>
      <w:r w:rsidR="006820F0">
        <w:rPr>
          <w:rFonts w:ascii="Bookman Old Style" w:hAnsi="Bookman Old Style"/>
          <w:sz w:val="20"/>
          <w:szCs w:val="20"/>
        </w:rPr>
        <w:t xml:space="preserve"> </w:t>
      </w:r>
      <w:r>
        <w:rPr>
          <w:rFonts w:ascii="Bookman Old Style" w:hAnsi="Bookman Old Style"/>
          <w:sz w:val="20"/>
          <w:szCs w:val="20"/>
        </w:rPr>
        <w:t xml:space="preserve">= </w:t>
      </w:r>
      <w:proofErr w:type="spellStart"/>
      <w:r>
        <w:rPr>
          <w:rFonts w:ascii="Bookman Old Style" w:hAnsi="Bookman Old Style"/>
          <w:sz w:val="20"/>
          <w:szCs w:val="20"/>
        </w:rPr>
        <w:t>CompiledQuery.Compile</w:t>
      </w:r>
      <w:proofErr w:type="spellEnd"/>
      <w:r>
        <w:rPr>
          <w:rFonts w:ascii="Bookman Old Style" w:hAnsi="Bookman Old Style"/>
          <w:sz w:val="20"/>
          <w:szCs w:val="20"/>
        </w:rPr>
        <w:t>(</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w:t>
      </w:r>
      <w:proofErr w:type="spellStart"/>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data</w:t>
      </w:r>
      <w:r w:rsidR="009C3803">
        <w:rPr>
          <w:rFonts w:ascii="Bookman Old Style" w:hAnsi="Bookman Old Style"/>
          <w:sz w:val="20"/>
          <w:szCs w:val="20"/>
        </w:rPr>
        <w:t>Context</w:t>
      </w:r>
      <w:proofErr w:type="spellEnd"/>
      <w:r w:rsidR="009C3803">
        <w:rPr>
          <w:rFonts w:ascii="Bookman Old Style" w:hAnsi="Bookman Old Style"/>
          <w:sz w:val="20"/>
          <w:szCs w:val="20"/>
        </w:rPr>
        <w:t xml:space="preserve">, int </w:t>
      </w:r>
      <w:proofErr w:type="spellStart"/>
      <w:r w:rsidR="009C3803">
        <w:rPr>
          <w:rFonts w:ascii="Bookman Old Style" w:hAnsi="Bookman Old Style"/>
          <w:sz w:val="20"/>
          <w:szCs w:val="20"/>
        </w:rPr>
        <w:t>Stuid</w:t>
      </w:r>
      <w:proofErr w:type="spellEnd"/>
      <w:r w:rsidR="009C3803">
        <w:rPr>
          <w:rFonts w:ascii="Bookman Old Style" w:hAnsi="Bookman Old Style"/>
          <w:sz w:val="20"/>
          <w:szCs w:val="20"/>
        </w:rPr>
        <w:t xml:space="preserve">)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proofErr w:type="spellStart"/>
      <w:r w:rsidR="006820F0">
        <w:rPr>
          <w:rFonts w:ascii="Bookman Old Style" w:hAnsi="Bookman Old Style"/>
          <w:sz w:val="20"/>
          <w:szCs w:val="20"/>
        </w:rPr>
        <w:t>dataContext</w:t>
      </w:r>
      <w:r>
        <w:rPr>
          <w:rFonts w:ascii="Bookman Old Style" w:hAnsi="Bookman Old Style"/>
          <w:sz w:val="20"/>
          <w:szCs w:val="20"/>
        </w:rPr>
        <w: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proofErr w:type="gramStart"/>
      <w:r>
        <w:rPr>
          <w:rFonts w:ascii="Bookman Old Style" w:hAnsi="Bookman Old Style"/>
          <w:sz w:val="20"/>
          <w:szCs w:val="20"/>
        </w:rPr>
        <w:t>s.Id</w:t>
      </w:r>
      <w:proofErr w:type="spellEnd"/>
      <w:proofErr w:type="gramEnd"/>
      <w:r>
        <w:rPr>
          <w:rFonts w:ascii="Bookman Old Style" w:hAnsi="Bookman Old Style"/>
          <w:sz w:val="20"/>
          <w:szCs w:val="20"/>
        </w:rPr>
        <w:t xml:space="preserve"> == </w:t>
      </w:r>
      <w:proofErr w:type="spellStart"/>
      <w:r w:rsidR="006820F0">
        <w:rPr>
          <w:rFonts w:ascii="Bookman Old Style" w:hAnsi="Bookman Old Style"/>
          <w:sz w:val="20"/>
          <w:szCs w:val="20"/>
        </w:rPr>
        <w:t>Stuid</w:t>
      </w:r>
      <w:proofErr w:type="spellEnd"/>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w:t>
      </w:r>
      <w:proofErr w:type="gramStart"/>
      <w:r w:rsidR="009C3803">
        <w:rPr>
          <w:rFonts w:ascii="Bookman Old Style" w:hAnsi="Bookman Old Style"/>
          <w:sz w:val="20"/>
          <w:szCs w:val="20"/>
        </w:rPr>
        <w:t>).Single</w:t>
      </w:r>
      <w:proofErr w:type="gramEnd"/>
      <w:r w:rsidR="009C3803">
        <w:rPr>
          <w:rFonts w:ascii="Bookman Old Style" w:hAnsi="Bookman Old Style"/>
          <w:sz w:val="20"/>
          <w:szCs w:val="20"/>
        </w:rPr>
        <w:t>()</w:t>
      </w:r>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Start"/>
      <w:r>
        <w:rPr>
          <w:rFonts w:ascii="Bookman Old Style" w:hAnsi="Bookman Old Style"/>
          <w:sz w:val="20"/>
          <w:szCs w:val="20"/>
        </w:rPr>
        <w:t>stu.FirstName</w:t>
      </w:r>
      <w:proofErr w:type="spellEnd"/>
      <w:proofErr w:type="gram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F7261C" w:rsidRDefault="00F7261C" w:rsidP="006820F0">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proofErr w:type="spellStart"/>
      <w:r w:rsidRPr="00F7261C">
        <w:rPr>
          <w:rFonts w:ascii="Segoe UI" w:eastAsia="Times New Roman" w:hAnsi="Segoe UI" w:cs="Segoe UI"/>
          <w:color w:val="161616"/>
          <w:sz w:val="24"/>
          <w:szCs w:val="24"/>
          <w:lang w:eastAsia="en-IN"/>
        </w:rPr>
        <w:t>Enum</w:t>
      </w:r>
      <w:proofErr w:type="spellEnd"/>
      <w:r w:rsidRPr="00F7261C">
        <w:rPr>
          <w:rFonts w:ascii="Segoe UI" w:eastAsia="Times New Roman" w:hAnsi="Segoe UI" w:cs="Segoe UI"/>
          <w:color w:val="161616"/>
          <w:sz w:val="24"/>
          <w:szCs w:val="24"/>
          <w:lang w:eastAsia="en-IN"/>
        </w:rPr>
        <w:t xml:space="preserve">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bookmarkStart w:id="0" w:name="_GoBack"/>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bookmarkEnd w:id="0"/>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4"/>
  </w:num>
  <w:num w:numId="4">
    <w:abstractNumId w:val="4"/>
  </w:num>
  <w:num w:numId="5">
    <w:abstractNumId w:val="27"/>
  </w:num>
  <w:num w:numId="6">
    <w:abstractNumId w:val="11"/>
  </w:num>
  <w:num w:numId="7">
    <w:abstractNumId w:val="10"/>
  </w:num>
  <w:num w:numId="8">
    <w:abstractNumId w:val="23"/>
  </w:num>
  <w:num w:numId="9">
    <w:abstractNumId w:val="0"/>
  </w:num>
  <w:num w:numId="10">
    <w:abstractNumId w:val="9"/>
  </w:num>
  <w:num w:numId="11">
    <w:abstractNumId w:val="30"/>
  </w:num>
  <w:num w:numId="12">
    <w:abstractNumId w:val="26"/>
  </w:num>
  <w:num w:numId="13">
    <w:abstractNumId w:val="26"/>
    <w:lvlOverride w:ilvl="0"/>
    <w:lvlOverride w:ilvl="1">
      <w:startOverride w:val="1"/>
    </w:lvlOverride>
  </w:num>
  <w:num w:numId="14">
    <w:abstractNumId w:val="26"/>
    <w:lvlOverride w:ilvl="0"/>
    <w:lvlOverride w:ilvl="1">
      <w:startOverride w:val="1"/>
    </w:lvlOverride>
  </w:num>
  <w:num w:numId="15">
    <w:abstractNumId w:val="7"/>
  </w:num>
  <w:num w:numId="16">
    <w:abstractNumId w:val="7"/>
    <w:lvlOverride w:ilvl="0"/>
    <w:lvlOverride w:ilvl="1">
      <w:startOverride w:val="1"/>
    </w:lvlOverride>
  </w:num>
  <w:num w:numId="17">
    <w:abstractNumId w:val="22"/>
  </w:num>
  <w:num w:numId="18">
    <w:abstractNumId w:val="22"/>
    <w:lvlOverride w:ilvl="0"/>
    <w:lvlOverride w:ilvl="1">
      <w:startOverride w:val="1"/>
    </w:lvlOverride>
  </w:num>
  <w:num w:numId="19">
    <w:abstractNumId w:val="22"/>
    <w:lvlOverride w:ilvl="0"/>
    <w:lvlOverride w:ilvl="1">
      <w:startOverride w:val="1"/>
    </w:lvlOverride>
  </w:num>
  <w:num w:numId="20">
    <w:abstractNumId w:val="22"/>
    <w:lvlOverride w:ilvl="0"/>
    <w:lvlOverride w:ilvl="1">
      <w:startOverride w:val="1"/>
    </w:lvlOverride>
  </w:num>
  <w:num w:numId="21">
    <w:abstractNumId w:val="22"/>
    <w:lvlOverride w:ilvl="0"/>
    <w:lvlOverride w:ilvl="1">
      <w:startOverride w:val="1"/>
    </w:lvlOverride>
  </w:num>
  <w:num w:numId="22">
    <w:abstractNumId w:val="22"/>
    <w:lvlOverride w:ilvl="0"/>
    <w:lvlOverride w:ilvl="1">
      <w:startOverride w:val="1"/>
    </w:lvlOverride>
  </w:num>
  <w:num w:numId="23">
    <w:abstractNumId w:val="15"/>
  </w:num>
  <w:num w:numId="24">
    <w:abstractNumId w:val="29"/>
  </w:num>
  <w:num w:numId="25">
    <w:abstractNumId w:val="25"/>
  </w:num>
  <w:num w:numId="26">
    <w:abstractNumId w:val="28"/>
  </w:num>
  <w:num w:numId="27">
    <w:abstractNumId w:val="18"/>
  </w:num>
  <w:num w:numId="28">
    <w:abstractNumId w:val="5"/>
  </w:num>
  <w:num w:numId="29">
    <w:abstractNumId w:val="8"/>
  </w:num>
  <w:num w:numId="30">
    <w:abstractNumId w:val="6"/>
  </w:num>
  <w:num w:numId="31">
    <w:abstractNumId w:val="1"/>
  </w:num>
  <w:num w:numId="32">
    <w:abstractNumId w:val="20"/>
  </w:num>
  <w:num w:numId="33">
    <w:abstractNumId w:val="13"/>
  </w:num>
  <w:num w:numId="34">
    <w:abstractNumId w:val="2"/>
  </w:num>
  <w:num w:numId="35">
    <w:abstractNumId w:val="17"/>
  </w:num>
  <w:num w:numId="36">
    <w:abstractNumId w:val="24"/>
  </w:num>
  <w:num w:numId="37">
    <w:abstractNumId w:val="21"/>
  </w:num>
  <w:num w:numId="38">
    <w:abstractNumId w:val="1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D54"/>
    <w:rsid w:val="00037EC1"/>
    <w:rsid w:val="00073664"/>
    <w:rsid w:val="000A36BA"/>
    <w:rsid w:val="000E0B26"/>
    <w:rsid w:val="000E5C53"/>
    <w:rsid w:val="000F03D9"/>
    <w:rsid w:val="0011003E"/>
    <w:rsid w:val="00122CC4"/>
    <w:rsid w:val="00135974"/>
    <w:rsid w:val="00141FA7"/>
    <w:rsid w:val="00170D5F"/>
    <w:rsid w:val="00182C60"/>
    <w:rsid w:val="001A130C"/>
    <w:rsid w:val="001C4D4B"/>
    <w:rsid w:val="00252715"/>
    <w:rsid w:val="002954F5"/>
    <w:rsid w:val="002B63AA"/>
    <w:rsid w:val="0032231F"/>
    <w:rsid w:val="00332BC5"/>
    <w:rsid w:val="00346DC4"/>
    <w:rsid w:val="003613FB"/>
    <w:rsid w:val="003C3696"/>
    <w:rsid w:val="003D380A"/>
    <w:rsid w:val="003E79E7"/>
    <w:rsid w:val="00444BC6"/>
    <w:rsid w:val="00461A78"/>
    <w:rsid w:val="004B3B90"/>
    <w:rsid w:val="004E24E7"/>
    <w:rsid w:val="005442DF"/>
    <w:rsid w:val="005919DF"/>
    <w:rsid w:val="005C7D0C"/>
    <w:rsid w:val="005D6BF6"/>
    <w:rsid w:val="005E1F5C"/>
    <w:rsid w:val="00604139"/>
    <w:rsid w:val="006820F0"/>
    <w:rsid w:val="006D6F74"/>
    <w:rsid w:val="006E1A6B"/>
    <w:rsid w:val="007264EF"/>
    <w:rsid w:val="00765C10"/>
    <w:rsid w:val="007804B4"/>
    <w:rsid w:val="007B6C9F"/>
    <w:rsid w:val="007E3B4F"/>
    <w:rsid w:val="007F7D3D"/>
    <w:rsid w:val="0080328A"/>
    <w:rsid w:val="00815F11"/>
    <w:rsid w:val="0085784F"/>
    <w:rsid w:val="00872E2D"/>
    <w:rsid w:val="008732A3"/>
    <w:rsid w:val="00880D54"/>
    <w:rsid w:val="008F08E9"/>
    <w:rsid w:val="00951652"/>
    <w:rsid w:val="009C3803"/>
    <w:rsid w:val="00A179A8"/>
    <w:rsid w:val="00B3304C"/>
    <w:rsid w:val="00B5766C"/>
    <w:rsid w:val="00B71EFA"/>
    <w:rsid w:val="00C53ABB"/>
    <w:rsid w:val="00CD47F2"/>
    <w:rsid w:val="00CE6780"/>
    <w:rsid w:val="00D0290D"/>
    <w:rsid w:val="00D16191"/>
    <w:rsid w:val="00D77531"/>
    <w:rsid w:val="00DE748F"/>
    <w:rsid w:val="00DF6561"/>
    <w:rsid w:val="00E1302D"/>
    <w:rsid w:val="00E31390"/>
    <w:rsid w:val="00E44856"/>
    <w:rsid w:val="00E60DA3"/>
    <w:rsid w:val="00EE0AA4"/>
    <w:rsid w:val="00F7261C"/>
    <w:rsid w:val="00FA215A"/>
    <w:rsid w:val="00FA50D7"/>
    <w:rsid w:val="00FD7407"/>
    <w:rsid w:val="00FE32F0"/>
    <w:rsid w:val="00FF2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761"/>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Jitendra Sharma</cp:lastModifiedBy>
  <cp:revision>99</cp:revision>
  <cp:lastPrinted>2018-08-10T16:06:00Z</cp:lastPrinted>
  <dcterms:created xsi:type="dcterms:W3CDTF">2018-07-22T15:52:00Z</dcterms:created>
  <dcterms:modified xsi:type="dcterms:W3CDTF">2018-10-03T16:46:00Z</dcterms:modified>
</cp:coreProperties>
</file>