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RAG Chat Agent — LinkedIn Project Profile</w:t>
      </w:r>
    </w:p>
    <w:p>
      <w:r>
        <w:t>A LinkedIn-ready overview of the project, its architecture, technologies, implementation approach, and key engineering takeaways.</w:t>
      </w:r>
    </w:p>
    <w:p>
      <w:pPr>
        <w:pStyle w:val="Heading1"/>
      </w:pPr>
      <w:r>
        <w:t>Project Title</w:t>
      </w:r>
    </w:p>
    <w:p>
      <w:r>
        <w:t>AI-Powered RAG Chat Agent with Semantic PDF Search</w:t>
      </w:r>
    </w:p>
    <w:p>
      <w:pPr>
        <w:pStyle w:val="Heading1"/>
      </w:pPr>
      <w:r>
        <w:t>Project Overview</w:t>
      </w:r>
    </w:p>
    <w:p>
      <w:r>
        <w:t>This project is an AI-powered document chat system that allows users to upload PDF documents and ask natural-language questions about their content. Instead of sending the entire document to the language model for every question, the application uses a Retrieval-Augmented Generation (RAG) pipeline to retrieve only the most relevant document chunks and provide them as context to the LLM.</w:t>
      </w:r>
    </w:p>
    <w:p>
      <w:r>
        <w:t>The backend processes uploaded PDFs, creates semantic chunks, generates vector embeddings with Google Gemini, stores those embeddings in local PostgreSQL using pgvector, and performs cosine-similarity retrieval when a user asks a question. The final Gemini answer is streamed back to the frontend using NDJSON.</w:t>
      </w:r>
    </w:p>
    <w:p>
      <w:pPr>
        <w:pStyle w:val="Heading1"/>
      </w:pPr>
      <w:r>
        <w:t>Problem Being Solved</w:t>
      </w:r>
    </w:p>
    <w:p>
      <w:r>
        <w:t>Large documents are expensive and inefficient to send to an LLM in full for every question. They can also contain many unrelated sections. The project addresses this by converting document knowledge into searchable vector representations and retrieving only the chunks most relevant to each question.</w:t>
      </w:r>
    </w:p>
    <w:p>
      <w:pPr>
        <w:pStyle w:val="Heading1"/>
      </w:pPr>
      <w:r>
        <w:t>Core Technologies</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w:t>
            </w:r>
          </w:p>
        </w:tc>
        <w:tc>
          <w:tcPr>
            <w:tcW w:type="dxa" w:w="4968"/>
          </w:tcPr>
          <w:p>
            <w:r>
              <w:t>Usage</w:t>
            </w:r>
          </w:p>
        </w:tc>
      </w:tr>
      <w:tr>
        <w:tc>
          <w:tcPr>
            <w:tcW w:type="dxa" w:w="4968"/>
          </w:tcPr>
          <w:p>
            <w:r>
              <w:t>Node.js / Express.js</w:t>
            </w:r>
          </w:p>
        </w:tc>
        <w:tc>
          <w:tcPr>
            <w:tcW w:type="dxa" w:w="4968"/>
          </w:tcPr>
          <w:p>
            <w:r>
              <w:t>Backend APIs, PDF ingestion, retrieval orchestration and streaming.</w:t>
            </w:r>
          </w:p>
        </w:tc>
      </w:tr>
      <w:tr>
        <w:tc>
          <w:tcPr>
            <w:tcW w:type="dxa" w:w="4968"/>
          </w:tcPr>
          <w:p>
            <w:r>
              <w:t>JavaScript / TypeScript</w:t>
            </w:r>
          </w:p>
        </w:tc>
        <w:tc>
          <w:tcPr>
            <w:tcW w:type="dxa" w:w="4968"/>
          </w:tcPr>
          <w:p>
            <w:r>
              <w:t>Backend application and service implementation.</w:t>
            </w:r>
          </w:p>
        </w:tc>
      </w:tr>
      <w:tr>
        <w:tc>
          <w:tcPr>
            <w:tcW w:type="dxa" w:w="4968"/>
          </w:tcPr>
          <w:p>
            <w:r>
              <w:t>Google Gemini</w:t>
            </w:r>
          </w:p>
        </w:tc>
        <w:tc>
          <w:tcPr>
            <w:tcW w:type="dxa" w:w="4968"/>
          </w:tcPr>
          <w:p>
            <w:r>
              <w:t>LLM response generation and vector embeddings.</w:t>
            </w:r>
          </w:p>
        </w:tc>
      </w:tr>
      <w:tr>
        <w:tc>
          <w:tcPr>
            <w:tcW w:type="dxa" w:w="4968"/>
          </w:tcPr>
          <w:p>
            <w:r>
              <w:t>gemini-embedding-001</w:t>
            </w:r>
          </w:p>
        </w:tc>
        <w:tc>
          <w:tcPr>
            <w:tcW w:type="dxa" w:w="4968"/>
          </w:tcPr>
          <w:p>
            <w:r>
              <w:t>Embedding document chunks and user questions.</w:t>
            </w:r>
          </w:p>
        </w:tc>
      </w:tr>
      <w:tr>
        <w:tc>
          <w:tcPr>
            <w:tcW w:type="dxa" w:w="4968"/>
          </w:tcPr>
          <w:p>
            <w:r>
              <w:t>PostgreSQL</w:t>
            </w:r>
          </w:p>
        </w:tc>
        <w:tc>
          <w:tcPr>
            <w:tcW w:type="dxa" w:w="4968"/>
          </w:tcPr>
          <w:p>
            <w:r>
              <w:t>Local persistence for processed document chunks.</w:t>
            </w:r>
          </w:p>
        </w:tc>
      </w:tr>
      <w:tr>
        <w:tc>
          <w:tcPr>
            <w:tcW w:type="dxa" w:w="4968"/>
          </w:tcPr>
          <w:p>
            <w:r>
              <w:t>pgvector</w:t>
            </w:r>
          </w:p>
        </w:tc>
        <w:tc>
          <w:tcPr>
            <w:tcW w:type="dxa" w:w="4968"/>
          </w:tcPr>
          <w:p>
            <w:r>
              <w:t>Vector storage and cosine-distance similarity search.</w:t>
            </w:r>
          </w:p>
        </w:tc>
      </w:tr>
      <w:tr>
        <w:tc>
          <w:tcPr>
            <w:tcW w:type="dxa" w:w="4968"/>
          </w:tcPr>
          <w:p>
            <w:r>
              <w:t>Semantic Chunking</w:t>
            </w:r>
          </w:p>
        </w:tc>
        <w:tc>
          <w:tcPr>
            <w:tcW w:type="dxa" w:w="4968"/>
          </w:tcPr>
          <w:p>
            <w:r>
              <w:t>Splits documents according to semantic/topic boundaries.</w:t>
            </w:r>
          </w:p>
        </w:tc>
      </w:tr>
      <w:tr>
        <w:tc>
          <w:tcPr>
            <w:tcW w:type="dxa" w:w="4968"/>
          </w:tcPr>
          <w:p>
            <w:r>
              <w:t>RAG</w:t>
            </w:r>
          </w:p>
        </w:tc>
        <w:tc>
          <w:tcPr>
            <w:tcW w:type="dxa" w:w="4968"/>
          </w:tcPr>
          <w:p>
            <w:r>
              <w:t>Retrieves relevant document context before LLM generation.</w:t>
            </w:r>
          </w:p>
        </w:tc>
      </w:tr>
      <w:tr>
        <w:tc>
          <w:tcPr>
            <w:tcW w:type="dxa" w:w="4968"/>
          </w:tcPr>
          <w:p>
            <w:r>
              <w:t>NDJSON Streaming</w:t>
            </w:r>
          </w:p>
        </w:tc>
        <w:tc>
          <w:tcPr>
            <w:tcW w:type="dxa" w:w="4968"/>
          </w:tcPr>
          <w:p>
            <w:r>
              <w:t>Streams generated model output from backend to frontend.</w:t>
            </w:r>
          </w:p>
        </w:tc>
      </w:tr>
    </w:tbl>
    <w:p>
      <w:pPr>
        <w:pStyle w:val="Heading1"/>
      </w:pPr>
      <w:r>
        <w:t>How It Works</w:t>
      </w:r>
    </w:p>
    <w:p>
      <w:pPr>
        <w:pStyle w:val="ListNumber"/>
      </w:pPr>
      <w:r>
        <w:t>A user uploads a PDF document.</w:t>
      </w:r>
    </w:p>
    <w:p>
      <w:pPr>
        <w:pStyle w:val="ListNumber"/>
      </w:pPr>
      <w:r>
        <w:t>The backend extracts its textual content.</w:t>
      </w:r>
    </w:p>
    <w:p>
      <w:pPr>
        <w:pStyle w:val="ListNumber"/>
      </w:pPr>
      <w:r>
        <w:t>The content is divided into semantic units such as paragraphs.</w:t>
      </w:r>
    </w:p>
    <w:p>
      <w:pPr>
        <w:pStyle w:val="ListNumber"/>
      </w:pPr>
      <w:r>
        <w:t>Temporary embeddings are generated and adjacent units are compared to detect topic boundaries.</w:t>
      </w:r>
    </w:p>
    <w:p>
      <w:pPr>
        <w:pStyle w:val="ListNumber"/>
      </w:pPr>
      <w:r>
        <w:t>Related content is grouped into meaningful semantic chunks.</w:t>
      </w:r>
    </w:p>
    <w:p>
      <w:pPr>
        <w:pStyle w:val="ListNumber"/>
      </w:pPr>
      <w:r>
        <w:t>A final embedding is generated for each chunk.</w:t>
      </w:r>
    </w:p>
    <w:p>
      <w:pPr>
        <w:pStyle w:val="ListNumber"/>
      </w:pPr>
      <w:r>
        <w:t>Each chunk, its file information, chunk index, text, and vector are stored in PostgreSQL with pgvector.</w:t>
      </w:r>
    </w:p>
    <w:p>
      <w:pPr>
        <w:pStyle w:val="ListNumber"/>
      </w:pPr>
      <w:r>
        <w:t>When a user asks a question, the same embedding model converts the question into a vector.</w:t>
      </w:r>
    </w:p>
    <w:p>
      <w:pPr>
        <w:pStyle w:val="ListNumber"/>
      </w:pPr>
      <w:r>
        <w:t>pgvector performs cosine-distance search against the stored document vectors.</w:t>
      </w:r>
    </w:p>
    <w:p>
      <w:pPr>
        <w:pStyle w:val="ListNumber"/>
      </w:pPr>
      <w:r>
        <w:t>The most relevant chunks are selected and combined into an LLM context.</w:t>
      </w:r>
    </w:p>
    <w:p>
      <w:pPr>
        <w:pStyle w:val="ListNumber"/>
      </w:pPr>
      <w:r>
        <w:t>Gemini answers the question using the retrieved document context.</w:t>
      </w:r>
    </w:p>
    <w:p>
      <w:pPr>
        <w:pStyle w:val="ListNumber"/>
      </w:pPr>
      <w:r>
        <w:t>The generated answer is streamed to the frontend in real time.</w:t>
      </w:r>
    </w:p>
    <w:p>
      <w:pPr>
        <w:pStyle w:val="Heading1"/>
      </w:pPr>
      <w:r>
        <w:t>Architecture</w:t>
      </w:r>
    </w:p>
    <w:p>
      <w:r>
        <w:rPr>
          <w:rFonts w:ascii="Consolas" w:hAnsi="Consolas"/>
          <w:sz w:val="18"/>
        </w:rPr>
        <w:t>PDF Upload</w:t>
        <w:br/>
        <w:t xml:space="preserve">    ↓</w:t>
        <w:br/>
        <w:t>Text Extraction</w:t>
        <w:br/>
        <w:t xml:space="preserve">    ↓</w:t>
        <w:br/>
        <w:t>Semantic Chunking</w:t>
        <w:br/>
        <w:t xml:space="preserve">    ↓</w:t>
        <w:br/>
        <w:t>Gemini Embeddings</w:t>
        <w:br/>
        <w:t xml:space="preserve">    ↓</w:t>
        <w:br/>
        <w:t>PostgreSQL + pgvector</w:t>
        <w:br/>
        <w:t xml:space="preserve">    ↓</w:t>
        <w:br/>
        <w:t>User Question</w:t>
        <w:br/>
        <w:t xml:space="preserve">    ↓</w:t>
        <w:br/>
        <w:t>Question Embedding</w:t>
        <w:br/>
        <w:t xml:space="preserve">    ↓</w:t>
        <w:br/>
        <w:t>Vector Similarity Search</w:t>
        <w:br/>
        <w:t xml:space="preserve">    ↓</w:t>
        <w:br/>
        <w:t>Top Relevant Chunks</w:t>
        <w:br/>
        <w:t xml:space="preserve">    ↓</w:t>
        <w:br/>
        <w:t>RAG Context</w:t>
        <w:br/>
        <w:t xml:space="preserve">    ↓</w:t>
        <w:br/>
        <w:t>Gemini</w:t>
        <w:br/>
        <w:t xml:space="preserve">    ↓</w:t>
        <w:br/>
        <w:t>Streaming Response</w:t>
        <w:br/>
        <w:t xml:space="preserve">    ↓</w:t>
        <w:br/>
        <w:t>Frontend</w:t>
      </w:r>
    </w:p>
    <w:p>
      <w:pPr>
        <w:pStyle w:val="Heading1"/>
      </w:pPr>
      <w:r>
        <w:t>Engineering Highlights</w:t>
      </w:r>
    </w:p>
    <w:p>
      <w:pPr>
        <w:pStyle w:val="ListBullet"/>
      </w:pPr>
      <w:r>
        <w:t>Implemented semantic chunking instead of relying only on fixed character-based splitting.</w:t>
      </w:r>
    </w:p>
    <w:p>
      <w:pPr>
        <w:pStyle w:val="ListBullet"/>
      </w:pPr>
      <w:r>
        <w:t>Separated ingestion-time semantic similarity from runtime vector retrieval.</w:t>
      </w:r>
    </w:p>
    <w:p>
      <w:pPr>
        <w:pStyle w:val="ListBullet"/>
      </w:pPr>
      <w:r>
        <w:t>Used pgvector directly inside PostgreSQL rather than maintaining a separate vector database.</w:t>
      </w:r>
    </w:p>
    <w:p>
      <w:pPr>
        <w:pStyle w:val="ListBullet"/>
      </w:pPr>
      <w:r>
        <w:t>Used the same embedding model/configuration for document chunks and user questions.</w:t>
      </w:r>
    </w:p>
    <w:p>
      <w:pPr>
        <w:pStyle w:val="ListBullet"/>
      </w:pPr>
      <w:r>
        <w:t>Restricted the LLM context to retrieved document knowledge instead of repeatedly sending the complete PDF.</w:t>
      </w:r>
    </w:p>
    <w:p>
      <w:pPr>
        <w:pStyle w:val="ListBullet"/>
      </w:pPr>
      <w:r>
        <w:t>Added streamed model responses so the frontend can render output progressively.</w:t>
      </w:r>
    </w:p>
    <w:p>
      <w:pPr>
        <w:pStyle w:val="ListBullet"/>
      </w:pPr>
      <w:r>
        <w:t>Designed the retrieval layer so top-K results and similarity filtering can be tuned as the dataset grows.</w:t>
      </w:r>
    </w:p>
    <w:p>
      <w:pPr>
        <w:pStyle w:val="Heading1"/>
      </w:pPr>
      <w:r>
        <w:t>What I Learned / Demonstrated</w:t>
      </w:r>
    </w:p>
    <w:p>
      <w:r>
        <w:t>The project demonstrates practical implementation of RAG beyond simply calling an LLM API: document preprocessing, semantic chunking, embedding generation, vector storage, similarity retrieval, context construction, grounded prompting, and real-time response streaming.</w:t>
      </w:r>
    </w:p>
    <w:p>
      <w:pPr>
        <w:pStyle w:val="Heading1"/>
      </w:pPr>
      <w:r>
        <w:t>LinkedIn Post — Ready to Publish</w:t>
      </w:r>
    </w:p>
    <w:p>
      <w:r>
        <w:t>Built an AI-powered RAG Chat Agent that can answer questions from uploaded PDF documents.</w:t>
        <w:br/>
        <w:br/>
        <w:t>The goal was to build the complete document-to-answer pipeline instead of simply passing an entire PDF to an LLM.</w:t>
        <w:br/>
        <w:br/>
        <w:t>The system processes PDFs using semantic chunking, generates embeddings with Google Gemini, and stores the resulting vectors in PostgreSQL using pgvector.</w:t>
        <w:br/>
        <w:br/>
        <w:t>When a user asks a question, the backend:</w:t>
        <w:br/>
        <w:br/>
        <w:t>• Generates an embedding for the question</w:t>
        <w:br/>
        <w:t>• Performs cosine-similarity search with pgvector</w:t>
        <w:br/>
        <w:t>• Retrieves the most relevant document chunks</w:t>
        <w:br/>
        <w:t>• Builds grounded context for the LLM</w:t>
        <w:br/>
        <w:t>• Generates the answer with Gemini</w:t>
        <w:br/>
        <w:t>• Streams the response to the frontend in real time</w:t>
        <w:br/>
        <w:br/>
        <w:t>Tech used:</w:t>
        <w:br/>
        <w:t>Node.js | Express.js | JavaScript/TypeScript | Google Gemini | Gemini Embeddings | PostgreSQL | pgvector | RAG | Semantic Chunking | NDJSON Streaming</w:t>
        <w:br/>
        <w:br/>
        <w:t>One of the most interesting parts was separating the two similarity workflows:</w:t>
        <w:br/>
        <w:br/>
        <w:t>Semantic chunking uses embeddings and cosine similarity during document ingestion to detect topic boundaries, while pgvector handles similarity search at runtime to retrieve the best context for each user question.</w:t>
        <w:br/>
        <w:br/>
        <w:t>This project gave me hands-on experience with the complete RAG lifecycle — from PDF processing and embeddings to vector retrieval, grounded LLM responses, and streaming.</w:t>
        <w:br/>
        <w:br/>
        <w:t>#RAG #GenerativeAI #Gemini #PostgreSQL #pgvector #NodeJS #ExpressJS #AI #LLM #SemanticSearch #VectorDatabase #BackendDevelopment</w:t>
      </w:r>
    </w:p>
    <w:p>
      <w:pPr>
        <w:pStyle w:val="Heading1"/>
      </w:pPr>
      <w:r>
        <w:t>Short Project Description</w:t>
      </w:r>
    </w:p>
    <w:p>
      <w:r>
        <w:t>Built an AI-powered RAG document chat system using Node.js, Express.js, Google Gemini, PostgreSQL, and pgvector. Implemented semantic PDF chunking, Gemini embeddings, cosine vector retrieval, grounded context generation, and real-time streamed LLM responses.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