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Chat Agent — Project Context</w:t>
      </w:r>
    </w:p>
    <w:p>
      <w:r>
        <w:rPr>
          <w:b/>
        </w:rPr>
        <w:t xml:space="preserve">Purpose: </w:t>
      </w:r>
      <w:r>
        <w:t>Implementation reference for the current Node.js chat agent, PDF knowledge ingestion, Gemini embeddings, local PostgreSQL/pgvector retrieval, and streamed RAG answers.</w:t>
      </w:r>
    </w:p>
    <w:p>
      <w:pPr>
        <w:pStyle w:val="Heading1"/>
      </w:pPr>
      <w:r>
        <w:t>1.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Role</w:t>
            </w:r>
          </w:p>
        </w:tc>
      </w:tr>
      <w:tr>
        <w:tc>
          <w:tcPr>
            <w:tcW w:type="dxa" w:w="4968"/>
          </w:tcPr>
          <w:p>
            <w:r>
              <w:t>Node.js + Express.js</w:t>
            </w:r>
          </w:p>
        </w:tc>
        <w:tc>
          <w:tcPr>
            <w:tcW w:type="dxa" w:w="4968"/>
          </w:tcPr>
          <w:p>
            <w:r>
              <w:t>Backend API, PDF processing endpoints, chat endpoint, and streaming responses.</w:t>
            </w:r>
          </w:p>
        </w:tc>
      </w:tr>
      <w:tr>
        <w:tc>
          <w:tcPr>
            <w:tcW w:type="dxa" w:w="4968"/>
          </w:tcPr>
          <w:p>
            <w:r>
              <w:t>JavaScript / TypeScript</w:t>
            </w:r>
          </w:p>
        </w:tc>
        <w:tc>
          <w:tcPr>
            <w:tcW w:type="dxa" w:w="4968"/>
          </w:tcPr>
          <w:p>
            <w:r>
              <w:t>Application and service-layer implementation.</w:t>
            </w:r>
          </w:p>
        </w:tc>
      </w:tr>
      <w:tr>
        <w:tc>
          <w:tcPr>
            <w:tcW w:type="dxa" w:w="4968"/>
          </w:tcPr>
          <w:p>
            <w:r>
              <w:t>@google/genai</w:t>
            </w:r>
          </w:p>
        </w:tc>
        <w:tc>
          <w:tcPr>
            <w:tcW w:type="dxa" w:w="4968"/>
          </w:tcPr>
          <w:p>
            <w:r>
              <w:t>Gemini text generation and embedding generation.</w:t>
            </w:r>
          </w:p>
        </w:tc>
      </w:tr>
      <w:tr>
        <w:tc>
          <w:tcPr>
            <w:tcW w:type="dxa" w:w="4968"/>
          </w:tcPr>
          <w:p>
            <w:r>
              <w:t>gemini-embedding-001</w:t>
            </w:r>
          </w:p>
        </w:tc>
        <w:tc>
          <w:tcPr>
            <w:tcW w:type="dxa" w:w="4968"/>
          </w:tcPr>
          <w:p>
            <w:r>
              <w:t>Creates vectors for semantic chunking and final RAG retrieval.</w:t>
            </w:r>
          </w:p>
        </w:tc>
      </w:tr>
      <w:tr>
        <w:tc>
          <w:tcPr>
            <w:tcW w:type="dxa" w:w="4968"/>
          </w:tcPr>
          <w:p>
            <w:r>
              <w:t>PostgreSQL</w:t>
            </w:r>
          </w:p>
        </w:tc>
        <w:tc>
          <w:tcPr>
            <w:tcW w:type="dxa" w:w="4968"/>
          </w:tcPr>
          <w:p>
            <w:r>
              <w:t>Local persistent storage for processed document chunks.</w:t>
            </w:r>
          </w:p>
        </w:tc>
      </w:tr>
      <w:tr>
        <w:tc>
          <w:tcPr>
            <w:tcW w:type="dxa" w:w="4968"/>
          </w:tcPr>
          <w:p>
            <w:r>
              <w:t>pgvector</w:t>
            </w:r>
          </w:p>
        </w:tc>
        <w:tc>
          <w:tcPr>
            <w:tcW w:type="dxa" w:w="4968"/>
          </w:tcPr>
          <w:p>
            <w:r>
              <w:t>Stores embeddings and performs cosine-distance vector retrieval.</w:t>
            </w:r>
          </w:p>
        </w:tc>
      </w:tr>
      <w:tr>
        <w:tc>
          <w:tcPr>
            <w:tcW w:type="dxa" w:w="4968"/>
          </w:tcPr>
          <w:p>
            <w:r>
              <w:t>PDF text extraction</w:t>
            </w:r>
          </w:p>
        </w:tc>
        <w:tc>
          <w:tcPr>
            <w:tcW w:type="dxa" w:w="4968"/>
          </w:tcPr>
          <w:p>
            <w:r>
              <w:t>Extracts source text before chunking and embedding.</w:t>
            </w:r>
          </w:p>
        </w:tc>
      </w:tr>
      <w:tr>
        <w:tc>
          <w:tcPr>
            <w:tcW w:type="dxa" w:w="4968"/>
          </w:tcPr>
          <w:p>
            <w:r>
              <w:t>NDJSON + fetch ReadableStream</w:t>
            </w:r>
          </w:p>
        </w:tc>
        <w:tc>
          <w:tcPr>
            <w:tcW w:type="dxa" w:w="4968"/>
          </w:tcPr>
          <w:p>
            <w:r>
              <w:t>Streams generated chat output from Express to the frontend.</w:t>
            </w:r>
          </w:p>
        </w:tc>
      </w:tr>
    </w:tbl>
    <w:p>
      <w:pPr>
        <w:pStyle w:val="Heading1"/>
      </w:pPr>
      <w:r>
        <w:t>2. Current Database Shape</w:t>
      </w:r>
    </w:p>
    <w:p>
      <w:r>
        <w:t>The current design intentionally uses one documents table. Each semantic chunk is stored as one row.</w:t>
      </w:r>
    </w:p>
    <w:p>
      <w:r>
        <w:rPr>
          <w:rFonts w:ascii="Consolas" w:hAnsi="Consolas"/>
          <w:sz w:val="18"/>
        </w:rPr>
        <w:t>CREATE TABLE documents (</w:t>
        <w:br/>
        <w:t xml:space="preserve">    id BIGSERIAL PRIMARY KEY,</w:t>
        <w:br/>
        <w:t xml:space="preserve">    original_name TEXT NOT NULL,</w:t>
        <w:br/>
        <w:t xml:space="preserve">    file_size BIGINT NOT NULL,</w:t>
        <w:br/>
        <w:t xml:space="preserve">    chunk_index INTEGER NOT NULL,</w:t>
        <w:br/>
        <w:t xml:space="preserve">    text TEXT NOT NULL,</w:t>
        <w:br/>
        <w:t xml:space="preserve">    embedding VECTOR(N) NOT NULL</w:t>
        <w:br/>
        <w:t>);</w:t>
      </w:r>
    </w:p>
    <w:p>
      <w:r>
        <w:t>N must equal the actual length of the embedding returned by the configured Gemini embedding call. The same model/configuration and dimension must be used for document vectors and question vectors.</w:t>
      </w:r>
    </w:p>
    <w:p>
      <w:pPr>
        <w:pStyle w:val="Heading1"/>
      </w:pPr>
      <w:r>
        <w:t>3. Document Ingestion Approach</w:t>
      </w:r>
    </w:p>
    <w:p>
      <w:r>
        <w:t>1. Receive/upload the PDF and retain originalName and file size.</w:t>
      </w:r>
    </w:p>
    <w:p>
      <w:r>
        <w:t>2. Extract text while preserving useful structure where possible.</w:t>
      </w:r>
    </w:p>
    <w:p>
      <w:r>
        <w:t>3. Split extracted content into paragraphs or semantic units.</w:t>
      </w:r>
    </w:p>
    <w:p>
      <w:r>
        <w:t>4. Generate temporary paragraph/window embeddings for semantic boundary detection.</w:t>
      </w:r>
    </w:p>
    <w:p>
      <w:r>
        <w:t>5. Compare adjacent embeddings with cosine similarity (or cosine distance) and identify topic changes.</w:t>
      </w:r>
    </w:p>
    <w:p>
      <w:r>
        <w:t>6. Group related units into semantic chunks while applying sensible minimum/maximum chunk sizes.</w:t>
      </w:r>
    </w:p>
    <w:p>
      <w:r>
        <w:t>7. Generate a final embedding for each completed chunk.</w:t>
      </w:r>
    </w:p>
    <w:p>
      <w:r>
        <w:t>8. Insert each chunk into documents with original_name, file_size, chunk_index, text, and embedding.</w:t>
      </w:r>
    </w:p>
    <w:p>
      <w:pPr>
        <w:pStyle w:val="Heading1"/>
      </w:pPr>
      <w:r>
        <w:t>4. Semantic Chunking</w:t>
      </w:r>
    </w:p>
    <w:p>
      <w:r>
        <w:t>Semantic chunking is an ingestion-time operation. It should not run again for every user question. Its job is to keep conceptually related text together so each stored vector represents a useful unit of meaning.</w:t>
      </w:r>
    </w:p>
    <w:p>
      <w:r>
        <w:t>Recommended boundary logic: paragraph/window embeddings → adjacent cosine similarity → semantic distance → boundary threshold → minimum/maximum token constraints → final chunks.</w:t>
      </w:r>
    </w:p>
    <w:p>
      <w:pPr>
        <w:pStyle w:val="Heading2"/>
      </w:pPr>
      <w:r>
        <w:t>How Semantic Chunking Is Used in This Project</w:t>
      </w:r>
    </w:p>
    <w:p>
      <w:r>
        <w:t>Instead of splitting the PDF every fixed number of characters, the ingestion pipeline uses semantic similarity to find places where the topic changes. This reduces the chance of unrelated concepts being stored inside the same vector chunk.</w:t>
      </w:r>
    </w:p>
    <w:p>
      <w:pPr>
        <w:pStyle w:val="ListBullet"/>
      </w:pPr>
      <w:r>
        <w:t>1. Extract PDF text and preserve useful page/paragraph boundaries.</w:t>
      </w:r>
    </w:p>
    <w:p>
      <w:pPr>
        <w:pStyle w:val="ListBullet"/>
      </w:pPr>
      <w:r>
        <w:t>2. Split the extracted text into paragraph-level semantic units and clean repeated whitespace.</w:t>
      </w:r>
    </w:p>
    <w:p>
      <w:pPr>
        <w:pStyle w:val="ListBullet"/>
      </w:pPr>
      <w:r>
        <w:t>3. Build contextual embedding windows when useful (for example, the previous paragraph + current paragraph + next paragraph) so short paragraphs are evaluated with surrounding context.</w:t>
      </w:r>
    </w:p>
    <w:p>
      <w:pPr>
        <w:pStyle w:val="ListBullet"/>
      </w:pPr>
      <w:r>
        <w:t>4. Generate temporary Gemini embeddings for these paragraph/window units. These vectors are used only to decide chunk boundaries; they are not the final vectors stored for RAG retrieval.</w:t>
      </w:r>
    </w:p>
    <w:p>
      <w:pPr>
        <w:pStyle w:val="ListBullet"/>
      </w:pPr>
      <w:r>
        <w:t>5. Compare each adjacent pair of embeddings using cosine similarity. Convert similarity to semantic distance with: distance = 1 - cosineSimilarity.</w:t>
      </w:r>
    </w:p>
    <w:p>
      <w:pPr>
        <w:pStyle w:val="ListBullet"/>
      </w:pPr>
      <w:r>
        <w:t>6. Collect the adjacent semantic distances and use a percentile-based threshold (for example, the 85th percentile) rather than assuming one fixed similarity value works for every document.</w:t>
      </w:r>
    </w:p>
    <w:p>
      <w:pPr>
        <w:pStyle w:val="ListBullet"/>
      </w:pPr>
      <w:r>
        <w:t>7. When an adjacent distance crosses the threshold, treat that location as a potential topic boundary.</w:t>
      </w:r>
    </w:p>
    <w:p>
      <w:pPr>
        <w:pStyle w:val="ListBullet"/>
      </w:pPr>
      <w:r>
        <w:t>8. Apply minimum/maximum chunk-size constraints so a semantic break does not create tiny chunks and a long section cannot grow indefinitely. A practical starting range is roughly 200 minimum, 500 target, and 800 maximum tokens, then tune using real documents.</w:t>
      </w:r>
    </w:p>
    <w:p>
      <w:pPr>
        <w:pStyle w:val="ListBullet"/>
      </w:pPr>
      <w:r>
        <w:t>9. Join the related paragraphs between boundaries into one final semantic chunk and preserve its chunk index and source/page metadata when available.</w:t>
      </w:r>
    </w:p>
    <w:p>
      <w:pPr>
        <w:pStyle w:val="ListBullet"/>
      </w:pPr>
      <w:r>
        <w:t>10. Generate a new final embedding for the completed chunk. This is the embedding stored in PostgreSQL/pgvector with the chunk text.</w:t>
      </w:r>
    </w:p>
    <w:p>
      <w:r>
        <w:t>This means embeddings are used twice during ingestion: temporary paragraph/window embeddings for boundary detection, then final chunk embeddings for vector retrieval.</w:t>
      </w:r>
    </w:p>
    <w:p>
      <w:r>
        <w:rPr>
          <w:rFonts w:ascii="Consolas" w:hAnsi="Consolas"/>
          <w:sz w:val="18"/>
        </w:rPr>
        <w:t>Paragraphs</w:t>
        <w:br/>
        <w:t xml:space="preserve">   ↓</w:t>
        <w:br/>
        <w:t>Contextual paragraph windows</w:t>
        <w:br/>
        <w:t xml:space="preserve">   ↓</w:t>
        <w:br/>
        <w:t>Temporary Gemini embeddings</w:t>
        <w:br/>
        <w:t xml:space="preserve">   ↓</w:t>
        <w:br/>
        <w:t>Adjacent cosine similarity</w:t>
        <w:br/>
        <w:t xml:space="preserve">   ↓</w:t>
        <w:br/>
        <w:t>distance = 1 - similarity</w:t>
        <w:br/>
        <w:t xml:space="preserve">   ↓</w:t>
        <w:br/>
        <w:t>Percentile threshold + size constraints</w:t>
        <w:br/>
        <w:t xml:space="preserve">   ↓</w:t>
        <w:br/>
        <w:t>Semantic topic boundaries</w:t>
        <w:br/>
        <w:t xml:space="preserve">   ↓</w:t>
        <w:br/>
        <w:t>Final semantic chunks</w:t>
        <w:br/>
        <w:t xml:space="preserve">   ↓</w:t>
        <w:br/>
        <w:t>Final Gemini embeddings</w:t>
        <w:br/>
        <w:t xml:space="preserve">   ↓</w:t>
        <w:br/>
        <w:t>PostgreSQL + pgvector</w:t>
      </w:r>
    </w:p>
    <w:p>
      <w:r>
        <w:t>At question time, semantic chunking is not repeated. The user's question is embedded once and pgvector compares that question vector against the final stored chunk vectors to retrieve the most relevant context.</w:t>
      </w:r>
    </w:p>
    <w:p>
      <w:pPr>
        <w:pStyle w:val="Heading1"/>
      </w:pPr>
      <w:r>
        <w:t>5. Stored Row Example</w:t>
      </w:r>
    </w:p>
    <w:p>
      <w:r>
        <w:rPr>
          <w:rFonts w:ascii="Consolas" w:hAnsi="Consolas"/>
          <w:sz w:val="18"/>
        </w:rPr>
        <w:t>{</w:t>
        <w:br/>
        <w:t xml:space="preserve">  original_name: "example.pdf",</w:t>
        <w:br/>
        <w:t xml:space="preserve">  file_size: 65231,</w:t>
        <w:br/>
        <w:t xml:space="preserve">  chunk_index: 0,</w:t>
        <w:br/>
        <w:t xml:space="preserve">  text: "Actual semantic chunk text...",</w:t>
        <w:br/>
        <w:t xml:space="preserve">  embedding: [0.012, -0.031, ...]</w:t>
        <w:br/>
        <w:t>}</w:t>
      </w:r>
    </w:p>
    <w:p>
      <w:r>
        <w:t>Do not store embedding.text separately when it duplicates the chunk text.</w:t>
      </w:r>
    </w:p>
    <w:p>
      <w:pPr>
        <w:pStyle w:val="Heading1"/>
      </w:pPr>
      <w:r>
        <w:t>6. User Question / RAG Runtime Flow</w:t>
      </w:r>
    </w:p>
    <w:p>
      <w:r>
        <w:t>1. Frontend sends the user's message and, when chatting with a selected document, its original_name.</w:t>
      </w:r>
    </w:p>
    <w:p>
      <w:r>
        <w:t>2. Backend generates one embedding for the user's question.</w:t>
      </w:r>
    </w:p>
    <w:p>
      <w:r>
        <w:t>3. Convert the numeric embedding array to pgvector-compatible vector input.</w:t>
      </w:r>
    </w:p>
    <w:p>
      <w:r>
        <w:t>4. Query documents and order rows by cosine distance using the &lt;=&gt; operator.</w:t>
      </w:r>
    </w:p>
    <w:p>
      <w:r>
        <w:t>5. Optionally restrict retrieval with WHERE original_name = $2.</w:t>
      </w:r>
    </w:p>
    <w:p>
      <w:r>
        <w:t>6. Take the top K relevant chunks and optionally apply a tested similarity threshold.</w:t>
      </w:r>
    </w:p>
    <w:p>
      <w:r>
        <w:t>7. Join retrieved chunk text into a context block.</w:t>
      </w:r>
    </w:p>
    <w:p>
      <w:r>
        <w:t>8. Build a grounded prompt containing instructions, retrieved context, and the original user question.</w:t>
      </w:r>
    </w:p>
    <w:p>
      <w:r>
        <w:t>9. Send that prompt to Gemini text generation.</w:t>
      </w:r>
    </w:p>
    <w:p>
      <w:r>
        <w:t>10. Stream Gemini events to the frontend using NDJSON.</w:t>
      </w:r>
    </w:p>
    <w:p>
      <w:pPr>
        <w:pStyle w:val="Heading1"/>
      </w:pPr>
      <w:r>
        <w:t>7. pgvector Retrieval Query</w:t>
      </w:r>
    </w:p>
    <w:p>
      <w:r>
        <w:rPr>
          <w:rFonts w:ascii="Consolas" w:hAnsi="Consolas"/>
          <w:sz w:val="18"/>
        </w:rPr>
        <w:t>SELECT</w:t>
        <w:br/>
        <w:t xml:space="preserve">    id,</w:t>
        <w:br/>
        <w:t xml:space="preserve">    original_name,</w:t>
        <w:br/>
        <w:t xml:space="preserve">    file_size,</w:t>
        <w:br/>
        <w:t xml:space="preserve">    chunk_index,</w:t>
        <w:br/>
        <w:t xml:space="preserve">    text,</w:t>
        <w:br/>
        <w:t xml:space="preserve">    1 - (embedding &lt;=&gt; $1::vector) AS similarity</w:t>
        <w:br/>
        <w:t>FROM documents</w:t>
        <w:br/>
        <w:t>WHERE original_name = $2</w:t>
        <w:br/>
        <w:t>ORDER BY embedding &lt;=&gt; $1::vector</w:t>
        <w:br/>
        <w:t>LIMIT $3;</w:t>
      </w:r>
    </w:p>
    <w:p>
      <w:r>
        <w:t>&lt;=&gt; returns cosine distance when used with the cosine operator class. 1 - distance is used here as a convenient cosine-similarity value.</w:t>
      </w:r>
    </w:p>
    <w:p>
      <w:pPr>
        <w:pStyle w:val="Heading1"/>
      </w:pPr>
      <w:r>
        <w:t>8. Retrieval Service Shape</w:t>
      </w:r>
    </w:p>
    <w:p>
      <w:r>
        <w:rPr>
          <w:rFonts w:ascii="Consolas" w:hAnsi="Consolas"/>
          <w:sz w:val="17"/>
        </w:rPr>
        <w:t>const searchSimilarChunks = async (</w:t>
        <w:br/>
        <w:t xml:space="preserve">  questionEmbedding,</w:t>
        <w:br/>
        <w:t xml:space="preserve">  originalName,</w:t>
        <w:br/>
        <w:t xml:space="preserve">  limit = 5</w:t>
        <w:br/>
        <w:t>) =&gt; {</w:t>
        <w:br/>
        <w:t xml:space="preserve">  const vector = `[${questionEmbedding.join(",")}]`;</w:t>
        <w:br/>
        <w:br/>
        <w:t xml:space="preserve">  const result = await pool.query(</w:t>
        <w:br/>
        <w:t xml:space="preserve">    `</w:t>
        <w:br/>
        <w:t xml:space="preserve">      SELECT</w:t>
        <w:br/>
        <w:t xml:space="preserve">        id,</w:t>
        <w:br/>
        <w:t xml:space="preserve">        original_name,</w:t>
        <w:br/>
        <w:t xml:space="preserve">        file_size,</w:t>
        <w:br/>
        <w:t xml:space="preserve">        chunk_index,</w:t>
        <w:br/>
        <w:t xml:space="preserve">        text,</w:t>
        <w:br/>
        <w:t xml:space="preserve">        1 - (embedding &lt;=&gt; $1::vector) AS similarity</w:t>
        <w:br/>
        <w:t xml:space="preserve">      FROM documents</w:t>
        <w:br/>
        <w:t xml:space="preserve">      WHERE original_name = $2</w:t>
        <w:br/>
        <w:t xml:space="preserve">      ORDER BY embedding &lt;=&gt; $1::vector</w:t>
        <w:br/>
        <w:t xml:space="preserve">      LIMIT $3</w:t>
        <w:br/>
        <w:t xml:space="preserve">    `,</w:t>
        <w:br/>
        <w:t xml:space="preserve">    [vector, originalName, limit]</w:t>
        <w:br/>
        <w:t xml:space="preserve">  );</w:t>
        <w:br/>
        <w:br/>
        <w:t xml:space="preserve">  return result.rows;</w:t>
        <w:br/>
        <w:t>};</w:t>
      </w:r>
    </w:p>
    <w:p>
      <w:pPr>
        <w:pStyle w:val="Heading1"/>
      </w:pPr>
      <w:r>
        <w:t>9. Prompt Construction</w:t>
      </w:r>
    </w:p>
    <w:p>
      <w:r>
        <w:rPr>
          <w:rFonts w:ascii="Consolas" w:hAnsi="Consolas"/>
          <w:sz w:val="17"/>
        </w:rPr>
        <w:t>const context = relevantChunks</w:t>
        <w:br/>
        <w:t xml:space="preserve">  .map((chunk) =&gt; chunk.text)</w:t>
        <w:br/>
        <w:t xml:space="preserve">  .join("\n\n---\n\n");</w:t>
        <w:br/>
        <w:br/>
        <w:t>const prompt = `</w:t>
        <w:br/>
        <w:t>You are an AI assistant.</w:t>
        <w:br/>
        <w:br/>
        <w:t>Answer the user's question using only the provided document context.</w:t>
        <w:br/>
        <w:t>If the answer is not available in the context, say the document</w:t>
        <w:br/>
        <w:t>does not contain enough information.</w:t>
        <w:br/>
        <w:br/>
        <w:t>DOCUMENT CONTEXT:</w:t>
        <w:br/>
        <w:t>${context}</w:t>
        <w:br/>
        <w:br/>
        <w:t>USER QUESTION:</w:t>
        <w:br/>
        <w:t>${message}</w:t>
        <w:br/>
        <w:t>`;</w:t>
      </w:r>
    </w:p>
    <w:p>
      <w:pPr>
        <w:pStyle w:val="Heading1"/>
      </w:pPr>
      <w:r>
        <w:t>10. Streaming Response</w:t>
      </w:r>
    </w:p>
    <w:p>
      <w:r>
        <w:rPr>
          <w:rFonts w:ascii="Consolas" w:hAnsi="Consolas"/>
          <w:sz w:val="17"/>
        </w:rPr>
        <w:t>res.setHeader("Content-Type", "application/x-ndjson; charset=utf-8");</w:t>
        <w:br/>
        <w:t>res.setHeader("Cache-Control", "no-cache, no-transform");</w:t>
        <w:br/>
        <w:t>res.setHeader("Connection", "keep-alive");</w:t>
        <w:br/>
        <w:t>res.flushHeaders();</w:t>
        <w:br/>
        <w:br/>
        <w:t>const stream = await generateText(prompt);</w:t>
        <w:br/>
        <w:br/>
        <w:t>for await (const event of stream) {</w:t>
        <w:br/>
        <w:t xml:space="preserve">  res.write(JSON.stringify(event) + "\n");</w:t>
        <w:br/>
        <w:t>}</w:t>
        <w:br/>
        <w:br/>
        <w:t>res.end();</w:t>
      </w:r>
    </w:p>
    <w:p>
      <w:pPr>
        <w:pStyle w:val="Heading1"/>
      </w:pPr>
      <w:r>
        <w:t>11. Service Responsibilities</w:t>
      </w:r>
    </w:p>
    <w:p>
      <w:r>
        <w:rPr>
          <w:b/>
        </w:rPr>
        <w:t xml:space="preserve">pdf.service: </w:t>
      </w:r>
      <w:r>
        <w:t>Extract PDF content and preserve source structure.</w:t>
      </w:r>
    </w:p>
    <w:p>
      <w:r>
        <w:rPr>
          <w:b/>
        </w:rPr>
        <w:t xml:space="preserve">embedding.service: </w:t>
      </w:r>
      <w:r>
        <w:t>Generate single/batched Gemini embeddings.</w:t>
      </w:r>
    </w:p>
    <w:p>
      <w:r>
        <w:rPr>
          <w:b/>
        </w:rPr>
        <w:t xml:space="preserve">semanticChunk.service: </w:t>
      </w:r>
      <w:r>
        <w:t>Detect semantic boundaries and create final chunks.</w:t>
      </w:r>
    </w:p>
    <w:p>
      <w:r>
        <w:rPr>
          <w:b/>
        </w:rPr>
        <w:t xml:space="preserve">document/vector service: </w:t>
      </w:r>
      <w:r>
        <w:t>Insert chunks and perform pgvector similarity queries.</w:t>
      </w:r>
    </w:p>
    <w:p>
      <w:r>
        <w:rPr>
          <w:b/>
        </w:rPr>
        <w:t xml:space="preserve">llm.service: </w:t>
      </w:r>
      <w:r>
        <w:t>Send grounded prompts to Gemini and expose the generated stream.</w:t>
      </w:r>
    </w:p>
    <w:p>
      <w:r>
        <w:rPr>
          <w:b/>
        </w:rPr>
        <w:t xml:space="preserve">chat.controller: </w:t>
      </w:r>
      <w:r>
        <w:t>Orchestrate question embedding → retrieval → context → LLM → NDJSON stream.</w:t>
      </w:r>
    </w:p>
    <w:p>
      <w:pPr>
        <w:pStyle w:val="Heading1"/>
      </w:pPr>
      <w:r>
        <w:t>12. Important Implementation Rules</w:t>
      </w:r>
    </w:p>
    <w:p>
      <w:pPr>
        <w:pStyle w:val="ListBullet"/>
      </w:pPr>
      <w:r>
        <w:t>Use the same embedding model and output dimensionality for stored document chunks and user questions.</w:t>
      </w:r>
    </w:p>
    <w:p>
      <w:pPr>
        <w:pStyle w:val="ListBullet"/>
      </w:pPr>
      <w:r>
        <w:t>Do not use JavaScript cosineSimilarity() for database retrieval; pgvector performs retrieval similarity. Keep the JavaScript cosine calculation for semantic chunk-boundary detection.</w:t>
      </w:r>
    </w:p>
    <w:p>
      <w:pPr>
        <w:pStyle w:val="ListBullet"/>
      </w:pPr>
      <w:r>
        <w:t>Do not embed the entire PDF as one vector when the document contains multiple topics. Retrieval becomes useful only when there are multiple meaningful chunks.</w:t>
      </w:r>
    </w:p>
    <w:p>
      <w:pPr>
        <w:pStyle w:val="ListBullet"/>
      </w:pPr>
      <w:r>
        <w:t>original_name works as the current document filter, but it is not guaranteed unique. A future document_id is safer if duplicate filenames must be supported.</w:t>
      </w:r>
    </w:p>
    <w:p>
      <w:pPr>
        <w:pStyle w:val="ListBullet"/>
      </w:pPr>
      <w:r>
        <w:t>Do not send every stored chunk to Gemini. Retrieve a small relevant set first.</w:t>
      </w:r>
    </w:p>
    <w:p>
      <w:pPr>
        <w:pStyle w:val="ListBullet"/>
      </w:pPr>
      <w:r>
        <w:t>Tune top-K and any similarity threshold using real questions against real documents rather than treating one threshold as universal.</w:t>
      </w:r>
    </w:p>
    <w:p>
      <w:pPr>
        <w:pStyle w:val="ListBullet"/>
      </w:pPr>
      <w:r>
        <w:t>For large datasets, add an appropriate pgvector index after validating exact-search behavior and vector dimensionality.</w:t>
      </w:r>
    </w:p>
    <w:p>
      <w:pPr>
        <w:pStyle w:val="Heading1"/>
      </w:pPr>
      <w:r>
        <w:t>13. End-to-End Architecture</w:t>
      </w:r>
    </w:p>
    <w:p>
      <w:r>
        <w:rPr>
          <w:rFonts w:ascii="Consolas" w:hAnsi="Consolas"/>
          <w:sz w:val="18"/>
        </w:rPr>
        <w:t>INGESTION</w:t>
        <w:br/>
        <w:t>PDF</w:t>
        <w:br/>
        <w:t xml:space="preserve">  → extract text</w:t>
        <w:br/>
        <w:t xml:space="preserve">  → semantic units</w:t>
        <w:br/>
        <w:t xml:space="preserve">  → temporary embeddings</w:t>
        <w:br/>
        <w:t xml:space="preserve">  → cosine boundary detection</w:t>
        <w:br/>
        <w:t xml:space="preserve">  → semantic chunks</w:t>
        <w:br/>
        <w:t xml:space="preserve">  → final chunk embeddings</w:t>
        <w:br/>
        <w:t xml:space="preserve">  → PostgreSQL + pgvector</w:t>
        <w:br/>
        <w:br/>
        <w:t>QUESTION</w:t>
        <w:br/>
        <w:t>User question</w:t>
        <w:br/>
        <w:t xml:space="preserve">  → question embedding</w:t>
        <w:br/>
        <w:t xml:space="preserve">  → pgvector top-K search</w:t>
        <w:br/>
        <w:t xml:space="preserve">  → relevant chunk text</w:t>
        <w:br/>
        <w:t xml:space="preserve">  → grounded Gemini prompt</w:t>
        <w:br/>
        <w:t xml:space="preserve">  → Gemini stream</w:t>
        <w:br/>
        <w:t xml:space="preserve">  → NDJSON</w:t>
        <w:br/>
        <w:t xml:space="preserve">  → frontend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