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D9EB" w14:textId="77777777" w:rsidR="00D650B2" w:rsidRDefault="009F34DB">
      <w:pPr>
        <w:spacing w:after="0"/>
        <w:ind w:left="10" w:right="28" w:hanging="10"/>
        <w:jc w:val="center"/>
      </w:pPr>
      <w:r>
        <w:rPr>
          <w:b/>
          <w:sz w:val="24"/>
        </w:rPr>
        <w:t xml:space="preserve">Project Design Phase </w:t>
      </w:r>
    </w:p>
    <w:p w14:paraId="66E0F199" w14:textId="77777777" w:rsidR="00D650B2" w:rsidRDefault="009F34DB">
      <w:pPr>
        <w:spacing w:after="0"/>
        <w:ind w:left="10" w:right="26" w:hanging="10"/>
        <w:jc w:val="center"/>
      </w:pPr>
      <w:r>
        <w:rPr>
          <w:b/>
          <w:sz w:val="24"/>
        </w:rPr>
        <w:t xml:space="preserve">Solution Architecture </w:t>
      </w:r>
    </w:p>
    <w:p w14:paraId="5EA163A1" w14:textId="77777777" w:rsidR="00D650B2" w:rsidRDefault="009F34DB">
      <w:pPr>
        <w:spacing w:after="0"/>
        <w:ind w:left="24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D650B2" w14:paraId="7BCFDAD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80AA7" w14:textId="77777777" w:rsidR="00D650B2" w:rsidRDefault="009F34DB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897A" w14:textId="77777777" w:rsidR="00D650B2" w:rsidRDefault="009F34DB">
            <w:pPr>
              <w:spacing w:after="0"/>
            </w:pPr>
            <w:r>
              <w:t xml:space="preserve">15 February 2025 </w:t>
            </w:r>
          </w:p>
        </w:tc>
      </w:tr>
      <w:tr w:rsidR="00D650B2" w14:paraId="03C225F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C76C6" w14:textId="77777777" w:rsidR="00D650B2" w:rsidRDefault="009F34DB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7B26" w14:textId="25A502C4" w:rsidR="00D650B2" w:rsidRPr="00FB2D50" w:rsidRDefault="00FB2D50" w:rsidP="00FB2D50">
            <w:pPr>
              <w:spacing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>LTVIP2026TMIDS35864</w:t>
            </w:r>
          </w:p>
        </w:tc>
      </w:tr>
      <w:tr w:rsidR="00D650B2" w14:paraId="2A81D0DC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414F" w14:textId="77777777" w:rsidR="00D650B2" w:rsidRDefault="009F34DB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3F9A" w14:textId="77777777" w:rsidR="00D650B2" w:rsidRDefault="009F34DB">
            <w:pPr>
              <w:spacing w:after="0"/>
            </w:pPr>
            <w:r>
              <w:t xml:space="preserve">online payments fraud detection using machine learning </w:t>
            </w:r>
          </w:p>
        </w:tc>
      </w:tr>
      <w:tr w:rsidR="00D650B2" w14:paraId="1ACAA7BB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6090" w14:textId="77777777" w:rsidR="00D650B2" w:rsidRDefault="009F34DB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4995" w14:textId="77777777" w:rsidR="00D650B2" w:rsidRDefault="009F34DB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6B91792A" w14:textId="77777777" w:rsidR="00D650B2" w:rsidRDefault="009F34DB">
      <w:pPr>
        <w:spacing w:after="177"/>
      </w:pPr>
      <w:r>
        <w:rPr>
          <w:b/>
        </w:rPr>
        <w:t xml:space="preserve"> </w:t>
      </w:r>
    </w:p>
    <w:p w14:paraId="46E21DFE" w14:textId="77777777" w:rsidR="00D650B2" w:rsidRDefault="009F34DB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6BA57C1A" w14:textId="77777777" w:rsidR="00D650B2" w:rsidRDefault="009F34DB">
      <w:pPr>
        <w:spacing w:after="369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4696E1B0" w14:textId="77777777" w:rsidR="00D650B2" w:rsidRDefault="009F34DB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255CFAAD" w14:textId="77777777" w:rsidR="00D650B2" w:rsidRDefault="009F34DB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7B097B3D" w14:textId="77777777" w:rsidR="00D650B2" w:rsidRDefault="009F34DB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35C9BC6F" w14:textId="77777777" w:rsidR="00D650B2" w:rsidRDefault="009F34DB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174ED01C" w14:textId="77777777" w:rsidR="00D650B2" w:rsidRDefault="009F34DB">
      <w:pPr>
        <w:spacing w:after="175"/>
      </w:pPr>
      <w:r>
        <w:rPr>
          <w:b/>
        </w:rPr>
        <w:t xml:space="preserve"> </w:t>
      </w:r>
    </w:p>
    <w:p w14:paraId="45927739" w14:textId="77777777" w:rsidR="00D650B2" w:rsidRDefault="009F34DB">
      <w:pPr>
        <w:spacing w:after="115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1EF49043" w14:textId="77777777" w:rsidR="00D650B2" w:rsidRDefault="009F34DB">
      <w:pPr>
        <w:spacing w:after="101"/>
        <w:jc w:val="right"/>
      </w:pPr>
      <w:r>
        <w:rPr>
          <w:noProof/>
        </w:rPr>
        <w:drawing>
          <wp:inline distT="0" distB="0" distL="0" distR="0" wp14:anchorId="528E1D47" wp14:editId="3106159E">
            <wp:extent cx="5706872" cy="356679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872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4F29EA" w14:textId="77777777" w:rsidR="00D650B2" w:rsidRDefault="009F34DB">
      <w:pPr>
        <w:spacing w:after="172"/>
      </w:pPr>
      <w:r>
        <w:rPr>
          <w:b/>
        </w:rPr>
        <w:t xml:space="preserve"> </w:t>
      </w:r>
    </w:p>
    <w:p w14:paraId="2307CC1A" w14:textId="77777777" w:rsidR="00D650B2" w:rsidRDefault="009F34DB">
      <w:pPr>
        <w:spacing w:after="0"/>
      </w:pPr>
      <w:r>
        <w:rPr>
          <w:i/>
          <w:color w:val="333333"/>
          <w:sz w:val="21"/>
        </w:rPr>
        <w:lastRenderedPageBreak/>
        <w:t>Figure 1: Architecture and data flow of the voice patient diary sample application</w:t>
      </w:r>
      <w:r>
        <w:rPr>
          <w:b/>
        </w:rPr>
        <w:t xml:space="preserve"> </w:t>
      </w:r>
    </w:p>
    <w:p w14:paraId="7D2DCFF7" w14:textId="77777777" w:rsidR="00D650B2" w:rsidRDefault="009F34DB">
      <w:pPr>
        <w:spacing w:after="164" w:line="256" w:lineRule="auto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619044B8" w14:textId="77777777" w:rsidR="00D650B2" w:rsidRDefault="009F34DB">
      <w:pPr>
        <w:spacing w:after="158"/>
      </w:pPr>
      <w:r>
        <w:rPr>
          <w:b/>
        </w:rPr>
        <w:t xml:space="preserve"> </w:t>
      </w:r>
    </w:p>
    <w:p w14:paraId="76A928C6" w14:textId="77777777" w:rsidR="00D650B2" w:rsidRDefault="009F34DB">
      <w:pPr>
        <w:spacing w:after="0"/>
      </w:pPr>
      <w:r>
        <w:rPr>
          <w:b/>
        </w:rPr>
        <w:t xml:space="preserve"> </w:t>
      </w:r>
    </w:p>
    <w:sectPr w:rsidR="00D650B2">
      <w:pgSz w:w="11906" w:h="16838"/>
      <w:pgMar w:top="895" w:right="1414" w:bottom="21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F04E9"/>
    <w:multiLevelType w:val="hybridMultilevel"/>
    <w:tmpl w:val="FB802AD0"/>
    <w:lvl w:ilvl="0" w:tplc="C0AAF1F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42662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ADCA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207A3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88619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4C03E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1EFE9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0EAE3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68278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707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0B2"/>
    <w:rsid w:val="004C5E70"/>
    <w:rsid w:val="009F34DB"/>
    <w:rsid w:val="00D650B2"/>
    <w:rsid w:val="00FB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28C2"/>
  <w15:docId w15:val="{AE86A413-C373-4BE5-A2BE-98787C5B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Mitta Jithendra</cp:lastModifiedBy>
  <cp:revision>2</cp:revision>
  <dcterms:created xsi:type="dcterms:W3CDTF">2026-02-21T14:51:00Z</dcterms:created>
  <dcterms:modified xsi:type="dcterms:W3CDTF">2026-02-21T14:51:00Z</dcterms:modified>
</cp:coreProperties>
</file>