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61" w:lineRule="auto"/>
        <w:ind w:left="2300" w:right="465" w:firstLine="139"/>
        <w:rPr>
          <w:u w:val="none"/>
        </w:rPr>
      </w:pPr>
      <w:r>
        <w:rPr>
          <w:u w:val="single"/>
        </w:rPr>
        <w:t>Supermarket Sales Analysis</w:t>
      </w:r>
      <w:r>
        <w:rPr>
          <w:u w:val="none"/>
        </w:rPr>
        <w:t> </w:t>
      </w:r>
      <w:r>
        <w:rPr>
          <w:u w:val="single"/>
        </w:rPr>
        <w:t>(January</w:t>
      </w:r>
      <w:r>
        <w:rPr>
          <w:spacing w:val="-8"/>
          <w:u w:val="single"/>
        </w:rPr>
        <w:t> </w:t>
      </w:r>
      <w:r>
        <w:rPr>
          <w:u w:val="single"/>
        </w:rPr>
        <w:t>2019</w:t>
      </w:r>
      <w:r>
        <w:rPr>
          <w:spacing w:val="-9"/>
          <w:u w:val="single"/>
        </w:rPr>
        <w:t> </w:t>
      </w:r>
      <w:r>
        <w:rPr>
          <w:u w:val="single"/>
        </w:rPr>
        <w:t>–</w:t>
      </w:r>
      <w:r>
        <w:rPr>
          <w:spacing w:val="-12"/>
          <w:u w:val="single"/>
        </w:rPr>
        <w:t> </w:t>
      </w:r>
      <w:r>
        <w:rPr>
          <w:u w:val="single"/>
        </w:rPr>
        <w:t>March</w:t>
      </w:r>
      <w:r>
        <w:rPr>
          <w:spacing w:val="-15"/>
          <w:u w:val="single"/>
        </w:rPr>
        <w:t> </w:t>
      </w:r>
      <w:r>
        <w:rPr>
          <w:u w:val="single"/>
        </w:rPr>
        <w:t>2019)</w:t>
      </w:r>
    </w:p>
    <w:p>
      <w:pPr>
        <w:pStyle w:val="Title"/>
        <w:spacing w:before="155"/>
        <w:jc w:val="center"/>
        <w:rPr>
          <w:u w:val="none"/>
        </w:rPr>
      </w:pPr>
      <w:r>
        <w:rPr>
          <w:spacing w:val="-2"/>
          <w:u w:val="single"/>
        </w:rPr>
        <w:t>ASSIGNMENT</w:t>
      </w:r>
      <w:r>
        <w:rPr>
          <w:spacing w:val="-12"/>
          <w:u w:val="single"/>
        </w:rPr>
        <w:t> </w:t>
      </w:r>
      <w:r>
        <w:rPr>
          <w:spacing w:val="-10"/>
          <w:u w:val="single"/>
        </w:rPr>
        <w:t>1</w:t>
      </w:r>
    </w:p>
    <w:p>
      <w:pPr>
        <w:pStyle w:val="Heading1"/>
        <w:numPr>
          <w:ilvl w:val="0"/>
          <w:numId w:val="1"/>
        </w:numPr>
        <w:tabs>
          <w:tab w:pos="872" w:val="left" w:leader="none"/>
        </w:tabs>
        <w:spacing w:line="240" w:lineRule="auto" w:before="193" w:after="0"/>
        <w:ind w:left="872" w:right="0" w:hanging="359"/>
        <w:jc w:val="left"/>
        <w:rPr>
          <w:rFonts w:ascii="Calibri" w:hAnsi="Calibri"/>
          <w:sz w:val="22"/>
        </w:rPr>
      </w:pPr>
      <w:r>
        <w:rPr/>
        <w:t>Bar</w:t>
      </w:r>
      <w:r>
        <w:rPr>
          <w:spacing w:val="-15"/>
        </w:rPr>
        <w:t> </w:t>
      </w:r>
      <w:r>
        <w:rPr/>
        <w:t>Chart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Total</w:t>
      </w:r>
      <w:r>
        <w:rPr>
          <w:spacing w:val="-9"/>
        </w:rPr>
        <w:t> </w:t>
      </w:r>
      <w:r>
        <w:rPr/>
        <w:t>Sales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Product</w:t>
      </w:r>
      <w:r>
        <w:rPr>
          <w:spacing w:val="-3"/>
        </w:rPr>
        <w:t> </w:t>
      </w:r>
      <w:r>
        <w:rPr>
          <w:spacing w:val="-4"/>
        </w:rPr>
        <w:t>Line</w:t>
      </w:r>
    </w:p>
    <w:p>
      <w:pPr>
        <w:pStyle w:val="BodyText"/>
        <w:spacing w:line="259" w:lineRule="auto" w:before="10"/>
        <w:ind w:left="874" w:right="465"/>
      </w:pPr>
      <w:r>
        <w:rPr>
          <w:b/>
        </w:rPr>
        <w:t>Goal:</w:t>
      </w:r>
      <w:r>
        <w:rPr>
          <w:b/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analyse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compare</w:t>
      </w:r>
      <w:r>
        <w:rPr>
          <w:spacing w:val="-5"/>
        </w:rPr>
        <w:t> </w:t>
      </w:r>
      <w:r>
        <w:rPr/>
        <w:t>total</w:t>
      </w:r>
      <w:r>
        <w:rPr>
          <w:spacing w:val="-12"/>
        </w:rPr>
        <w:t> </w:t>
      </w:r>
      <w:r>
        <w:rPr/>
        <w:t>sales</w:t>
      </w:r>
      <w:r>
        <w:rPr>
          <w:spacing w:val="-7"/>
        </w:rPr>
        <w:t> </w:t>
      </w:r>
      <w:r>
        <w:rPr/>
        <w:t>across</w:t>
      </w:r>
      <w:r>
        <w:rPr>
          <w:spacing w:val="-7"/>
        </w:rPr>
        <w:t> </w:t>
      </w:r>
      <w:r>
        <w:rPr/>
        <w:t>different product</w:t>
      </w:r>
      <w:r>
        <w:rPr>
          <w:spacing w:val="-4"/>
        </w:rPr>
        <w:t> </w:t>
      </w:r>
      <w:r>
        <w:rPr/>
        <w:t>lines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7"/>
        </w:rPr>
        <w:t> </w:t>
      </w:r>
      <w:r>
        <w:rPr/>
        <w:t>to determine the top-performing category.</w:t>
      </w:r>
    </w:p>
    <w:p>
      <w:pPr>
        <w:pStyle w:val="BodyText"/>
        <w:spacing w:before="1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1463215</wp:posOffset>
            </wp:positionH>
            <wp:positionV relativeFrom="paragraph">
              <wp:posOffset>74809</wp:posOffset>
            </wp:positionV>
            <wp:extent cx="4338269" cy="276472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8269" cy="2764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33"/>
      </w:pPr>
    </w:p>
    <w:p>
      <w:pPr>
        <w:pStyle w:val="Heading1"/>
        <w:numPr>
          <w:ilvl w:val="0"/>
          <w:numId w:val="1"/>
        </w:numPr>
        <w:tabs>
          <w:tab w:pos="551" w:val="left" w:leader="none"/>
        </w:tabs>
        <w:spacing w:line="240" w:lineRule="auto" w:before="0" w:after="0"/>
        <w:ind w:left="551" w:right="0" w:hanging="244"/>
        <w:jc w:val="left"/>
      </w:pPr>
      <w:r>
        <w:rPr/>
        <w:t>Pie</w:t>
      </w:r>
      <w:r>
        <w:rPr>
          <w:spacing w:val="-2"/>
        </w:rPr>
        <w:t> </w:t>
      </w:r>
      <w:r>
        <w:rPr/>
        <w:t>Chart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Payment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>
          <w:spacing w:val="-2"/>
        </w:rPr>
        <w:t>Usage</w:t>
      </w:r>
    </w:p>
    <w:p>
      <w:pPr>
        <w:pStyle w:val="BodyText"/>
        <w:spacing w:line="259" w:lineRule="auto" w:before="175"/>
        <w:ind w:left="874"/>
      </w:pPr>
      <w:r>
        <w:rPr>
          <w:b/>
        </w:rPr>
        <w:t>Goal:</w:t>
      </w:r>
      <w:r>
        <w:rPr>
          <w:b/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distribution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transactions</w:t>
      </w:r>
      <w:r>
        <w:rPr>
          <w:spacing w:val="-9"/>
        </w:rPr>
        <w:t> </w:t>
      </w:r>
      <w:r>
        <w:rPr/>
        <w:t>across</w:t>
      </w:r>
      <w:r>
        <w:rPr>
          <w:spacing w:val="-9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payment </w:t>
      </w:r>
      <w:r>
        <w:rPr>
          <w:spacing w:val="-2"/>
        </w:rPr>
        <w:t>methods.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1022684</wp:posOffset>
            </wp:positionH>
            <wp:positionV relativeFrom="paragraph">
              <wp:posOffset>294627</wp:posOffset>
            </wp:positionV>
            <wp:extent cx="3737791" cy="212597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791" cy="2125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360" w:bottom="280" w:left="1133" w:right="1559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numPr>
          <w:ilvl w:val="0"/>
          <w:numId w:val="1"/>
        </w:numPr>
        <w:tabs>
          <w:tab w:pos="489" w:val="left" w:leader="none"/>
        </w:tabs>
        <w:spacing w:line="240" w:lineRule="auto" w:before="78" w:after="0"/>
        <w:ind w:left="489" w:right="0" w:hanging="182"/>
        <w:jc w:val="left"/>
        <w:rPr>
          <w:sz w:val="22"/>
        </w:rPr>
      </w:pPr>
      <w:r>
        <w:rPr/>
        <w:t>Stacked</w:t>
      </w:r>
      <w:r>
        <w:rPr>
          <w:spacing w:val="-2"/>
        </w:rPr>
        <w:t> </w:t>
      </w:r>
      <w:r>
        <w:rPr/>
        <w:t>Bar</w:t>
      </w:r>
      <w:r>
        <w:rPr>
          <w:spacing w:val="-12"/>
        </w:rPr>
        <w:t> </w:t>
      </w:r>
      <w:r>
        <w:rPr/>
        <w:t>Chart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Sales</w:t>
      </w:r>
      <w:r>
        <w:rPr>
          <w:spacing w:val="-5"/>
        </w:rPr>
        <w:t> </w:t>
      </w:r>
      <w:r>
        <w:rPr/>
        <w:t>by</w:t>
      </w:r>
      <w:r>
        <w:rPr>
          <w:spacing w:val="-1"/>
        </w:rPr>
        <w:t> </w:t>
      </w:r>
      <w:r>
        <w:rPr/>
        <w:t>Gender</w:t>
      </w:r>
      <w:r>
        <w:rPr>
          <w:spacing w:val="-12"/>
        </w:rPr>
        <w:t> </w:t>
      </w:r>
      <w:r>
        <w:rPr/>
        <w:t>in</w:t>
      </w:r>
      <w:r>
        <w:rPr>
          <w:spacing w:val="-1"/>
        </w:rPr>
        <w:t> </w:t>
      </w:r>
      <w:r>
        <w:rPr/>
        <w:t>Each</w:t>
      </w:r>
      <w:r>
        <w:rPr>
          <w:spacing w:val="-5"/>
        </w:rPr>
        <w:t> </w:t>
      </w:r>
      <w:r>
        <w:rPr/>
        <w:t>Product </w:t>
      </w:r>
      <w:r>
        <w:rPr>
          <w:spacing w:val="-4"/>
        </w:rPr>
        <w:t>Line</w:t>
      </w:r>
    </w:p>
    <w:p>
      <w:pPr>
        <w:pStyle w:val="BodyText"/>
        <w:spacing w:before="176"/>
        <w:ind w:left="307"/>
      </w:pPr>
      <w:r>
        <w:rPr>
          <w:b/>
        </w:rPr>
        <w:t>Goal:</w:t>
      </w:r>
      <w:r>
        <w:rPr>
          <w:b/>
          <w:spacing w:val="-11"/>
        </w:rPr>
        <w:t> </w:t>
      </w:r>
      <w:r>
        <w:rPr/>
        <w:t>To</w:t>
      </w:r>
      <w:r>
        <w:rPr>
          <w:spacing w:val="-2"/>
        </w:rPr>
        <w:t> </w:t>
      </w:r>
      <w:r>
        <w:rPr/>
        <w:t>analyse</w:t>
      </w:r>
      <w:r>
        <w:rPr>
          <w:spacing w:val="-6"/>
        </w:rPr>
        <w:t> </w:t>
      </w:r>
      <w:r>
        <w:rPr/>
        <w:t>gender-based</w:t>
      </w:r>
      <w:r>
        <w:rPr>
          <w:spacing w:val="-5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in</w:t>
      </w:r>
      <w:r>
        <w:rPr>
          <w:spacing w:val="-10"/>
        </w:rPr>
        <w:t> </w:t>
      </w:r>
      <w:r>
        <w:rPr/>
        <w:t>sales</w:t>
      </w:r>
      <w:r>
        <w:rPr>
          <w:spacing w:val="-4"/>
        </w:rPr>
        <w:t> </w:t>
      </w:r>
      <w:r>
        <w:rPr/>
        <w:t>across</w:t>
      </w:r>
      <w:r>
        <w:rPr>
          <w:spacing w:val="-8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2"/>
        </w:rPr>
        <w:t>lines.</w:t>
      </w:r>
    </w:p>
    <w:p>
      <w:pPr>
        <w:pStyle w:val="BodyText"/>
        <w:spacing w:before="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981100</wp:posOffset>
            </wp:positionH>
            <wp:positionV relativeFrom="paragraph">
              <wp:posOffset>166326</wp:posOffset>
            </wp:positionV>
            <wp:extent cx="4844022" cy="283044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4022" cy="2830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57"/>
      </w:pPr>
    </w:p>
    <w:p>
      <w:pPr>
        <w:pStyle w:val="Heading1"/>
        <w:numPr>
          <w:ilvl w:val="0"/>
          <w:numId w:val="1"/>
        </w:numPr>
        <w:tabs>
          <w:tab w:pos="268" w:val="left" w:leader="none"/>
        </w:tabs>
        <w:spacing w:line="240" w:lineRule="auto" w:before="0" w:after="0"/>
        <w:ind w:left="268" w:right="0" w:hanging="244"/>
        <w:jc w:val="left"/>
      </w:pPr>
      <w:r>
        <w:rPr/>
        <w:t>Line</w:t>
      </w:r>
      <w:r>
        <w:rPr>
          <w:spacing w:val="-3"/>
        </w:rPr>
        <w:t> </w:t>
      </w:r>
      <w:r>
        <w:rPr/>
        <w:t>Chart</w:t>
      </w:r>
      <w:r>
        <w:rPr>
          <w:spacing w:val="1"/>
        </w:rPr>
        <w:t> </w:t>
      </w:r>
      <w:r>
        <w:rPr/>
        <w:t>–</w:t>
      </w:r>
      <w:r>
        <w:rPr>
          <w:spacing w:val="-7"/>
        </w:rPr>
        <w:t> </w:t>
      </w:r>
      <w:r>
        <w:rPr/>
        <w:t>Daily</w:t>
      </w:r>
      <w:r>
        <w:rPr>
          <w:spacing w:val="-2"/>
        </w:rPr>
        <w:t> </w:t>
      </w:r>
      <w:r>
        <w:rPr/>
        <w:t>Sales</w:t>
      </w:r>
      <w:r>
        <w:rPr>
          <w:spacing w:val="-8"/>
        </w:rPr>
        <w:t> </w:t>
      </w:r>
      <w:r>
        <w:rPr>
          <w:spacing w:val="-2"/>
        </w:rPr>
        <w:t>Trend</w:t>
      </w:r>
    </w:p>
    <w:p>
      <w:pPr>
        <w:pStyle w:val="BodyText"/>
        <w:spacing w:line="259" w:lineRule="auto" w:before="180"/>
        <w:ind w:left="163" w:firstLine="144"/>
      </w:pPr>
      <w:r>
        <w:rPr>
          <w:b/>
        </w:rPr>
        <w:t>Goal:</w:t>
      </w:r>
      <w:r>
        <w:rPr>
          <w:b/>
          <w:spacing w:val="-6"/>
        </w:rPr>
        <w:t> </w:t>
      </w:r>
      <w:r>
        <w:rPr/>
        <w:t>To analyse variations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daily</w:t>
      </w:r>
      <w:r>
        <w:rPr>
          <w:spacing w:val="-8"/>
        </w:rPr>
        <w:t> </w:t>
      </w:r>
      <w:r>
        <w:rPr/>
        <w:t>sales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identify</w:t>
      </w:r>
      <w:r>
        <w:rPr>
          <w:spacing w:val="-12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trends</w:t>
      </w:r>
      <w:r>
        <w:rPr>
          <w:spacing w:val="-6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recorded time period</w:t>
      </w:r>
    </w:p>
    <w:p>
      <w:pPr>
        <w:pStyle w:val="BodyText"/>
        <w:spacing w:before="2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872293</wp:posOffset>
            </wp:positionH>
            <wp:positionV relativeFrom="paragraph">
              <wp:posOffset>104188</wp:posOffset>
            </wp:positionV>
            <wp:extent cx="4756712" cy="2914364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712" cy="2914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15" w:after="0"/>
        <w:ind w:left="547" w:right="0" w:hanging="240"/>
        <w:jc w:val="left"/>
      </w:pPr>
      <w:r>
        <w:rPr/>
        <w:t>Bubble</w:t>
      </w:r>
      <w:r>
        <w:rPr>
          <w:spacing w:val="-6"/>
        </w:rPr>
        <w:t> </w:t>
      </w:r>
      <w:r>
        <w:rPr/>
        <w:t>Chart</w:t>
      </w:r>
      <w:r>
        <w:rPr>
          <w:spacing w:val="1"/>
        </w:rPr>
        <w:t> </w:t>
      </w:r>
      <w:r>
        <w:rPr/>
        <w:t>–</w:t>
      </w:r>
      <w:r>
        <w:rPr>
          <w:spacing w:val="-3"/>
        </w:rPr>
        <w:t> </w:t>
      </w:r>
      <w:r>
        <w:rPr/>
        <w:t>Gross</w:t>
      </w:r>
      <w:r>
        <w:rPr>
          <w:spacing w:val="-5"/>
        </w:rPr>
        <w:t> </w:t>
      </w:r>
      <w:r>
        <w:rPr/>
        <w:t>Income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>
          <w:spacing w:val="-4"/>
        </w:rPr>
        <w:t>City</w:t>
      </w:r>
    </w:p>
    <w:p>
      <w:pPr>
        <w:pStyle w:val="BodyText"/>
        <w:spacing w:before="176"/>
        <w:ind w:left="307"/>
      </w:pPr>
      <w:r>
        <w:rPr>
          <w:b/>
        </w:rPr>
        <w:t>Goal:</w:t>
      </w:r>
      <w:r>
        <w:rPr>
          <w:b/>
          <w:spacing w:val="-8"/>
        </w:rPr>
        <w:t> </w:t>
      </w:r>
      <w:r>
        <w:rPr/>
        <w:t>To</w:t>
      </w:r>
      <w:r>
        <w:rPr>
          <w:spacing w:val="2"/>
        </w:rPr>
        <w:t> </w:t>
      </w:r>
      <w:r>
        <w:rPr/>
        <w:t>highlight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compare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11"/>
        </w:rPr>
        <w:t> </w:t>
      </w:r>
      <w:r>
        <w:rPr/>
        <w:t>gross</w:t>
      </w:r>
      <w:r>
        <w:rPr>
          <w:spacing w:val="-1"/>
        </w:rPr>
        <w:t> </w:t>
      </w:r>
      <w:r>
        <w:rPr/>
        <w:t>income</w:t>
      </w:r>
      <w:r>
        <w:rPr>
          <w:spacing w:val="-3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by</w:t>
      </w:r>
      <w:r>
        <w:rPr>
          <w:spacing w:val="-12"/>
        </w:rPr>
        <w:t> </w:t>
      </w:r>
      <w:r>
        <w:rPr/>
        <w:t>each</w:t>
      </w:r>
      <w:r>
        <w:rPr>
          <w:spacing w:val="2"/>
        </w:rPr>
        <w:t> </w:t>
      </w:r>
      <w:r>
        <w:rPr>
          <w:spacing w:val="-2"/>
        </w:rPr>
        <w:t>city.</w:t>
      </w:r>
    </w:p>
    <w:p>
      <w:pPr>
        <w:pStyle w:val="BodyText"/>
        <w:spacing w:after="0"/>
        <w:sectPr>
          <w:pgSz w:w="11910" w:h="16840"/>
          <w:pgMar w:top="1340" w:bottom="280" w:left="1133" w:right="1559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ind w:left="1113"/>
        <w:rPr>
          <w:sz w:val="20"/>
        </w:rPr>
      </w:pPr>
      <w:r>
        <w:rPr>
          <w:sz w:val="20"/>
        </w:rPr>
        <w:drawing>
          <wp:inline distT="0" distB="0" distL="0" distR="0">
            <wp:extent cx="4464559" cy="266833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559" cy="26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660" w:bottom="280" w:left="1133" w:right="1559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74" w:hanging="361"/>
        <w:jc w:val="right"/>
      </w:pPr>
      <w:rPr>
        <w:rFonts w:hint="default"/>
        <w:spacing w:val="-2"/>
        <w:w w:val="9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8" w:hanging="24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190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68" w:hanging="24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Meghana</dc:creator>
  <dcterms:created xsi:type="dcterms:W3CDTF">2025-07-02T16:30:00Z</dcterms:created>
  <dcterms:modified xsi:type="dcterms:W3CDTF">2025-07-02T16:30:00Z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www.ilovepdf.com</vt:lpwstr>
  </property>
</Properties>
</file>