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 june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SBAP0047887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ToyCraft Tales: Tableau's Vision into Toy Manufacturer Data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80" w:after="150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 xml:space="preserve">Describe the structure, characteristics, </w:t>
      </w:r>
      <w:r>
        <w:rPr>
          <w:rFonts w:ascii="Arial" w:cs="Arial" w:eastAsia="Arial" w:hAnsi="Arial"/>
          <w:color w:val="000000"/>
          <w:sz w:val="24"/>
          <w:szCs w:val="24"/>
        </w:rPr>
        <w:t>behavior</w:t>
      </w:r>
      <w:r>
        <w:rPr>
          <w:rFonts w:ascii="Arial" w:cs="Arial" w:eastAsia="Arial" w:hAnsi="Arial"/>
          <w:color w:val="000000"/>
          <w:sz w:val="24"/>
          <w:szCs w:val="24"/>
        </w:rPr>
        <w:t>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after="150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5529"/>
        </w:tabs>
        <w:rPr>
          <w:b/>
        </w:rPr>
      </w:pPr>
      <w:r>
        <w:rPr>
          <w:noProof/>
        </w:rPr>
        <w:drawing>
          <wp:inline distL="0" distT="0" distB="0" distR="0">
            <wp:extent cx="5731510" cy="2564765"/>
            <wp:effectExtent l="0" t="0" r="0" b="0"/>
            <wp:docPr id="1026" name="image1.jpg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rFonts w:ascii="Helvetica Neue" w:cs="Helvetica Neue" w:eastAsia="Helvetica Neue" w:hAnsi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>
      <w:pPr>
        <w:pStyle w:val="style0"/>
        <w:rPr>
          <w:b/>
        </w:rPr>
      </w:pPr>
      <w:r>
        <w:rPr>
          <w:b/>
        </w:rPr>
        <w:t xml:space="preserve">Reference: </w:t>
      </w:r>
      <w:r>
        <w:rPr/>
        <w:fldChar w:fldCharType="begin"/>
      </w:r>
      <w:r>
        <w:instrText xml:space="preserve"> HYPERLINK "https://aws.amazon.com/blogs/industries/voice-applications-in-clinical-research-powered-by-ai-on-aws-part-1-architecture-and-design-considerations/" </w:instrText>
      </w:r>
      <w:r>
        <w:rPr/>
        <w:fldChar w:fldCharType="separate"/>
      </w:r>
      <w:r>
        <w:rPr>
          <w:b/>
          <w:color w:val="0563c1"/>
          <w:u w:val="single"/>
        </w:rPr>
        <w:t>https://aws.amazon.com/blogs/industries/voice-applications-in-clinical-research-powered-by-ai-on-aws-part-1-architecture-and-design-considerations/</w:t>
      </w:r>
      <w:r>
        <w:rPr/>
        <w:fldChar w:fldCharType="end"/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114</Words>
  <Pages>1</Pages>
  <Characters>858</Characters>
  <Application>WPS Office</Application>
  <DocSecurity>0</DocSecurity>
  <Paragraphs>30</Paragraphs>
  <ScaleCrop>false</ScaleCrop>
  <LinksUpToDate>false</LinksUpToDate>
  <CharactersWithSpaces>956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Infinix X6838</lastModifiedBy>
  <dcterms:modified xsi:type="dcterms:W3CDTF">2025-07-02T09:24:06Z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28a718e89ab042a1845c42886d1a9de6</vt:lpwstr>
  </property>
</Properties>
</file>