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84676" w14:textId="7CA2194A" w:rsidR="002A7C83" w:rsidRDefault="000E13B5" w:rsidP="009C2B09">
      <w:pPr>
        <w:ind w:left="2880" w:firstLine="720"/>
        <w:rPr>
          <w:lang w:val="en-US"/>
        </w:rPr>
      </w:pPr>
      <w:r>
        <w:rPr>
          <w:lang w:val="en-US"/>
        </w:rPr>
        <w:t>A 300MHz active probe design</w:t>
      </w:r>
    </w:p>
    <w:p w14:paraId="584EEB49" w14:textId="1FC3C47A" w:rsidR="000E13B5" w:rsidRDefault="000E13B5">
      <w:pPr>
        <w:rPr>
          <w:lang w:val="en-US"/>
        </w:rPr>
      </w:pPr>
      <w:r>
        <w:rPr>
          <w:lang w:val="en-US"/>
        </w:rPr>
        <w:t>Objective:</w:t>
      </w:r>
    </w:p>
    <w:p w14:paraId="209AE71D" w14:textId="40065EFD" w:rsidR="00DD73A7" w:rsidRDefault="000E13B5" w:rsidP="00DD73A7">
      <w:pPr>
        <w:rPr>
          <w:lang w:val="en-US"/>
        </w:rPr>
      </w:pPr>
      <w:r>
        <w:rPr>
          <w:lang w:val="en-US"/>
        </w:rPr>
        <w:t xml:space="preserve">Generally, </w:t>
      </w:r>
      <w:r w:rsidR="00032C18">
        <w:rPr>
          <w:lang w:val="en-US"/>
        </w:rPr>
        <w:t xml:space="preserve">we have </w:t>
      </w:r>
      <w:r>
        <w:rPr>
          <w:lang w:val="en-US"/>
        </w:rPr>
        <w:t xml:space="preserve">seen and might have used the passive probes </w:t>
      </w:r>
      <w:r w:rsidR="00032C18">
        <w:rPr>
          <w:lang w:val="en-US"/>
        </w:rPr>
        <w:t xml:space="preserve">in any </w:t>
      </w:r>
      <w:r>
        <w:rPr>
          <w:lang w:val="en-US"/>
        </w:rPr>
        <w:t xml:space="preserve">normal electronics related laboratories. It is made up of passive components such as Resistor and capacitors which can load the circuit at higher frequency. Because of this phenomenon the bandwidth of passive probes is limited to 500MHz. </w:t>
      </w:r>
      <w:r w:rsidR="00032C18">
        <w:rPr>
          <w:lang w:val="en-US"/>
        </w:rPr>
        <w:t>So,</w:t>
      </w:r>
      <w:r>
        <w:rPr>
          <w:lang w:val="en-US"/>
        </w:rPr>
        <w:t xml:space="preserve"> </w:t>
      </w:r>
      <w:r w:rsidR="00032C18">
        <w:rPr>
          <w:lang w:val="en-US"/>
        </w:rPr>
        <w:t>to measure signals at higher frequencies without loading we will make use of active probes which are mainly made up of opamp</w:t>
      </w:r>
      <w:r w:rsidR="00DD73A7">
        <w:rPr>
          <w:lang w:val="en-US"/>
        </w:rPr>
        <w:t xml:space="preserve"> in voltage follower mode</w:t>
      </w:r>
      <w:r w:rsidR="00032C18">
        <w:rPr>
          <w:lang w:val="en-US"/>
        </w:rPr>
        <w:t xml:space="preserve"> which </w:t>
      </w:r>
      <w:r w:rsidR="00DD73A7">
        <w:rPr>
          <w:lang w:val="en-US"/>
        </w:rPr>
        <w:t>should have</w:t>
      </w:r>
      <w:r w:rsidR="00032C18">
        <w:rPr>
          <w:lang w:val="en-US"/>
        </w:rPr>
        <w:t xml:space="preserve"> high input impedance, </w:t>
      </w:r>
      <w:r w:rsidR="00032C18">
        <w:rPr>
          <w:lang w:val="en-US"/>
        </w:rPr>
        <w:t>less input capacitance in pF</w:t>
      </w:r>
      <w:r w:rsidR="00032C18">
        <w:rPr>
          <w:lang w:val="en-US"/>
        </w:rPr>
        <w:t xml:space="preserve"> results in less distortion of the signal and loading.</w:t>
      </w:r>
      <w:r w:rsidR="00DD73A7">
        <w:rPr>
          <w:lang w:val="en-US"/>
        </w:rPr>
        <w:t xml:space="preserve"> </w:t>
      </w:r>
      <w:r w:rsidR="00DD73A7">
        <w:rPr>
          <w:lang w:val="en-US"/>
        </w:rPr>
        <w:t xml:space="preserve">In the path of developing an active probe opamp selection plays a major role. In this </w:t>
      </w:r>
      <w:r w:rsidR="00DD73A7">
        <w:rPr>
          <w:lang w:val="en-US"/>
        </w:rPr>
        <w:t>paper</w:t>
      </w:r>
      <w:r w:rsidR="00DD73A7">
        <w:rPr>
          <w:lang w:val="en-US"/>
        </w:rPr>
        <w:t xml:space="preserve"> we will go through each key parameter to consider while choosing an opamp in detail with the help of measurements done against the opamp opa858.</w:t>
      </w:r>
    </w:p>
    <w:p w14:paraId="5BCA4C27" w14:textId="6C973963" w:rsidR="005F21B2" w:rsidRDefault="005F21B2" w:rsidP="00DD73A7">
      <w:pPr>
        <w:rPr>
          <w:lang w:val="en-US"/>
        </w:rPr>
      </w:pPr>
      <w:r>
        <w:rPr>
          <w:lang w:val="en-US"/>
        </w:rPr>
        <w:t xml:space="preserve">Add point about </w:t>
      </w:r>
      <w:r w:rsidR="003C0045">
        <w:rPr>
          <w:lang w:val="en-US"/>
        </w:rPr>
        <w:t xml:space="preserve">low-cost probe with help of </w:t>
      </w:r>
      <w:r w:rsidR="004919D0">
        <w:rPr>
          <w:lang w:val="en-US"/>
        </w:rPr>
        <w:t>low-cost</w:t>
      </w:r>
      <w:r w:rsidR="003C0045">
        <w:rPr>
          <w:lang w:val="en-US"/>
        </w:rPr>
        <w:t xml:space="preserve"> nano VNA measurements </w:t>
      </w:r>
    </w:p>
    <w:p w14:paraId="07453293" w14:textId="71A102FF" w:rsidR="00032C18" w:rsidRDefault="00032C18">
      <w:pPr>
        <w:rPr>
          <w:lang w:val="en-US"/>
        </w:rPr>
      </w:pPr>
      <w:r>
        <w:rPr>
          <w:lang w:val="en-US"/>
        </w:rPr>
        <w:t>Characterization of opamp:</w:t>
      </w:r>
    </w:p>
    <w:p w14:paraId="799C1EBD" w14:textId="5576B408" w:rsidR="00DD73A7" w:rsidRDefault="00DD73A7">
      <w:pPr>
        <w:rPr>
          <w:lang w:val="en-US"/>
        </w:rPr>
      </w:pPr>
      <w:r>
        <w:rPr>
          <w:lang w:val="en-US"/>
        </w:rPr>
        <w:t>Maximum</w:t>
      </w:r>
      <w:r w:rsidR="008A63BB">
        <w:rPr>
          <w:lang w:val="en-US"/>
        </w:rPr>
        <w:t xml:space="preserve"> and Minimum voltage</w:t>
      </w:r>
      <w:r>
        <w:rPr>
          <w:lang w:val="en-US"/>
        </w:rPr>
        <w:t xml:space="preserve"> measurement possible:</w:t>
      </w:r>
    </w:p>
    <w:p w14:paraId="03C3781D" w14:textId="4AF09981" w:rsidR="00032C18" w:rsidRDefault="00336922" w:rsidP="00032C18">
      <w:pPr>
        <w:rPr>
          <w:lang w:val="en-US"/>
        </w:rPr>
      </w:pPr>
      <w:r>
        <w:rPr>
          <w:noProof/>
        </w:rPr>
        <w:drawing>
          <wp:anchor distT="0" distB="0" distL="114300" distR="114300" simplePos="0" relativeHeight="251658240" behindDoc="0" locked="0" layoutInCell="1" allowOverlap="1" wp14:anchorId="26F8D6F8" wp14:editId="59DE8B08">
            <wp:simplePos x="0" y="0"/>
            <wp:positionH relativeFrom="column">
              <wp:posOffset>3238500</wp:posOffset>
            </wp:positionH>
            <wp:positionV relativeFrom="paragraph">
              <wp:posOffset>1007745</wp:posOffset>
            </wp:positionV>
            <wp:extent cx="3208655" cy="1805940"/>
            <wp:effectExtent l="0" t="0" r="0" b="3810"/>
            <wp:wrapTopAndBottom/>
            <wp:docPr id="16922443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4377" name="Picture 1" descr="A screen 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08655" cy="1805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3DDA8AB" wp14:editId="4988A020">
            <wp:simplePos x="0" y="0"/>
            <wp:positionH relativeFrom="margin">
              <wp:align>left</wp:align>
            </wp:positionH>
            <wp:positionV relativeFrom="paragraph">
              <wp:posOffset>1022985</wp:posOffset>
            </wp:positionV>
            <wp:extent cx="3224530" cy="1805940"/>
            <wp:effectExtent l="0" t="0" r="0" b="3810"/>
            <wp:wrapTopAndBottom/>
            <wp:docPr id="9215459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5938" name="Picture 1" descr="A screen 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9520" cy="1808623"/>
                    </a:xfrm>
                    <a:prstGeom prst="rect">
                      <a:avLst/>
                    </a:prstGeom>
                  </pic:spPr>
                </pic:pic>
              </a:graphicData>
            </a:graphic>
            <wp14:sizeRelH relativeFrom="margin">
              <wp14:pctWidth>0</wp14:pctWidth>
            </wp14:sizeRelH>
            <wp14:sizeRelV relativeFrom="margin">
              <wp14:pctHeight>0</wp14:pctHeight>
            </wp14:sizeRelV>
          </wp:anchor>
        </w:drawing>
      </w:r>
      <w:r w:rsidR="00C455A3">
        <w:rPr>
          <w:lang w:val="en-US"/>
        </w:rPr>
        <w:t>First,</w:t>
      </w:r>
      <w:r w:rsidR="00733711" w:rsidRPr="00733711">
        <w:rPr>
          <w:lang w:val="en-US"/>
        </w:rPr>
        <w:t xml:space="preserve"> </w:t>
      </w:r>
      <w:r w:rsidR="00733711">
        <w:rPr>
          <w:lang w:val="en-US"/>
        </w:rPr>
        <w:t xml:space="preserve">opamp should be capable of operating with dual power supply, otherwise will end clipping of all the negative </w:t>
      </w:r>
      <w:r w:rsidR="007C1C1C">
        <w:rPr>
          <w:lang w:val="en-US"/>
        </w:rPr>
        <w:t>parts</w:t>
      </w:r>
      <w:r w:rsidR="00733711">
        <w:rPr>
          <w:lang w:val="en-US"/>
        </w:rPr>
        <w:t xml:space="preserve"> of an AC signal. </w:t>
      </w:r>
      <w:r w:rsidR="00733711">
        <w:rPr>
          <w:lang w:val="en-US"/>
        </w:rPr>
        <w:t xml:space="preserve"> </w:t>
      </w:r>
      <w:r w:rsidR="007C1C1C">
        <w:rPr>
          <w:lang w:val="en-US"/>
        </w:rPr>
        <w:t>Then we</w:t>
      </w:r>
      <w:r w:rsidR="00DD73A7">
        <w:rPr>
          <w:lang w:val="en-US"/>
        </w:rPr>
        <w:t xml:space="preserve"> </w:t>
      </w:r>
      <w:r w:rsidR="00733711">
        <w:rPr>
          <w:lang w:val="en-US"/>
        </w:rPr>
        <w:t>should</w:t>
      </w:r>
      <w:r w:rsidR="00DD73A7">
        <w:rPr>
          <w:lang w:val="en-US"/>
        </w:rPr>
        <w:t xml:space="preserve"> look for what is the </w:t>
      </w:r>
      <w:r w:rsidR="00134B75">
        <w:rPr>
          <w:lang w:val="en-US"/>
        </w:rPr>
        <w:t xml:space="preserve">minimum and </w:t>
      </w:r>
      <w:r w:rsidR="00DD73A7">
        <w:rPr>
          <w:lang w:val="en-US"/>
        </w:rPr>
        <w:t xml:space="preserve">maximum </w:t>
      </w:r>
      <w:r w:rsidR="00C455A3">
        <w:rPr>
          <w:lang w:val="en-US"/>
        </w:rPr>
        <w:t>output voltage</w:t>
      </w:r>
      <w:r w:rsidR="00C455A3">
        <w:rPr>
          <w:lang w:val="en-US"/>
        </w:rPr>
        <w:t xml:space="preserve"> </w:t>
      </w:r>
      <w:r w:rsidR="00C455A3">
        <w:rPr>
          <w:lang w:val="en-US"/>
        </w:rPr>
        <w:t>we can get out of the opamp after considering the dropout voltage</w:t>
      </w:r>
      <w:r w:rsidR="00C4301D">
        <w:rPr>
          <w:lang w:val="en-US"/>
        </w:rPr>
        <w:t xml:space="preserve">, </w:t>
      </w:r>
      <w:r w:rsidR="00C455A3">
        <w:rPr>
          <w:lang w:val="en-US"/>
        </w:rPr>
        <w:t>noise</w:t>
      </w:r>
      <w:r w:rsidR="00C4301D">
        <w:rPr>
          <w:lang w:val="en-US"/>
        </w:rPr>
        <w:t xml:space="preserve"> and offset</w:t>
      </w:r>
      <w:r w:rsidR="00C455A3">
        <w:rPr>
          <w:lang w:val="en-US"/>
        </w:rPr>
        <w:t xml:space="preserve">. </w:t>
      </w:r>
    </w:p>
    <w:p w14:paraId="72064281" w14:textId="4E7394DA" w:rsidR="0099515C" w:rsidRDefault="007C1C1C" w:rsidP="00032C18">
      <w:pPr>
        <w:rPr>
          <w:i/>
          <w:iCs/>
          <w:lang w:val="en-US"/>
        </w:rPr>
      </w:pPr>
      <w:r w:rsidRPr="007C1C1C">
        <w:rPr>
          <w:i/>
          <w:iCs/>
          <w:lang w:val="en-US"/>
        </w:rPr>
        <w:t xml:space="preserve">Figure 1.  Shows that the op858 </w:t>
      </w:r>
      <w:r w:rsidR="001975DB">
        <w:rPr>
          <w:i/>
          <w:iCs/>
          <w:lang w:val="en-US"/>
        </w:rPr>
        <w:t>can</w:t>
      </w:r>
      <w:r w:rsidR="00E236EE">
        <w:rPr>
          <w:i/>
          <w:iCs/>
          <w:lang w:val="en-US"/>
        </w:rPr>
        <w:t xml:space="preserve"> sense upto 10mV and</w:t>
      </w:r>
      <w:r w:rsidRPr="007C1C1C">
        <w:rPr>
          <w:i/>
          <w:iCs/>
          <w:lang w:val="en-US"/>
        </w:rPr>
        <w:t xml:space="preserve"> even though rated to operate at the voltage supply of 5.5V peak to peak due to a dropout voltage of 0.9V end up outputting 3.</w:t>
      </w:r>
      <w:r w:rsidR="00BF31F8">
        <w:rPr>
          <w:i/>
          <w:iCs/>
          <w:lang w:val="en-US"/>
        </w:rPr>
        <w:t>4</w:t>
      </w:r>
      <w:r w:rsidRPr="007C1C1C">
        <w:rPr>
          <w:i/>
          <w:iCs/>
          <w:lang w:val="en-US"/>
        </w:rPr>
        <w:t xml:space="preserve">V </w:t>
      </w:r>
      <w:r w:rsidR="00B04BAF">
        <w:rPr>
          <w:i/>
          <w:iCs/>
          <w:lang w:val="en-US"/>
        </w:rPr>
        <w:t xml:space="preserve">peak to peak </w:t>
      </w:r>
      <w:r w:rsidR="001975DB">
        <w:rPr>
          <w:i/>
          <w:iCs/>
          <w:lang w:val="en-US"/>
        </w:rPr>
        <w:t xml:space="preserve">as </w:t>
      </w:r>
      <w:r w:rsidRPr="007C1C1C">
        <w:rPr>
          <w:i/>
          <w:iCs/>
          <w:lang w:val="en-US"/>
        </w:rPr>
        <w:t>operating voltage</w:t>
      </w:r>
      <w:r w:rsidR="00B04BAF">
        <w:rPr>
          <w:i/>
          <w:iCs/>
          <w:lang w:val="en-US"/>
        </w:rPr>
        <w:t>.</w:t>
      </w:r>
      <w:r w:rsidR="00E776E4">
        <w:rPr>
          <w:i/>
          <w:iCs/>
          <w:lang w:val="en-US"/>
        </w:rPr>
        <w:t xml:space="preserve"> After considering the noise </w:t>
      </w:r>
      <w:r w:rsidR="008879E2">
        <w:rPr>
          <w:i/>
          <w:iCs/>
          <w:lang w:val="en-US"/>
        </w:rPr>
        <w:t>the comfortable output range would be 3.2Vpp</w:t>
      </w:r>
      <w:r w:rsidR="00A1630E">
        <w:rPr>
          <w:i/>
          <w:iCs/>
          <w:lang w:val="en-US"/>
        </w:rPr>
        <w:t>.</w:t>
      </w:r>
    </w:p>
    <w:p w14:paraId="022F380B" w14:textId="0C2D9030" w:rsidR="004919D0" w:rsidRDefault="00985C8E" w:rsidP="00032C18">
      <w:pPr>
        <w:rPr>
          <w:lang w:val="en-US"/>
        </w:rPr>
      </w:pPr>
      <w:r>
        <w:rPr>
          <w:lang w:val="en-US"/>
        </w:rPr>
        <w:t>Gain and bandwidth</w:t>
      </w:r>
      <w:r w:rsidR="004F095B">
        <w:rPr>
          <w:lang w:val="en-US"/>
        </w:rPr>
        <w:t>:</w:t>
      </w:r>
    </w:p>
    <w:p w14:paraId="3C076DB5" w14:textId="1A89AB91" w:rsidR="00147E14" w:rsidRDefault="005078A1" w:rsidP="001F74A1">
      <w:pPr>
        <w:rPr>
          <w:lang w:val="en-US"/>
        </w:rPr>
      </w:pPr>
      <w:r>
        <w:rPr>
          <w:lang w:val="en-US"/>
        </w:rPr>
        <w:t>T</w:t>
      </w:r>
      <w:r w:rsidR="00F766A0">
        <w:rPr>
          <w:lang w:val="en-US"/>
        </w:rPr>
        <w:t>o</w:t>
      </w:r>
      <w:r>
        <w:rPr>
          <w:lang w:val="en-US"/>
        </w:rPr>
        <w:t xml:space="preserve"> </w:t>
      </w:r>
      <w:r w:rsidR="00A30DBC">
        <w:rPr>
          <w:lang w:val="en-US"/>
        </w:rPr>
        <w:t>measure</w:t>
      </w:r>
      <w:r w:rsidR="009646AC">
        <w:rPr>
          <w:lang w:val="en-US"/>
        </w:rPr>
        <w:t xml:space="preserve"> the </w:t>
      </w:r>
      <w:r w:rsidR="00F766A0">
        <w:rPr>
          <w:lang w:val="en-US"/>
        </w:rPr>
        <w:t>signal,</w:t>
      </w:r>
      <w:r w:rsidR="009646AC">
        <w:rPr>
          <w:lang w:val="en-US"/>
        </w:rPr>
        <w:t xml:space="preserve"> we need a buffer to</w:t>
      </w:r>
      <w:r w:rsidR="00A30DBC">
        <w:rPr>
          <w:lang w:val="en-US"/>
        </w:rPr>
        <w:t xml:space="preserve"> sniff out the signal</w:t>
      </w:r>
      <w:r w:rsidR="00F97957">
        <w:rPr>
          <w:lang w:val="en-US"/>
        </w:rPr>
        <w:t xml:space="preserve"> without any distortion or loading it. So, the</w:t>
      </w:r>
      <w:r w:rsidR="009646AC">
        <w:rPr>
          <w:lang w:val="en-US"/>
        </w:rPr>
        <w:t xml:space="preserve"> </w:t>
      </w:r>
      <w:r>
        <w:rPr>
          <w:lang w:val="en-US"/>
        </w:rPr>
        <w:t xml:space="preserve">opamp </w:t>
      </w:r>
      <w:r w:rsidR="00C84F39">
        <w:rPr>
          <w:lang w:val="en-US"/>
        </w:rPr>
        <w:t>will be used in</w:t>
      </w:r>
      <w:r>
        <w:rPr>
          <w:lang w:val="en-US"/>
        </w:rPr>
        <w:t xml:space="preserve"> voltage follower mode </w:t>
      </w:r>
      <w:r w:rsidR="00C34560">
        <w:rPr>
          <w:lang w:val="en-US"/>
        </w:rPr>
        <w:t xml:space="preserve">due to its high impedance property </w:t>
      </w:r>
      <w:r>
        <w:rPr>
          <w:lang w:val="en-US"/>
        </w:rPr>
        <w:t>t</w:t>
      </w:r>
      <w:r w:rsidR="00C84F39">
        <w:rPr>
          <w:lang w:val="en-US"/>
        </w:rPr>
        <w:t xml:space="preserve">o get the signal </w:t>
      </w:r>
      <w:r w:rsidR="00496CCE">
        <w:rPr>
          <w:lang w:val="en-US"/>
        </w:rPr>
        <w:t>as it</w:t>
      </w:r>
      <w:r w:rsidR="00AE1F17">
        <w:rPr>
          <w:lang w:val="en-US"/>
        </w:rPr>
        <w:t xml:space="preserve"> </w:t>
      </w:r>
      <w:r w:rsidR="007C2169">
        <w:rPr>
          <w:lang w:val="en-US"/>
        </w:rPr>
        <w:t xml:space="preserve">is </w:t>
      </w:r>
      <w:r w:rsidR="00AE1F17">
        <w:rPr>
          <w:lang w:val="en-US"/>
        </w:rPr>
        <w:t>without causing any distortion.</w:t>
      </w:r>
      <w:r w:rsidR="007C2169">
        <w:rPr>
          <w:lang w:val="en-US"/>
        </w:rPr>
        <w:t xml:space="preserve"> </w:t>
      </w:r>
      <w:r w:rsidR="00865413">
        <w:rPr>
          <w:lang w:val="en-US"/>
        </w:rPr>
        <w:t xml:space="preserve">Bode plot is </w:t>
      </w:r>
      <w:r w:rsidR="0016035A">
        <w:rPr>
          <w:lang w:val="en-US"/>
        </w:rPr>
        <w:t>a</w:t>
      </w:r>
      <w:r w:rsidR="004F52F5">
        <w:rPr>
          <w:lang w:val="en-US"/>
        </w:rPr>
        <w:t xml:space="preserve"> suitable method of measuring the </w:t>
      </w:r>
      <w:r w:rsidR="00076716">
        <w:rPr>
          <w:lang w:val="en-US"/>
        </w:rPr>
        <w:t>transfer function betwee</w:t>
      </w:r>
      <w:r w:rsidR="00865413">
        <w:rPr>
          <w:lang w:val="en-US"/>
        </w:rPr>
        <w:t xml:space="preserve">n gain </w:t>
      </w:r>
      <w:r w:rsidR="00F616D1">
        <w:rPr>
          <w:lang w:val="en-US"/>
        </w:rPr>
        <w:t>vs</w:t>
      </w:r>
      <w:r w:rsidR="00865413">
        <w:rPr>
          <w:lang w:val="en-US"/>
        </w:rPr>
        <w:t xml:space="preserve"> </w:t>
      </w:r>
      <w:r w:rsidR="00D70769">
        <w:rPr>
          <w:lang w:val="en-US"/>
        </w:rPr>
        <w:t>bandwidths</w:t>
      </w:r>
      <w:r w:rsidR="00865413">
        <w:rPr>
          <w:lang w:val="en-US"/>
        </w:rPr>
        <w:t>.</w:t>
      </w:r>
      <w:r w:rsidR="002643EA">
        <w:rPr>
          <w:lang w:val="en-US"/>
        </w:rPr>
        <w:t xml:space="preserve"> The alternative is to measure the S21 </w:t>
      </w:r>
      <w:r w:rsidR="003536A2">
        <w:rPr>
          <w:lang w:val="en-US"/>
        </w:rPr>
        <w:t xml:space="preserve">S-Parameter </w:t>
      </w:r>
      <w:r w:rsidR="002643EA">
        <w:rPr>
          <w:lang w:val="en-US"/>
        </w:rPr>
        <w:t>response using the VNA</w:t>
      </w:r>
      <w:r w:rsidR="00B3195F">
        <w:rPr>
          <w:lang w:val="en-US"/>
        </w:rPr>
        <w:t>. The S21 w</w:t>
      </w:r>
      <w:r w:rsidR="008128A1">
        <w:rPr>
          <w:lang w:val="en-US"/>
        </w:rPr>
        <w:t>ill be constant</w:t>
      </w:r>
      <w:r w:rsidR="00B3195F">
        <w:rPr>
          <w:lang w:val="en-US"/>
        </w:rPr>
        <w:t xml:space="preserve"> </w:t>
      </w:r>
      <w:r w:rsidR="00DE42C8">
        <w:rPr>
          <w:lang w:val="en-US"/>
        </w:rPr>
        <w:t xml:space="preserve">over the operating bandwidth and </w:t>
      </w:r>
      <w:r w:rsidR="00292B67">
        <w:rPr>
          <w:lang w:val="en-US"/>
        </w:rPr>
        <w:t>drop</w:t>
      </w:r>
      <w:r w:rsidR="00DE42C8">
        <w:rPr>
          <w:lang w:val="en-US"/>
        </w:rPr>
        <w:t xml:space="preserve"> off after</w:t>
      </w:r>
      <w:r w:rsidR="00147E14">
        <w:rPr>
          <w:lang w:val="en-US"/>
        </w:rPr>
        <w:t>wards.</w:t>
      </w:r>
    </w:p>
    <w:p w14:paraId="69950E61" w14:textId="79E027F0" w:rsidR="00184406" w:rsidRDefault="00FE02FB" w:rsidP="001F74A1">
      <w:pPr>
        <w:rPr>
          <w:i/>
          <w:iCs/>
          <w:lang w:val="en-US"/>
        </w:rPr>
      </w:pPr>
      <w:r w:rsidRPr="00FE02FB">
        <w:rPr>
          <w:i/>
          <w:iCs/>
        </w:rPr>
        <w:lastRenderedPageBreak/>
        <w:drawing>
          <wp:anchor distT="0" distB="0" distL="114300" distR="114300" simplePos="0" relativeHeight="251662336" behindDoc="0" locked="0" layoutInCell="1" allowOverlap="1" wp14:anchorId="4E7D653E" wp14:editId="7481ED98">
            <wp:simplePos x="0" y="0"/>
            <wp:positionH relativeFrom="column">
              <wp:posOffset>685800</wp:posOffset>
            </wp:positionH>
            <wp:positionV relativeFrom="paragraph">
              <wp:posOffset>3345180</wp:posOffset>
            </wp:positionV>
            <wp:extent cx="4027805" cy="2496820"/>
            <wp:effectExtent l="0" t="0" r="0" b="0"/>
            <wp:wrapTopAndBottom/>
            <wp:docPr id="11" name="Picture 10" descr="A graph of a graph with different colored lines&#10;&#10;Description automatically generated">
              <a:extLst xmlns:a="http://schemas.openxmlformats.org/drawingml/2006/main">
                <a:ext uri="{FF2B5EF4-FFF2-40B4-BE49-F238E27FC236}">
                  <a16:creationId xmlns:a16="http://schemas.microsoft.com/office/drawing/2014/main" id="{26C3BD92-FDF6-EE71-3BF4-48E9425A8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 with different colored lines&#10;&#10;Description automatically generated">
                      <a:extLst>
                        <a:ext uri="{FF2B5EF4-FFF2-40B4-BE49-F238E27FC236}">
                          <a16:creationId xmlns:a16="http://schemas.microsoft.com/office/drawing/2014/main" id="{26C3BD92-FDF6-EE71-3BF4-48E9425A8F22}"/>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805" cy="2496820"/>
                    </a:xfrm>
                    <a:prstGeom prst="rect">
                      <a:avLst/>
                    </a:prstGeom>
                  </pic:spPr>
                </pic:pic>
              </a:graphicData>
            </a:graphic>
          </wp:anchor>
        </w:drawing>
      </w:r>
      <w:r w:rsidR="00107728" w:rsidRPr="00107728">
        <w:drawing>
          <wp:anchor distT="0" distB="0" distL="114300" distR="114300" simplePos="0" relativeHeight="251661312" behindDoc="0" locked="0" layoutInCell="1" allowOverlap="1" wp14:anchorId="51F82115" wp14:editId="24C92691">
            <wp:simplePos x="0" y="0"/>
            <wp:positionH relativeFrom="column">
              <wp:posOffset>3418840</wp:posOffset>
            </wp:positionH>
            <wp:positionV relativeFrom="paragraph">
              <wp:posOffset>251460</wp:posOffset>
            </wp:positionV>
            <wp:extent cx="2865120" cy="1259205"/>
            <wp:effectExtent l="0" t="0" r="0" b="0"/>
            <wp:wrapTopAndBottom/>
            <wp:docPr id="18" name="Picture 17" descr="A graph paper with a diagram and text&#10;&#10;Description automatically generated">
              <a:extLst xmlns:a="http://schemas.openxmlformats.org/drawingml/2006/main">
                <a:ext uri="{FF2B5EF4-FFF2-40B4-BE49-F238E27FC236}">
                  <a16:creationId xmlns:a16="http://schemas.microsoft.com/office/drawing/2014/main" id="{8B776C57-67D2-A2D7-F8C3-2DB95EF87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aph paper with a diagram and text&#10;&#10;Description automatically generated">
                      <a:extLst>
                        <a:ext uri="{FF2B5EF4-FFF2-40B4-BE49-F238E27FC236}">
                          <a16:creationId xmlns:a16="http://schemas.microsoft.com/office/drawing/2014/main" id="{8B776C57-67D2-A2D7-F8C3-2DB95EF870E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5120" cy="1259205"/>
                    </a:xfrm>
                    <a:prstGeom prst="rect">
                      <a:avLst/>
                    </a:prstGeom>
                  </pic:spPr>
                </pic:pic>
              </a:graphicData>
            </a:graphic>
          </wp:anchor>
        </w:drawing>
      </w:r>
      <w:r w:rsidR="008128A1">
        <w:rPr>
          <w:lang w:val="en-US"/>
        </w:rPr>
        <w:t xml:space="preserve"> </w:t>
      </w:r>
      <w:r w:rsidR="00E6316A" w:rsidRPr="00454F63">
        <w:rPr>
          <w:i/>
          <w:iCs/>
          <w:noProof/>
        </w:rPr>
        <w:drawing>
          <wp:anchor distT="0" distB="0" distL="114300" distR="114300" simplePos="0" relativeHeight="251660288" behindDoc="0" locked="0" layoutInCell="1" allowOverlap="1" wp14:anchorId="2D1A7B99" wp14:editId="3C975111">
            <wp:simplePos x="0" y="0"/>
            <wp:positionH relativeFrom="column">
              <wp:posOffset>30480</wp:posOffset>
            </wp:positionH>
            <wp:positionV relativeFrom="paragraph">
              <wp:posOffset>0</wp:posOffset>
            </wp:positionV>
            <wp:extent cx="3388360" cy="1996440"/>
            <wp:effectExtent l="0" t="0" r="2540" b="3810"/>
            <wp:wrapTopAndBottom/>
            <wp:docPr id="1040984292" name="Picture 1" descr="A graph of a graph showing the number of sign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4292" name="Picture 1" descr="A graph of a graph showing the number of signal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8360" cy="1996440"/>
                    </a:xfrm>
                    <a:prstGeom prst="rect">
                      <a:avLst/>
                    </a:prstGeom>
                  </pic:spPr>
                </pic:pic>
              </a:graphicData>
            </a:graphic>
          </wp:anchor>
        </w:drawing>
      </w:r>
      <w:r w:rsidR="00454F63" w:rsidRPr="00454F63">
        <w:rPr>
          <w:i/>
          <w:iCs/>
          <w:lang w:val="en-US"/>
        </w:rPr>
        <w:t xml:space="preserve">Figure </w:t>
      </w:r>
      <w:r w:rsidR="003536A2" w:rsidRPr="00454F63">
        <w:rPr>
          <w:i/>
          <w:iCs/>
          <w:lang w:val="en-US"/>
        </w:rPr>
        <w:t>2.</w:t>
      </w:r>
      <w:r w:rsidR="003536A2">
        <w:rPr>
          <w:i/>
          <w:iCs/>
          <w:lang w:val="en-US"/>
        </w:rPr>
        <w:t xml:space="preserve"> The</w:t>
      </w:r>
      <w:r w:rsidR="00420D1B">
        <w:rPr>
          <w:i/>
          <w:iCs/>
          <w:lang w:val="en-US"/>
        </w:rPr>
        <w:t xml:space="preserve"> </w:t>
      </w:r>
      <w:r w:rsidR="00AA4E59">
        <w:rPr>
          <w:i/>
          <w:iCs/>
          <w:lang w:val="en-US"/>
        </w:rPr>
        <w:t xml:space="preserve">left image is the </w:t>
      </w:r>
      <w:r w:rsidR="00420D1B">
        <w:rPr>
          <w:i/>
          <w:iCs/>
          <w:lang w:val="en-US"/>
        </w:rPr>
        <w:t xml:space="preserve">S21 </w:t>
      </w:r>
      <w:r w:rsidR="003536A2">
        <w:rPr>
          <w:i/>
          <w:iCs/>
          <w:lang w:val="en-US"/>
        </w:rPr>
        <w:t>response of opa858 in voltage follower mode.</w:t>
      </w:r>
      <w:r w:rsidR="00A53C91">
        <w:rPr>
          <w:i/>
          <w:iCs/>
          <w:lang w:val="en-US"/>
        </w:rPr>
        <w:t xml:space="preserve"> The 6dB gain </w:t>
      </w:r>
      <w:r w:rsidR="00BC0E4F">
        <w:rPr>
          <w:i/>
          <w:iCs/>
          <w:lang w:val="en-US"/>
        </w:rPr>
        <w:t xml:space="preserve">instead of 0dB is due to </w:t>
      </w:r>
      <w:r w:rsidR="00FC1E93">
        <w:rPr>
          <w:i/>
          <w:iCs/>
          <w:lang w:val="en-US"/>
        </w:rPr>
        <w:t xml:space="preserve">the high impedance of opamp. </w:t>
      </w:r>
      <w:r w:rsidR="00D167C8">
        <w:rPr>
          <w:i/>
          <w:iCs/>
          <w:lang w:val="en-US"/>
        </w:rPr>
        <w:t xml:space="preserve">The opamp </w:t>
      </w:r>
      <w:r w:rsidR="00683FCA">
        <w:rPr>
          <w:i/>
          <w:iCs/>
          <w:lang w:val="en-US"/>
        </w:rPr>
        <w:t>has</w:t>
      </w:r>
      <w:r w:rsidR="00D167C8">
        <w:rPr>
          <w:i/>
          <w:iCs/>
          <w:lang w:val="en-US"/>
        </w:rPr>
        <w:t xml:space="preserve"> high input </w:t>
      </w:r>
      <w:r w:rsidR="009822B6">
        <w:rPr>
          <w:i/>
          <w:iCs/>
          <w:lang w:val="en-US"/>
        </w:rPr>
        <w:t xml:space="preserve">impedance so </w:t>
      </w:r>
      <w:r w:rsidR="00D76861">
        <w:rPr>
          <w:i/>
          <w:iCs/>
          <w:lang w:val="en-US"/>
        </w:rPr>
        <w:t xml:space="preserve">reflection </w:t>
      </w:r>
      <w:r w:rsidR="00184406">
        <w:rPr>
          <w:i/>
          <w:iCs/>
          <w:lang w:val="en-US"/>
        </w:rPr>
        <w:t>coefficient</w:t>
      </w:r>
      <w:r w:rsidR="00D76861">
        <w:rPr>
          <w:i/>
          <w:iCs/>
          <w:lang w:val="en-US"/>
        </w:rPr>
        <w:t xml:space="preserve"> is nearly equal to 1, so all signal </w:t>
      </w:r>
      <w:r w:rsidR="0050014F">
        <w:rPr>
          <w:i/>
          <w:iCs/>
          <w:lang w:val="en-US"/>
        </w:rPr>
        <w:t>reflects</w:t>
      </w:r>
      <w:r w:rsidR="00D76861">
        <w:rPr>
          <w:i/>
          <w:iCs/>
          <w:lang w:val="en-US"/>
        </w:rPr>
        <w:t xml:space="preserve">. At that point </w:t>
      </w:r>
      <w:r w:rsidR="00E2724F">
        <w:rPr>
          <w:i/>
          <w:iCs/>
          <w:lang w:val="en-US"/>
        </w:rPr>
        <w:t xml:space="preserve">the op amp non-inverting terminal </w:t>
      </w:r>
      <w:r w:rsidR="00683FCA">
        <w:rPr>
          <w:i/>
          <w:iCs/>
          <w:lang w:val="en-US"/>
        </w:rPr>
        <w:t>sees</w:t>
      </w:r>
      <w:r w:rsidR="00E2724F">
        <w:rPr>
          <w:i/>
          <w:iCs/>
          <w:lang w:val="en-US"/>
        </w:rPr>
        <w:t xml:space="preserve"> </w:t>
      </w:r>
      <w:r w:rsidR="00B63F4F">
        <w:rPr>
          <w:i/>
          <w:iCs/>
          <w:lang w:val="en-US"/>
        </w:rPr>
        <w:t>twice</w:t>
      </w:r>
      <w:r w:rsidR="00E2724F">
        <w:rPr>
          <w:i/>
          <w:iCs/>
          <w:lang w:val="en-US"/>
        </w:rPr>
        <w:t xml:space="preserve"> the amplitude of incident signal</w:t>
      </w:r>
      <w:r w:rsidR="00731AC7">
        <w:rPr>
          <w:i/>
          <w:iCs/>
          <w:lang w:val="en-US"/>
        </w:rPr>
        <w:t xml:space="preserve">, so voltage follower </w:t>
      </w:r>
      <w:r w:rsidR="00184406">
        <w:rPr>
          <w:i/>
          <w:iCs/>
          <w:lang w:val="en-US"/>
        </w:rPr>
        <w:t>output</w:t>
      </w:r>
      <w:r w:rsidR="00731AC7">
        <w:rPr>
          <w:i/>
          <w:iCs/>
          <w:lang w:val="en-US"/>
        </w:rPr>
        <w:t xml:space="preserve"> will be </w:t>
      </w:r>
      <w:r w:rsidR="0050014F">
        <w:rPr>
          <w:i/>
          <w:iCs/>
          <w:lang w:val="en-US"/>
        </w:rPr>
        <w:t>twice that</w:t>
      </w:r>
      <w:r w:rsidR="00683FCA">
        <w:rPr>
          <w:i/>
          <w:iCs/>
          <w:lang w:val="en-US"/>
        </w:rPr>
        <w:t xml:space="preserve"> of incident signal implies 6dB gain.</w:t>
      </w:r>
      <w:r w:rsidR="001D02AC">
        <w:rPr>
          <w:i/>
          <w:iCs/>
          <w:lang w:val="en-US"/>
        </w:rPr>
        <w:t xml:space="preserve"> From an </w:t>
      </w:r>
      <w:r w:rsidR="00B43774">
        <w:rPr>
          <w:i/>
          <w:iCs/>
          <w:lang w:val="en-US"/>
        </w:rPr>
        <w:t>eyeball</w:t>
      </w:r>
      <w:r w:rsidR="001D02AC">
        <w:rPr>
          <w:i/>
          <w:iCs/>
          <w:lang w:val="en-US"/>
        </w:rPr>
        <w:t xml:space="preserve"> measurement we can clearly say that opa858 operating bandwidth </w:t>
      </w:r>
      <w:r w:rsidR="00585AF0">
        <w:rPr>
          <w:i/>
          <w:iCs/>
          <w:lang w:val="en-US"/>
        </w:rPr>
        <w:t>will be around 2GHz</w:t>
      </w:r>
      <w:r w:rsidR="00E15250">
        <w:rPr>
          <w:i/>
          <w:iCs/>
          <w:lang w:val="en-US"/>
        </w:rPr>
        <w:t xml:space="preserve"> for small signal(&lt;</w:t>
      </w:r>
      <w:r w:rsidR="00967744">
        <w:rPr>
          <w:i/>
          <w:iCs/>
          <w:lang w:val="en-US"/>
        </w:rPr>
        <w:t>2</w:t>
      </w:r>
      <w:r w:rsidR="00E15250">
        <w:rPr>
          <w:i/>
          <w:iCs/>
          <w:lang w:val="en-US"/>
        </w:rPr>
        <w:t>00mV</w:t>
      </w:r>
      <w:r w:rsidR="0051745F">
        <w:rPr>
          <w:i/>
          <w:iCs/>
          <w:lang w:val="en-US"/>
        </w:rPr>
        <w:t>pp</w:t>
      </w:r>
      <w:r w:rsidR="00E15250">
        <w:rPr>
          <w:i/>
          <w:iCs/>
          <w:lang w:val="en-US"/>
        </w:rPr>
        <w:t xml:space="preserve">) because the nano VNA that I am using </w:t>
      </w:r>
      <w:r w:rsidR="00967744">
        <w:rPr>
          <w:i/>
          <w:iCs/>
          <w:lang w:val="en-US"/>
        </w:rPr>
        <w:t xml:space="preserve">have a output signal power </w:t>
      </w:r>
      <w:r w:rsidR="00B43774">
        <w:rPr>
          <w:i/>
          <w:iCs/>
          <w:lang w:val="en-US"/>
        </w:rPr>
        <w:t>of -10dBm.</w:t>
      </w:r>
    </w:p>
    <w:p w14:paraId="0CF9904C" w14:textId="65A9540F" w:rsidR="00195B82" w:rsidRDefault="005A7B1E" w:rsidP="00032C18">
      <w:pPr>
        <w:rPr>
          <w:i/>
          <w:iCs/>
          <w:lang w:val="en-US"/>
        </w:rPr>
      </w:pPr>
      <w:r>
        <w:rPr>
          <w:i/>
          <w:iCs/>
          <w:lang w:val="en-US"/>
        </w:rPr>
        <w:t xml:space="preserve">Figure 3. </w:t>
      </w:r>
      <w:r w:rsidR="003F055D">
        <w:rPr>
          <w:i/>
          <w:iCs/>
          <w:lang w:val="en-US"/>
        </w:rPr>
        <w:t>Further analysis with the large signal such as 14.35dBm</w:t>
      </w:r>
      <w:r w:rsidR="0051745F">
        <w:rPr>
          <w:i/>
          <w:iCs/>
          <w:lang w:val="en-US"/>
        </w:rPr>
        <w:t>(3.3Vpp) and 4dBm(1</w:t>
      </w:r>
      <w:r w:rsidR="002A3F58">
        <w:rPr>
          <w:i/>
          <w:iCs/>
          <w:lang w:val="en-US"/>
        </w:rPr>
        <w:t xml:space="preserve">Vpp) </w:t>
      </w:r>
      <w:r>
        <w:rPr>
          <w:i/>
          <w:iCs/>
          <w:lang w:val="en-US"/>
        </w:rPr>
        <w:t xml:space="preserve">with the help of ZNL </w:t>
      </w:r>
      <w:r w:rsidR="004B60BD">
        <w:rPr>
          <w:i/>
          <w:iCs/>
          <w:lang w:val="en-US"/>
        </w:rPr>
        <w:t xml:space="preserve">VNA where output power can be varied unlike nano VNA </w:t>
      </w:r>
      <w:r w:rsidR="00FC29EB">
        <w:rPr>
          <w:i/>
          <w:iCs/>
          <w:lang w:val="en-US"/>
        </w:rPr>
        <w:t xml:space="preserve">further narrows down the operating bandwidth to </w:t>
      </w:r>
      <w:r w:rsidR="006345B7">
        <w:rPr>
          <w:i/>
          <w:iCs/>
          <w:lang w:val="en-US"/>
        </w:rPr>
        <w:t>300MHz</w:t>
      </w:r>
      <w:r>
        <w:rPr>
          <w:i/>
          <w:iCs/>
          <w:lang w:val="en-US"/>
        </w:rPr>
        <w:t>.</w:t>
      </w:r>
    </w:p>
    <w:p w14:paraId="0A2786E7" w14:textId="2B8EE612" w:rsidR="001C7D0A" w:rsidRDefault="001C7D0A" w:rsidP="001C7D0A">
      <w:pPr>
        <w:pStyle w:val="ListParagraph"/>
        <w:numPr>
          <w:ilvl w:val="0"/>
          <w:numId w:val="1"/>
        </w:numPr>
        <w:rPr>
          <w:i/>
          <w:iCs/>
          <w:lang w:val="en-US"/>
        </w:rPr>
      </w:pPr>
      <w:r>
        <w:rPr>
          <w:i/>
          <w:iCs/>
          <w:lang w:val="en-US"/>
        </w:rPr>
        <w:t>Remove return loss from the responses</w:t>
      </w:r>
    </w:p>
    <w:p w14:paraId="0BCEC9CF" w14:textId="634CE6E0" w:rsidR="000E124E" w:rsidRDefault="000E124E" w:rsidP="001C7D0A">
      <w:pPr>
        <w:pStyle w:val="ListParagraph"/>
        <w:numPr>
          <w:ilvl w:val="0"/>
          <w:numId w:val="1"/>
        </w:numPr>
        <w:rPr>
          <w:i/>
          <w:iCs/>
          <w:lang w:val="en-US"/>
        </w:rPr>
      </w:pPr>
      <w:r>
        <w:rPr>
          <w:i/>
          <w:iCs/>
          <w:lang w:val="en-US"/>
        </w:rPr>
        <w:t xml:space="preserve">Add comparison between nano </w:t>
      </w:r>
      <w:r w:rsidR="00A552D9">
        <w:rPr>
          <w:i/>
          <w:iCs/>
          <w:lang w:val="en-US"/>
        </w:rPr>
        <w:t>VNA</w:t>
      </w:r>
      <w:r>
        <w:rPr>
          <w:i/>
          <w:iCs/>
          <w:lang w:val="en-US"/>
        </w:rPr>
        <w:t xml:space="preserve"> </w:t>
      </w:r>
      <w:r w:rsidR="00454A91">
        <w:rPr>
          <w:i/>
          <w:iCs/>
          <w:lang w:val="en-US"/>
        </w:rPr>
        <w:t>amplifier and attenuator experiment</w:t>
      </w:r>
    </w:p>
    <w:p w14:paraId="2B266EDD" w14:textId="7642267E" w:rsidR="00454A91" w:rsidRDefault="00D52CCD" w:rsidP="00454A91">
      <w:pPr>
        <w:rPr>
          <w:lang w:val="en-US"/>
        </w:rPr>
      </w:pPr>
      <w:r>
        <w:rPr>
          <w:lang w:val="en-US"/>
        </w:rPr>
        <w:t>Measuring input impedance and input capacitance</w:t>
      </w:r>
      <w:r w:rsidR="00714AC9">
        <w:rPr>
          <w:lang w:val="en-US"/>
        </w:rPr>
        <w:t>:</w:t>
      </w:r>
    </w:p>
    <w:p w14:paraId="32540E4C" w14:textId="09ACC1F3" w:rsidR="005C72CD" w:rsidRDefault="00B37EC7" w:rsidP="00454A91">
      <w:pPr>
        <w:rPr>
          <w:lang w:val="en-US"/>
        </w:rPr>
      </w:pPr>
      <w:r>
        <w:rPr>
          <w:lang w:val="en-US"/>
        </w:rPr>
        <w:t>The signal under test should not be distorted</w:t>
      </w:r>
      <w:r w:rsidR="00D37834">
        <w:rPr>
          <w:lang w:val="en-US"/>
        </w:rPr>
        <w:t xml:space="preserve">, so the </w:t>
      </w:r>
      <w:r w:rsidR="00BE5B54">
        <w:rPr>
          <w:lang w:val="en-US"/>
        </w:rPr>
        <w:t xml:space="preserve">opamp </w:t>
      </w:r>
      <w:r w:rsidR="00D37834">
        <w:rPr>
          <w:lang w:val="en-US"/>
        </w:rPr>
        <w:t xml:space="preserve">input bias current </w:t>
      </w:r>
      <w:r w:rsidR="00A2675D">
        <w:rPr>
          <w:lang w:val="en-US"/>
        </w:rPr>
        <w:t>should be less along with high input impedance and</w:t>
      </w:r>
      <w:r w:rsidR="003C2A15">
        <w:rPr>
          <w:lang w:val="en-US"/>
        </w:rPr>
        <w:t xml:space="preserve"> low input capacitance to minimize loading. So </w:t>
      </w:r>
      <w:r w:rsidR="00AE10B7">
        <w:rPr>
          <w:lang w:val="en-US"/>
        </w:rPr>
        <w:t>knowing the</w:t>
      </w:r>
      <w:r w:rsidR="0070634D">
        <w:rPr>
          <w:lang w:val="en-US"/>
        </w:rPr>
        <w:t xml:space="preserve"> values will help understand the </w:t>
      </w:r>
      <w:r w:rsidR="004F0F6E">
        <w:rPr>
          <w:lang w:val="en-US"/>
        </w:rPr>
        <w:t>bias and distort</w:t>
      </w:r>
      <w:r w:rsidR="006B035D">
        <w:rPr>
          <w:lang w:val="en-US"/>
        </w:rPr>
        <w:t>ion</w:t>
      </w:r>
      <w:r w:rsidR="0024569D">
        <w:rPr>
          <w:lang w:val="en-US"/>
        </w:rPr>
        <w:t>.</w:t>
      </w:r>
    </w:p>
    <w:p w14:paraId="523E4D9E" w14:textId="32CD50E8" w:rsidR="006A1FBD" w:rsidRPr="00D52CCD" w:rsidRDefault="006A1FBD" w:rsidP="00454A91">
      <w:pPr>
        <w:rPr>
          <w:lang w:val="en-US"/>
        </w:rPr>
      </w:pPr>
    </w:p>
    <w:p w14:paraId="680918F6" w14:textId="77777777" w:rsidR="00195B82" w:rsidRDefault="00195B82" w:rsidP="00032C18">
      <w:pPr>
        <w:rPr>
          <w:i/>
          <w:iCs/>
          <w:lang w:val="en-US"/>
        </w:rPr>
      </w:pPr>
    </w:p>
    <w:p w14:paraId="2DCAB7AA" w14:textId="77777777" w:rsidR="00195B82" w:rsidRDefault="00195B82" w:rsidP="00032C18">
      <w:pPr>
        <w:rPr>
          <w:i/>
          <w:iCs/>
          <w:lang w:val="en-US"/>
        </w:rPr>
      </w:pPr>
    </w:p>
    <w:p w14:paraId="49FCF9A8" w14:textId="7088D839" w:rsidR="00195B82" w:rsidRDefault="00686281" w:rsidP="00032C18">
      <w:pPr>
        <w:rPr>
          <w:i/>
          <w:iCs/>
          <w:lang w:val="en-US"/>
        </w:rPr>
      </w:pPr>
      <w:r>
        <w:rPr>
          <w:noProof/>
        </w:rPr>
        <w:lastRenderedPageBreak/>
        <w:drawing>
          <wp:anchor distT="0" distB="0" distL="114300" distR="114300" simplePos="0" relativeHeight="251664384" behindDoc="0" locked="0" layoutInCell="1" allowOverlap="1" wp14:anchorId="7285DED6" wp14:editId="53D5D72A">
            <wp:simplePos x="0" y="0"/>
            <wp:positionH relativeFrom="page">
              <wp:posOffset>3982720</wp:posOffset>
            </wp:positionH>
            <wp:positionV relativeFrom="paragraph">
              <wp:posOffset>0</wp:posOffset>
            </wp:positionV>
            <wp:extent cx="2948940" cy="1997075"/>
            <wp:effectExtent l="0" t="0" r="3810" b="3175"/>
            <wp:wrapTopAndBottom/>
            <wp:docPr id="141030533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05330" name="Picture 1" descr="A graph with 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48940" cy="1997075"/>
                    </a:xfrm>
                    <a:prstGeom prst="rect">
                      <a:avLst/>
                    </a:prstGeom>
                  </pic:spPr>
                </pic:pic>
              </a:graphicData>
            </a:graphic>
          </wp:anchor>
        </w:drawing>
      </w:r>
      <w:r w:rsidR="006A1FBD">
        <w:rPr>
          <w:noProof/>
        </w:rPr>
        <w:drawing>
          <wp:anchor distT="0" distB="0" distL="114300" distR="114300" simplePos="0" relativeHeight="251663360" behindDoc="0" locked="0" layoutInCell="1" allowOverlap="1" wp14:anchorId="7C15BFE7" wp14:editId="61CCF6E5">
            <wp:simplePos x="0" y="0"/>
            <wp:positionH relativeFrom="column">
              <wp:posOffset>38735</wp:posOffset>
            </wp:positionH>
            <wp:positionV relativeFrom="paragraph">
              <wp:posOffset>0</wp:posOffset>
            </wp:positionV>
            <wp:extent cx="2918460" cy="1977390"/>
            <wp:effectExtent l="0" t="0" r="0" b="3810"/>
            <wp:wrapTopAndBottom/>
            <wp:docPr id="58832728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7286" name="Picture 1" descr="A graph with a red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8460" cy="1977390"/>
                    </a:xfrm>
                    <a:prstGeom prst="rect">
                      <a:avLst/>
                    </a:prstGeom>
                  </pic:spPr>
                </pic:pic>
              </a:graphicData>
            </a:graphic>
          </wp:anchor>
        </w:drawing>
      </w:r>
      <w:r w:rsidR="00E87E8C">
        <w:rPr>
          <w:i/>
          <w:iCs/>
          <w:lang w:val="en-US"/>
        </w:rPr>
        <w:t xml:space="preserve">Figure 4. </w:t>
      </w:r>
      <w:r w:rsidR="0016111F">
        <w:rPr>
          <w:i/>
          <w:iCs/>
          <w:lang w:val="en-US"/>
        </w:rPr>
        <w:t>Using the S11 measurement</w:t>
      </w:r>
      <w:r w:rsidR="005F5251">
        <w:rPr>
          <w:i/>
          <w:iCs/>
          <w:lang w:val="en-US"/>
        </w:rPr>
        <w:t xml:space="preserve">s </w:t>
      </w:r>
      <w:r w:rsidR="00654589">
        <w:rPr>
          <w:i/>
          <w:iCs/>
          <w:lang w:val="en-US"/>
        </w:rPr>
        <w:t>we can</w:t>
      </w:r>
      <w:r w:rsidR="004571C4">
        <w:rPr>
          <w:i/>
          <w:iCs/>
          <w:lang w:val="en-US"/>
        </w:rPr>
        <w:t xml:space="preserve"> find the input impedance Z = 50*(1</w:t>
      </w:r>
      <w:r w:rsidR="00AD06E6">
        <w:rPr>
          <w:i/>
          <w:iCs/>
          <w:lang w:val="en-US"/>
        </w:rPr>
        <w:t>+S11)/(1-S11)</w:t>
      </w:r>
      <w:r w:rsidR="00F06D8D">
        <w:rPr>
          <w:i/>
          <w:iCs/>
          <w:lang w:val="en-US"/>
        </w:rPr>
        <w:t xml:space="preserve">. </w:t>
      </w:r>
      <w:r w:rsidR="003479DF">
        <w:rPr>
          <w:i/>
          <w:iCs/>
          <w:lang w:val="en-US"/>
        </w:rPr>
        <w:t>T</w:t>
      </w:r>
      <w:r w:rsidR="00F06D8D">
        <w:rPr>
          <w:i/>
          <w:iCs/>
          <w:lang w:val="en-US"/>
        </w:rPr>
        <w:t xml:space="preserve">he </w:t>
      </w:r>
      <w:r w:rsidR="00654589">
        <w:rPr>
          <w:i/>
          <w:iCs/>
          <w:lang w:val="en-US"/>
        </w:rPr>
        <w:t xml:space="preserve">real and imaginary part of impedance </w:t>
      </w:r>
      <w:r w:rsidR="00041ACB">
        <w:rPr>
          <w:i/>
          <w:iCs/>
          <w:lang w:val="en-US"/>
        </w:rPr>
        <w:t xml:space="preserve">results </w:t>
      </w:r>
      <w:r w:rsidR="003479DF">
        <w:rPr>
          <w:i/>
          <w:iCs/>
          <w:lang w:val="en-US"/>
        </w:rPr>
        <w:t xml:space="preserve">will lead us to resistance and </w:t>
      </w:r>
      <w:r w:rsidR="005A2809">
        <w:rPr>
          <w:i/>
          <w:iCs/>
          <w:lang w:val="en-US"/>
        </w:rPr>
        <w:t>capacitance of seen by the signal at the input of the opamp.</w:t>
      </w:r>
    </w:p>
    <w:p w14:paraId="2ABF9A60" w14:textId="080C9DE2" w:rsidR="005A2809" w:rsidRDefault="005A2809" w:rsidP="005A2809">
      <w:pPr>
        <w:pStyle w:val="ListParagraph"/>
        <w:numPr>
          <w:ilvl w:val="0"/>
          <w:numId w:val="1"/>
        </w:numPr>
        <w:rPr>
          <w:i/>
          <w:iCs/>
          <w:lang w:val="en-US"/>
        </w:rPr>
      </w:pPr>
      <w:r>
        <w:rPr>
          <w:i/>
          <w:iCs/>
          <w:lang w:val="en-US"/>
        </w:rPr>
        <w:t>Missing real part -&gt; resistance</w:t>
      </w:r>
    </w:p>
    <w:p w14:paraId="66460403" w14:textId="4FDC3E4B" w:rsidR="005A2809" w:rsidRDefault="00B96F31" w:rsidP="005A2809">
      <w:pPr>
        <w:pStyle w:val="ListParagraph"/>
        <w:numPr>
          <w:ilvl w:val="0"/>
          <w:numId w:val="1"/>
        </w:numPr>
        <w:rPr>
          <w:i/>
          <w:iCs/>
          <w:lang w:val="en-US"/>
        </w:rPr>
      </w:pPr>
      <w:r>
        <w:rPr>
          <w:i/>
          <w:iCs/>
          <w:lang w:val="en-US"/>
        </w:rPr>
        <w:t>Capacitance -&gt; 4pF</w:t>
      </w:r>
    </w:p>
    <w:p w14:paraId="6CB55139" w14:textId="26747DED" w:rsidR="005628F1" w:rsidRDefault="00C73017" w:rsidP="005A2809">
      <w:pPr>
        <w:rPr>
          <w:lang w:val="en-US"/>
        </w:rPr>
      </w:pPr>
      <w:r>
        <w:rPr>
          <w:lang w:val="en-US"/>
        </w:rPr>
        <w:t>Measuring the rise time and slew</w:t>
      </w:r>
      <w:r w:rsidR="007600A1">
        <w:rPr>
          <w:lang w:val="en-US"/>
        </w:rPr>
        <w:t xml:space="preserve"> </w:t>
      </w:r>
      <w:r>
        <w:rPr>
          <w:lang w:val="en-US"/>
        </w:rPr>
        <w:t>rat</w:t>
      </w:r>
      <w:r w:rsidR="007600A1">
        <w:rPr>
          <w:lang w:val="en-US"/>
        </w:rPr>
        <w:t>e</w:t>
      </w:r>
    </w:p>
    <w:p w14:paraId="6B6855B0" w14:textId="77777777" w:rsidR="002C687B" w:rsidRDefault="00CE337B" w:rsidP="005A2809">
      <w:pPr>
        <w:rPr>
          <w:lang w:val="en-US"/>
        </w:rPr>
      </w:pPr>
      <w:r>
        <w:rPr>
          <w:lang w:val="en-US"/>
        </w:rPr>
        <w:t>In</w:t>
      </w:r>
      <w:r w:rsidR="00584CE2">
        <w:rPr>
          <w:lang w:val="en-US"/>
        </w:rPr>
        <w:t xml:space="preserve"> one of the paper  </w:t>
      </w:r>
      <w:hyperlink r:id="rId12" w:history="1">
        <w:r w:rsidR="00102A37" w:rsidRPr="00492088">
          <w:rPr>
            <w:rStyle w:val="Hyperlink"/>
            <w:lang w:val="en-US"/>
          </w:rPr>
          <w:t>https://www.signalintegrityjournal.com/articles/2092-bandwidth-of-signals-what-is-important-rise-time-or-slew-rate</w:t>
        </w:r>
      </w:hyperlink>
      <w:r w:rsidR="00102A37">
        <w:rPr>
          <w:lang w:val="en-US"/>
        </w:rPr>
        <w:t xml:space="preserve"> already </w:t>
      </w:r>
      <w:r>
        <w:rPr>
          <w:lang w:val="en-US"/>
        </w:rPr>
        <w:t>discussed</w:t>
      </w:r>
      <w:r w:rsidR="00102A37">
        <w:rPr>
          <w:lang w:val="en-US"/>
        </w:rPr>
        <w:t xml:space="preserve"> that the slew rate and rise time </w:t>
      </w:r>
      <w:r w:rsidR="00D11664">
        <w:rPr>
          <w:lang w:val="en-US"/>
        </w:rPr>
        <w:t>are</w:t>
      </w:r>
      <w:r w:rsidR="009C5B6D">
        <w:rPr>
          <w:lang w:val="en-US"/>
        </w:rPr>
        <w:t xml:space="preserve"> one and the same</w:t>
      </w:r>
      <w:r>
        <w:rPr>
          <w:lang w:val="en-US"/>
        </w:rPr>
        <w:t xml:space="preserve">. </w:t>
      </w:r>
      <w:r w:rsidR="00315733">
        <w:rPr>
          <w:lang w:val="en-US"/>
        </w:rPr>
        <w:t xml:space="preserve">This rise time helps </w:t>
      </w:r>
      <w:r w:rsidR="0042515C">
        <w:rPr>
          <w:lang w:val="en-US"/>
        </w:rPr>
        <w:t>define</w:t>
      </w:r>
      <w:r w:rsidR="00315733">
        <w:rPr>
          <w:lang w:val="en-US"/>
        </w:rPr>
        <w:t xml:space="preserve"> the signal quality at higher frequencies.</w:t>
      </w:r>
      <w:r w:rsidR="0030610E">
        <w:rPr>
          <w:lang w:val="en-US"/>
        </w:rPr>
        <w:t xml:space="preserve"> </w:t>
      </w:r>
    </w:p>
    <w:p w14:paraId="072BA772" w14:textId="6811F2CF" w:rsidR="00837599" w:rsidRDefault="002C687B" w:rsidP="005A2809">
      <w:pPr>
        <w:rPr>
          <w:lang w:val="en-US"/>
        </w:rPr>
      </w:pPr>
      <w:r w:rsidRPr="002C687B">
        <w:drawing>
          <wp:inline distT="0" distB="0" distL="0" distR="0" wp14:anchorId="7D260053" wp14:editId="43B7B45C">
            <wp:extent cx="5731510" cy="2385060"/>
            <wp:effectExtent l="0" t="0" r="2540" b="0"/>
            <wp:docPr id="8" name="Picture 7" descr="A screenshot of a computer&#10;&#10;Description automatically generated">
              <a:extLst xmlns:a="http://schemas.openxmlformats.org/drawingml/2006/main">
                <a:ext uri="{FF2B5EF4-FFF2-40B4-BE49-F238E27FC236}">
                  <a16:creationId xmlns:a16="http://schemas.microsoft.com/office/drawing/2014/main" id="{735E9F18-C1A3-5248-1FBB-93BA476D0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735E9F18-C1A3-5248-1FBB-93BA476D04DF}"/>
                        </a:ext>
                      </a:extLst>
                    </pic:cNvPr>
                    <pic:cNvPicPr>
                      <a:picLocks noChangeAspect="1"/>
                    </pic:cNvPicPr>
                  </pic:nvPicPr>
                  <pic:blipFill>
                    <a:blip r:embed="rId13"/>
                    <a:stretch>
                      <a:fillRect/>
                    </a:stretch>
                  </pic:blipFill>
                  <pic:spPr>
                    <a:xfrm>
                      <a:off x="0" y="0"/>
                      <a:ext cx="5731510" cy="2385060"/>
                    </a:xfrm>
                    <a:prstGeom prst="rect">
                      <a:avLst/>
                    </a:prstGeom>
                  </pic:spPr>
                </pic:pic>
              </a:graphicData>
            </a:graphic>
          </wp:inline>
        </w:drawing>
      </w:r>
    </w:p>
    <w:p w14:paraId="568694E3" w14:textId="01222451" w:rsidR="00837599" w:rsidRDefault="00ED6E6F" w:rsidP="005A2809">
      <w:pPr>
        <w:rPr>
          <w:lang w:val="en-US"/>
        </w:rPr>
      </w:pPr>
      <w:r>
        <w:rPr>
          <w:lang w:val="en-US"/>
        </w:rPr>
        <w:t xml:space="preserve">Figure 5. </w:t>
      </w:r>
      <w:r w:rsidR="00B64CC9">
        <w:rPr>
          <w:lang w:val="en-US"/>
        </w:rPr>
        <w:t xml:space="preserve">A high rise time </w:t>
      </w:r>
      <w:r w:rsidR="00435096">
        <w:rPr>
          <w:lang w:val="en-US"/>
        </w:rPr>
        <w:t xml:space="preserve">pulse  of 30ps is generated and applied to </w:t>
      </w:r>
      <w:r w:rsidR="00450CD5">
        <w:rPr>
          <w:lang w:val="en-US"/>
        </w:rPr>
        <w:t xml:space="preserve">an </w:t>
      </w:r>
      <w:r w:rsidR="00435096">
        <w:rPr>
          <w:lang w:val="en-US"/>
        </w:rPr>
        <w:t>opamp and seen</w:t>
      </w:r>
      <w:r w:rsidR="00450CD5">
        <w:rPr>
          <w:lang w:val="en-US"/>
        </w:rPr>
        <w:t xml:space="preserve"> an rise time of 524ps which indirectly </w:t>
      </w:r>
      <w:r w:rsidR="00524949">
        <w:rPr>
          <w:lang w:val="en-US"/>
        </w:rPr>
        <w:t>shows</w:t>
      </w:r>
      <w:r w:rsidR="00721A7D">
        <w:rPr>
          <w:lang w:val="en-US"/>
        </w:rPr>
        <w:t xml:space="preserve"> consistency </w:t>
      </w:r>
      <w:r w:rsidR="00524949">
        <w:rPr>
          <w:lang w:val="en-US"/>
        </w:rPr>
        <w:t>in defining the</w:t>
      </w:r>
      <w:r w:rsidR="00721A7D">
        <w:rPr>
          <w:lang w:val="en-US"/>
        </w:rPr>
        <w:t xml:space="preserve"> bandwidth</w:t>
      </w:r>
      <w:r w:rsidR="009B12B7">
        <w:rPr>
          <w:lang w:val="en-US"/>
        </w:rPr>
        <w:t xml:space="preserve"> BW = 0.35/</w:t>
      </w:r>
      <w:r w:rsidR="00D13A44">
        <w:rPr>
          <w:lang w:val="en-US"/>
        </w:rPr>
        <w:t>Rise time = 0.35</w:t>
      </w:r>
      <w:r w:rsidR="00CF7A9E">
        <w:rPr>
          <w:lang w:val="en-US"/>
        </w:rPr>
        <w:t>/524ps = 1.91GHz ~2GHz</w:t>
      </w:r>
      <w:r w:rsidR="00721A7D">
        <w:rPr>
          <w:lang w:val="en-US"/>
        </w:rPr>
        <w:t xml:space="preserve"> </w:t>
      </w:r>
    </w:p>
    <w:p w14:paraId="262405F8" w14:textId="31A6DA9A" w:rsidR="00837599" w:rsidRDefault="00837599" w:rsidP="005A2809">
      <w:pPr>
        <w:rPr>
          <w:lang w:val="en-US"/>
        </w:rPr>
      </w:pPr>
    </w:p>
    <w:p w14:paraId="1BAC17CB" w14:textId="77777777" w:rsidR="003C7F79" w:rsidRDefault="003C7F79" w:rsidP="005A2809">
      <w:pPr>
        <w:rPr>
          <w:lang w:val="en-US"/>
        </w:rPr>
      </w:pPr>
    </w:p>
    <w:p w14:paraId="53FC25A4" w14:textId="77777777" w:rsidR="003C7F79" w:rsidRDefault="003C7F79" w:rsidP="005A2809">
      <w:pPr>
        <w:rPr>
          <w:lang w:val="en-US"/>
        </w:rPr>
      </w:pPr>
    </w:p>
    <w:p w14:paraId="3A0AD696" w14:textId="77777777" w:rsidR="003C7F79" w:rsidRDefault="003C7F79" w:rsidP="005A2809">
      <w:pPr>
        <w:rPr>
          <w:lang w:val="en-US"/>
        </w:rPr>
      </w:pPr>
    </w:p>
    <w:p w14:paraId="70464B4D" w14:textId="77777777" w:rsidR="003C7F79" w:rsidRDefault="003C7F79" w:rsidP="005A2809">
      <w:pPr>
        <w:rPr>
          <w:lang w:val="en-US"/>
        </w:rPr>
      </w:pPr>
    </w:p>
    <w:p w14:paraId="168891DD" w14:textId="77777777" w:rsidR="003C7F79" w:rsidRDefault="003C7F79" w:rsidP="005A2809">
      <w:pPr>
        <w:rPr>
          <w:lang w:val="en-US"/>
        </w:rPr>
      </w:pPr>
    </w:p>
    <w:p w14:paraId="49DBF787" w14:textId="77777777" w:rsidR="003C7F79" w:rsidRDefault="003C7F79" w:rsidP="005A2809">
      <w:pPr>
        <w:rPr>
          <w:lang w:val="en-US"/>
        </w:rPr>
      </w:pPr>
    </w:p>
    <w:p w14:paraId="7A017F10" w14:textId="57279B13" w:rsidR="007600A1" w:rsidRDefault="00240741" w:rsidP="005A2809">
      <w:pPr>
        <w:rPr>
          <w:lang w:val="en-US"/>
        </w:rPr>
      </w:pPr>
      <w:r w:rsidRPr="00837599">
        <w:drawing>
          <wp:anchor distT="0" distB="0" distL="114300" distR="114300" simplePos="0" relativeHeight="251665408" behindDoc="0" locked="0" layoutInCell="1" allowOverlap="1" wp14:anchorId="2747FD99" wp14:editId="5E633AC1">
            <wp:simplePos x="0" y="0"/>
            <wp:positionH relativeFrom="margin">
              <wp:align>left</wp:align>
            </wp:positionH>
            <wp:positionV relativeFrom="paragraph">
              <wp:posOffset>281940</wp:posOffset>
            </wp:positionV>
            <wp:extent cx="3054985" cy="1844040"/>
            <wp:effectExtent l="0" t="0" r="0" b="3810"/>
            <wp:wrapTopAndBottom/>
            <wp:docPr id="6" name="Picture 5" descr="A rainbow colored lines on a black background&#10;&#10;Description automatically generated">
              <a:extLst xmlns:a="http://schemas.openxmlformats.org/drawingml/2006/main">
                <a:ext uri="{FF2B5EF4-FFF2-40B4-BE49-F238E27FC236}">
                  <a16:creationId xmlns:a16="http://schemas.microsoft.com/office/drawing/2014/main" id="{9AC365B1-BB0C-2869-02A1-8913ECF7C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rainbow colored lines on a black background&#10;&#10;Description automatically generated">
                      <a:extLst>
                        <a:ext uri="{FF2B5EF4-FFF2-40B4-BE49-F238E27FC236}">
                          <a16:creationId xmlns:a16="http://schemas.microsoft.com/office/drawing/2014/main" id="{9AC365B1-BB0C-2869-02A1-8913ECF7C5C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4985" cy="1844040"/>
                    </a:xfrm>
                    <a:prstGeom prst="rect">
                      <a:avLst/>
                    </a:prstGeom>
                  </pic:spPr>
                </pic:pic>
              </a:graphicData>
            </a:graphic>
            <wp14:sizeRelH relativeFrom="margin">
              <wp14:pctWidth>0</wp14:pctWidth>
            </wp14:sizeRelH>
            <wp14:sizeRelV relativeFrom="margin">
              <wp14:pctHeight>0</wp14:pctHeight>
            </wp14:sizeRelV>
          </wp:anchor>
        </w:drawing>
      </w:r>
      <w:r w:rsidRPr="00837599">
        <w:drawing>
          <wp:anchor distT="0" distB="0" distL="114300" distR="114300" simplePos="0" relativeHeight="251666432" behindDoc="0" locked="0" layoutInCell="1" allowOverlap="1" wp14:anchorId="3AAF00A5" wp14:editId="46F27444">
            <wp:simplePos x="0" y="0"/>
            <wp:positionH relativeFrom="margin">
              <wp:posOffset>3070860</wp:posOffset>
            </wp:positionH>
            <wp:positionV relativeFrom="paragraph">
              <wp:posOffset>281940</wp:posOffset>
            </wp:positionV>
            <wp:extent cx="3022600" cy="1859915"/>
            <wp:effectExtent l="0" t="0" r="6350" b="6985"/>
            <wp:wrapTopAndBottom/>
            <wp:docPr id="1338644030" name="Picture 7" descr="A rainbow colored ovals on a black background&#10;&#10;Description automatically generated">
              <a:extLst xmlns:a="http://schemas.openxmlformats.org/drawingml/2006/main">
                <a:ext uri="{FF2B5EF4-FFF2-40B4-BE49-F238E27FC236}">
                  <a16:creationId xmlns:a16="http://schemas.microsoft.com/office/drawing/2014/main" id="{168CB457-3812-D7EB-B944-98359EC59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44030" name="Picture 7" descr="A rainbow colored ovals on a black background&#10;&#10;Description automatically generated">
                      <a:extLst>
                        <a:ext uri="{FF2B5EF4-FFF2-40B4-BE49-F238E27FC236}">
                          <a16:creationId xmlns:a16="http://schemas.microsoft.com/office/drawing/2014/main" id="{168CB457-3812-D7EB-B944-98359EC5971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2600" cy="1859915"/>
                    </a:xfrm>
                    <a:prstGeom prst="rect">
                      <a:avLst/>
                    </a:prstGeom>
                  </pic:spPr>
                </pic:pic>
              </a:graphicData>
            </a:graphic>
            <wp14:sizeRelH relativeFrom="margin">
              <wp14:pctWidth>0</wp14:pctWidth>
            </wp14:sizeRelH>
            <wp14:sizeRelV relativeFrom="margin">
              <wp14:pctHeight>0</wp14:pctHeight>
            </wp14:sizeRelV>
          </wp:anchor>
        </w:drawing>
      </w:r>
      <w:r w:rsidR="0030610E">
        <w:rPr>
          <w:lang w:val="en-US"/>
        </w:rPr>
        <w:t>The eye diagram</w:t>
      </w:r>
      <w:r w:rsidR="00C62845">
        <w:rPr>
          <w:lang w:val="en-US"/>
        </w:rPr>
        <w:t xml:space="preserve"> and eye closure wrt to eye violation </w:t>
      </w:r>
      <w:r w:rsidR="00621A41">
        <w:rPr>
          <w:lang w:val="en-US"/>
        </w:rPr>
        <w:t>talks</w:t>
      </w:r>
      <w:r w:rsidR="00D62176">
        <w:rPr>
          <w:lang w:val="en-US"/>
        </w:rPr>
        <w:t xml:space="preserve"> about the quality of the signal</w:t>
      </w:r>
      <w:r w:rsidR="00E82100">
        <w:rPr>
          <w:lang w:val="en-US"/>
        </w:rPr>
        <w:t xml:space="preserve"> </w:t>
      </w:r>
    </w:p>
    <w:p w14:paraId="40AFDC2A" w14:textId="35C15B7A" w:rsidR="00195B82" w:rsidRDefault="00D62176" w:rsidP="00032C18">
      <w:pPr>
        <w:rPr>
          <w:i/>
          <w:iCs/>
          <w:lang w:val="en-US"/>
        </w:rPr>
      </w:pPr>
      <w:r>
        <w:rPr>
          <w:i/>
          <w:iCs/>
          <w:lang w:val="en-US"/>
        </w:rPr>
        <w:t xml:space="preserve">Figure 6. The </w:t>
      </w:r>
      <w:r w:rsidR="00F87E0A">
        <w:rPr>
          <w:i/>
          <w:iCs/>
          <w:lang w:val="en-US"/>
        </w:rPr>
        <w:t>eye</w:t>
      </w:r>
      <w:r w:rsidR="00621A41">
        <w:rPr>
          <w:i/>
          <w:iCs/>
          <w:lang w:val="en-US"/>
        </w:rPr>
        <w:t xml:space="preserve"> </w:t>
      </w:r>
      <w:r w:rsidR="00F87E0A">
        <w:rPr>
          <w:i/>
          <w:iCs/>
          <w:lang w:val="en-US"/>
        </w:rPr>
        <w:t>diagram shown above shows that there is not much eye clos</w:t>
      </w:r>
      <w:r w:rsidR="00621A41">
        <w:rPr>
          <w:i/>
          <w:iCs/>
          <w:lang w:val="en-US"/>
        </w:rPr>
        <w:t>ure</w:t>
      </w:r>
      <w:r w:rsidR="00F87E0A">
        <w:rPr>
          <w:i/>
          <w:iCs/>
          <w:lang w:val="en-US"/>
        </w:rPr>
        <w:t xml:space="preserve"> </w:t>
      </w:r>
      <w:r w:rsidR="004A3F14">
        <w:rPr>
          <w:i/>
          <w:iCs/>
          <w:lang w:val="en-US"/>
        </w:rPr>
        <w:t xml:space="preserve">between </w:t>
      </w:r>
      <w:r w:rsidR="00B4764D">
        <w:rPr>
          <w:i/>
          <w:iCs/>
          <w:lang w:val="en-US"/>
        </w:rPr>
        <w:t>the incident</w:t>
      </w:r>
      <w:r w:rsidR="004A3F14">
        <w:rPr>
          <w:i/>
          <w:iCs/>
          <w:lang w:val="en-US"/>
        </w:rPr>
        <w:t xml:space="preserve"> signal</w:t>
      </w:r>
      <w:r w:rsidR="008520A7">
        <w:rPr>
          <w:i/>
          <w:iCs/>
          <w:lang w:val="en-US"/>
        </w:rPr>
        <w:t xml:space="preserve"> and the output</w:t>
      </w:r>
      <w:r w:rsidR="00F6627B">
        <w:rPr>
          <w:i/>
          <w:iCs/>
          <w:lang w:val="en-US"/>
        </w:rPr>
        <w:t xml:space="preserve"> signal.</w:t>
      </w:r>
    </w:p>
    <w:p w14:paraId="01A88061" w14:textId="090A1DD0" w:rsidR="00F6627B" w:rsidRDefault="00F6627B" w:rsidP="00F6627B">
      <w:pPr>
        <w:pStyle w:val="ListParagraph"/>
        <w:numPr>
          <w:ilvl w:val="0"/>
          <w:numId w:val="1"/>
        </w:numPr>
        <w:rPr>
          <w:i/>
          <w:iCs/>
          <w:lang w:val="en-US"/>
        </w:rPr>
      </w:pPr>
      <w:r>
        <w:rPr>
          <w:i/>
          <w:iCs/>
          <w:lang w:val="en-US"/>
        </w:rPr>
        <w:t>New measurement is required with new boards</w:t>
      </w:r>
    </w:p>
    <w:p w14:paraId="5159F3E8" w14:textId="30A092D6" w:rsidR="00C057AC" w:rsidRPr="00F6627B" w:rsidRDefault="00C057AC" w:rsidP="00F6627B">
      <w:pPr>
        <w:pStyle w:val="ListParagraph"/>
        <w:numPr>
          <w:ilvl w:val="0"/>
          <w:numId w:val="1"/>
        </w:numPr>
        <w:rPr>
          <w:i/>
          <w:iCs/>
          <w:lang w:val="en-US"/>
        </w:rPr>
      </w:pPr>
      <w:r>
        <w:rPr>
          <w:i/>
          <w:iCs/>
          <w:lang w:val="en-US"/>
        </w:rPr>
        <w:t>Compare to small signal</w:t>
      </w:r>
      <w:r w:rsidR="008E45F2">
        <w:rPr>
          <w:i/>
          <w:iCs/>
          <w:lang w:val="en-US"/>
        </w:rPr>
        <w:t xml:space="preserve"> such as USB3(300mVpp)</w:t>
      </w:r>
    </w:p>
    <w:p w14:paraId="0C92774B" w14:textId="77777777" w:rsidR="00195B82" w:rsidRDefault="00195B82" w:rsidP="00032C18">
      <w:pPr>
        <w:rPr>
          <w:i/>
          <w:iCs/>
          <w:lang w:val="en-US"/>
        </w:rPr>
      </w:pPr>
    </w:p>
    <w:p w14:paraId="4821C33A" w14:textId="77777777" w:rsidR="00195B82" w:rsidRDefault="00195B82" w:rsidP="00032C18">
      <w:pPr>
        <w:rPr>
          <w:i/>
          <w:iCs/>
          <w:lang w:val="en-US"/>
        </w:rPr>
      </w:pPr>
    </w:p>
    <w:p w14:paraId="31373679" w14:textId="77777777" w:rsidR="00195B82" w:rsidRDefault="00195B82" w:rsidP="00032C18">
      <w:pPr>
        <w:rPr>
          <w:i/>
          <w:iCs/>
          <w:lang w:val="en-US"/>
        </w:rPr>
      </w:pPr>
    </w:p>
    <w:p w14:paraId="3DBE119D" w14:textId="77777777" w:rsidR="00195B82" w:rsidRDefault="00195B82" w:rsidP="00032C18">
      <w:pPr>
        <w:rPr>
          <w:i/>
          <w:iCs/>
          <w:lang w:val="en-US"/>
        </w:rPr>
      </w:pPr>
    </w:p>
    <w:p w14:paraId="573475A7" w14:textId="77777777" w:rsidR="00195B82" w:rsidRDefault="00195B82" w:rsidP="00032C18">
      <w:pPr>
        <w:rPr>
          <w:i/>
          <w:iCs/>
          <w:lang w:val="en-US"/>
        </w:rPr>
      </w:pPr>
    </w:p>
    <w:p w14:paraId="162EF8D5" w14:textId="77777777" w:rsidR="00195B82" w:rsidRDefault="00195B82" w:rsidP="00032C18">
      <w:pPr>
        <w:rPr>
          <w:i/>
          <w:iCs/>
          <w:lang w:val="en-US"/>
        </w:rPr>
      </w:pPr>
    </w:p>
    <w:p w14:paraId="38B60DE8" w14:textId="77777777" w:rsidR="00195B82" w:rsidRDefault="00195B82" w:rsidP="00032C18">
      <w:pPr>
        <w:rPr>
          <w:i/>
          <w:iCs/>
          <w:lang w:val="en-US"/>
        </w:rPr>
      </w:pPr>
    </w:p>
    <w:p w14:paraId="4568D4FC" w14:textId="385A5926" w:rsidR="00D204B1" w:rsidRPr="00D204B1" w:rsidRDefault="00D204B1" w:rsidP="00032C18">
      <w:pPr>
        <w:rPr>
          <w:lang w:val="en-US"/>
        </w:rPr>
      </w:pPr>
      <w:r>
        <w:rPr>
          <w:lang w:val="en-US"/>
        </w:rPr>
        <w:t>Anticipate the uncer</w:t>
      </w:r>
      <w:r w:rsidR="00DC1728">
        <w:rPr>
          <w:lang w:val="en-US"/>
        </w:rPr>
        <w:t>tainty by th</w:t>
      </w:r>
      <w:r w:rsidR="0033497E">
        <w:rPr>
          <w:lang w:val="en-US"/>
        </w:rPr>
        <w:t>o</w:t>
      </w:r>
      <w:r w:rsidR="00DC1728">
        <w:rPr>
          <w:lang w:val="en-US"/>
        </w:rPr>
        <w:t xml:space="preserve">rough analysis of design in initial phase of development </w:t>
      </w:r>
    </w:p>
    <w:p w14:paraId="26F8B64F" w14:textId="3643F7AD" w:rsidR="00DD73A7" w:rsidRDefault="00DD73A7" w:rsidP="00032C18">
      <w:pPr>
        <w:rPr>
          <w:lang w:val="en-US"/>
        </w:rPr>
      </w:pPr>
    </w:p>
    <w:p w14:paraId="5F00B60B" w14:textId="55E3EB5E" w:rsidR="00032C18" w:rsidRDefault="00032C18" w:rsidP="00032C18">
      <w:pPr>
        <w:rPr>
          <w:lang w:val="en-US"/>
        </w:rPr>
      </w:pPr>
    </w:p>
    <w:p w14:paraId="7D6D5DD4" w14:textId="4F0C84B3" w:rsidR="00032C18" w:rsidRPr="000E13B5" w:rsidRDefault="00032C18" w:rsidP="00032C18">
      <w:pPr>
        <w:rPr>
          <w:lang w:val="en-US"/>
        </w:rPr>
      </w:pPr>
    </w:p>
    <w:p w14:paraId="1E859271" w14:textId="77777777" w:rsidR="00032C18" w:rsidRPr="000E13B5" w:rsidRDefault="00032C18">
      <w:pPr>
        <w:rPr>
          <w:lang w:val="en-US"/>
        </w:rPr>
      </w:pPr>
    </w:p>
    <w:sectPr w:rsidR="00032C18" w:rsidRPr="000E13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7358BE"/>
    <w:multiLevelType w:val="hybridMultilevel"/>
    <w:tmpl w:val="75D4C24A"/>
    <w:lvl w:ilvl="0" w:tplc="AF68D0EC">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5909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3B5"/>
    <w:rsid w:val="000102F8"/>
    <w:rsid w:val="000233CC"/>
    <w:rsid w:val="00032C18"/>
    <w:rsid w:val="00041ACB"/>
    <w:rsid w:val="00063FA2"/>
    <w:rsid w:val="00076716"/>
    <w:rsid w:val="000E124E"/>
    <w:rsid w:val="000E13B5"/>
    <w:rsid w:val="00102A37"/>
    <w:rsid w:val="00107728"/>
    <w:rsid w:val="00134B75"/>
    <w:rsid w:val="00147E14"/>
    <w:rsid w:val="0016035A"/>
    <w:rsid w:val="0016111F"/>
    <w:rsid w:val="00184406"/>
    <w:rsid w:val="00195B82"/>
    <w:rsid w:val="001975DB"/>
    <w:rsid w:val="001C7D0A"/>
    <w:rsid w:val="001D02AC"/>
    <w:rsid w:val="001F74A1"/>
    <w:rsid w:val="00240741"/>
    <w:rsid w:val="0024569D"/>
    <w:rsid w:val="002643EA"/>
    <w:rsid w:val="00292B67"/>
    <w:rsid w:val="002A3F58"/>
    <w:rsid w:val="002A7C83"/>
    <w:rsid w:val="002C687B"/>
    <w:rsid w:val="0030610E"/>
    <w:rsid w:val="00315733"/>
    <w:rsid w:val="003257B6"/>
    <w:rsid w:val="00332DC3"/>
    <w:rsid w:val="0033497E"/>
    <w:rsid w:val="00336922"/>
    <w:rsid w:val="003479DF"/>
    <w:rsid w:val="003536A2"/>
    <w:rsid w:val="003777A0"/>
    <w:rsid w:val="003834E4"/>
    <w:rsid w:val="003A7404"/>
    <w:rsid w:val="003C0045"/>
    <w:rsid w:val="003C2A15"/>
    <w:rsid w:val="003C7F79"/>
    <w:rsid w:val="003E183D"/>
    <w:rsid w:val="003F055D"/>
    <w:rsid w:val="00420D1B"/>
    <w:rsid w:val="0042515C"/>
    <w:rsid w:val="00435096"/>
    <w:rsid w:val="00450CD5"/>
    <w:rsid w:val="00454A91"/>
    <w:rsid w:val="00454F63"/>
    <w:rsid w:val="004571C4"/>
    <w:rsid w:val="004919D0"/>
    <w:rsid w:val="00496CCE"/>
    <w:rsid w:val="004A3F14"/>
    <w:rsid w:val="004B60BD"/>
    <w:rsid w:val="004F095B"/>
    <w:rsid w:val="004F0F6E"/>
    <w:rsid w:val="004F52F5"/>
    <w:rsid w:val="0050014F"/>
    <w:rsid w:val="005078A1"/>
    <w:rsid w:val="0051745F"/>
    <w:rsid w:val="00524949"/>
    <w:rsid w:val="005628F1"/>
    <w:rsid w:val="00584CE2"/>
    <w:rsid w:val="00585AF0"/>
    <w:rsid w:val="005A2809"/>
    <w:rsid w:val="005A7B1E"/>
    <w:rsid w:val="005C72CD"/>
    <w:rsid w:val="005F21B2"/>
    <w:rsid w:val="005F5251"/>
    <w:rsid w:val="00621A41"/>
    <w:rsid w:val="006345B7"/>
    <w:rsid w:val="00654589"/>
    <w:rsid w:val="00683FCA"/>
    <w:rsid w:val="00686281"/>
    <w:rsid w:val="006A1FBD"/>
    <w:rsid w:val="006B035D"/>
    <w:rsid w:val="006B4781"/>
    <w:rsid w:val="0070634D"/>
    <w:rsid w:val="00714AC9"/>
    <w:rsid w:val="00721A7D"/>
    <w:rsid w:val="0072206A"/>
    <w:rsid w:val="00731AC7"/>
    <w:rsid w:val="00733711"/>
    <w:rsid w:val="007351CB"/>
    <w:rsid w:val="007600A1"/>
    <w:rsid w:val="007C1C1C"/>
    <w:rsid w:val="007C2169"/>
    <w:rsid w:val="00806153"/>
    <w:rsid w:val="008128A1"/>
    <w:rsid w:val="00837599"/>
    <w:rsid w:val="00846E15"/>
    <w:rsid w:val="008520A7"/>
    <w:rsid w:val="00865413"/>
    <w:rsid w:val="008879E2"/>
    <w:rsid w:val="008A63BB"/>
    <w:rsid w:val="008E45F2"/>
    <w:rsid w:val="00933D44"/>
    <w:rsid w:val="00960216"/>
    <w:rsid w:val="009646AC"/>
    <w:rsid w:val="00967744"/>
    <w:rsid w:val="009822B6"/>
    <w:rsid w:val="00985C8E"/>
    <w:rsid w:val="0099515C"/>
    <w:rsid w:val="009A6BDE"/>
    <w:rsid w:val="009B12B7"/>
    <w:rsid w:val="009C2B09"/>
    <w:rsid w:val="009C5B6D"/>
    <w:rsid w:val="00A1630E"/>
    <w:rsid w:val="00A2675D"/>
    <w:rsid w:val="00A30DBC"/>
    <w:rsid w:val="00A53C91"/>
    <w:rsid w:val="00A552D9"/>
    <w:rsid w:val="00AA4E59"/>
    <w:rsid w:val="00AD06E6"/>
    <w:rsid w:val="00AE10B7"/>
    <w:rsid w:val="00AE1F17"/>
    <w:rsid w:val="00B04BAF"/>
    <w:rsid w:val="00B3195F"/>
    <w:rsid w:val="00B377E0"/>
    <w:rsid w:val="00B37EC7"/>
    <w:rsid w:val="00B43774"/>
    <w:rsid w:val="00B4764D"/>
    <w:rsid w:val="00B63F4F"/>
    <w:rsid w:val="00B64CC9"/>
    <w:rsid w:val="00B9488F"/>
    <w:rsid w:val="00B96F31"/>
    <w:rsid w:val="00BC0E4F"/>
    <w:rsid w:val="00BE5B54"/>
    <w:rsid w:val="00BF31F8"/>
    <w:rsid w:val="00C057AC"/>
    <w:rsid w:val="00C145B3"/>
    <w:rsid w:val="00C252A7"/>
    <w:rsid w:val="00C34560"/>
    <w:rsid w:val="00C4301D"/>
    <w:rsid w:val="00C455A3"/>
    <w:rsid w:val="00C62845"/>
    <w:rsid w:val="00C73017"/>
    <w:rsid w:val="00C84F39"/>
    <w:rsid w:val="00CE337B"/>
    <w:rsid w:val="00CE3502"/>
    <w:rsid w:val="00CF7A9E"/>
    <w:rsid w:val="00D11664"/>
    <w:rsid w:val="00D13A44"/>
    <w:rsid w:val="00D167C8"/>
    <w:rsid w:val="00D204B1"/>
    <w:rsid w:val="00D37834"/>
    <w:rsid w:val="00D52CCD"/>
    <w:rsid w:val="00D62176"/>
    <w:rsid w:val="00D70769"/>
    <w:rsid w:val="00D76861"/>
    <w:rsid w:val="00DC1728"/>
    <w:rsid w:val="00DD1AEC"/>
    <w:rsid w:val="00DD73A7"/>
    <w:rsid w:val="00DE42C8"/>
    <w:rsid w:val="00DE5FFA"/>
    <w:rsid w:val="00E1254F"/>
    <w:rsid w:val="00E15250"/>
    <w:rsid w:val="00E236EE"/>
    <w:rsid w:val="00E250A2"/>
    <w:rsid w:val="00E2724F"/>
    <w:rsid w:val="00E6316A"/>
    <w:rsid w:val="00E776E4"/>
    <w:rsid w:val="00E82100"/>
    <w:rsid w:val="00E87E8C"/>
    <w:rsid w:val="00EB6F5F"/>
    <w:rsid w:val="00ED6E6F"/>
    <w:rsid w:val="00F06D8D"/>
    <w:rsid w:val="00F616D1"/>
    <w:rsid w:val="00F6627B"/>
    <w:rsid w:val="00F766A0"/>
    <w:rsid w:val="00F87E0A"/>
    <w:rsid w:val="00F97957"/>
    <w:rsid w:val="00FC1E93"/>
    <w:rsid w:val="00FC29EB"/>
    <w:rsid w:val="00FE02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2890"/>
  <w15:chartTrackingRefBased/>
  <w15:docId w15:val="{F2ECDDCF-FE38-499A-8811-DBC1208C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3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13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13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13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13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13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3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3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3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3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13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13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13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13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1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3B5"/>
    <w:rPr>
      <w:rFonts w:eastAsiaTheme="majorEastAsia" w:cstheme="majorBidi"/>
      <w:color w:val="272727" w:themeColor="text1" w:themeTint="D8"/>
    </w:rPr>
  </w:style>
  <w:style w:type="paragraph" w:styleId="Title">
    <w:name w:val="Title"/>
    <w:basedOn w:val="Normal"/>
    <w:next w:val="Normal"/>
    <w:link w:val="TitleChar"/>
    <w:uiPriority w:val="10"/>
    <w:qFormat/>
    <w:rsid w:val="000E13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3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3B5"/>
    <w:pPr>
      <w:spacing w:before="160"/>
      <w:jc w:val="center"/>
    </w:pPr>
    <w:rPr>
      <w:i/>
      <w:iCs/>
      <w:color w:val="404040" w:themeColor="text1" w:themeTint="BF"/>
    </w:rPr>
  </w:style>
  <w:style w:type="character" w:customStyle="1" w:styleId="QuoteChar">
    <w:name w:val="Quote Char"/>
    <w:basedOn w:val="DefaultParagraphFont"/>
    <w:link w:val="Quote"/>
    <w:uiPriority w:val="29"/>
    <w:rsid w:val="000E13B5"/>
    <w:rPr>
      <w:i/>
      <w:iCs/>
      <w:color w:val="404040" w:themeColor="text1" w:themeTint="BF"/>
    </w:rPr>
  </w:style>
  <w:style w:type="paragraph" w:styleId="ListParagraph">
    <w:name w:val="List Paragraph"/>
    <w:basedOn w:val="Normal"/>
    <w:uiPriority w:val="34"/>
    <w:qFormat/>
    <w:rsid w:val="000E13B5"/>
    <w:pPr>
      <w:ind w:left="720"/>
      <w:contextualSpacing/>
    </w:pPr>
  </w:style>
  <w:style w:type="character" w:styleId="IntenseEmphasis">
    <w:name w:val="Intense Emphasis"/>
    <w:basedOn w:val="DefaultParagraphFont"/>
    <w:uiPriority w:val="21"/>
    <w:qFormat/>
    <w:rsid w:val="000E13B5"/>
    <w:rPr>
      <w:i/>
      <w:iCs/>
      <w:color w:val="0F4761" w:themeColor="accent1" w:themeShade="BF"/>
    </w:rPr>
  </w:style>
  <w:style w:type="paragraph" w:styleId="IntenseQuote">
    <w:name w:val="Intense Quote"/>
    <w:basedOn w:val="Normal"/>
    <w:next w:val="Normal"/>
    <w:link w:val="IntenseQuoteChar"/>
    <w:uiPriority w:val="30"/>
    <w:qFormat/>
    <w:rsid w:val="000E13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13B5"/>
    <w:rPr>
      <w:i/>
      <w:iCs/>
      <w:color w:val="0F4761" w:themeColor="accent1" w:themeShade="BF"/>
    </w:rPr>
  </w:style>
  <w:style w:type="character" w:styleId="IntenseReference">
    <w:name w:val="Intense Reference"/>
    <w:basedOn w:val="DefaultParagraphFont"/>
    <w:uiPriority w:val="32"/>
    <w:qFormat/>
    <w:rsid w:val="000E13B5"/>
    <w:rPr>
      <w:b/>
      <w:bCs/>
      <w:smallCaps/>
      <w:color w:val="0F4761" w:themeColor="accent1" w:themeShade="BF"/>
      <w:spacing w:val="5"/>
    </w:rPr>
  </w:style>
  <w:style w:type="character" w:styleId="Hyperlink">
    <w:name w:val="Hyperlink"/>
    <w:basedOn w:val="DefaultParagraphFont"/>
    <w:uiPriority w:val="99"/>
    <w:unhideWhenUsed/>
    <w:rsid w:val="00102A37"/>
    <w:rPr>
      <w:color w:val="467886" w:themeColor="hyperlink"/>
      <w:u w:val="single"/>
    </w:rPr>
  </w:style>
  <w:style w:type="character" w:styleId="UnresolvedMention">
    <w:name w:val="Unresolved Mention"/>
    <w:basedOn w:val="DefaultParagraphFont"/>
    <w:uiPriority w:val="99"/>
    <w:semiHidden/>
    <w:unhideWhenUsed/>
    <w:rsid w:val="00102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ignalintegrityjournal.com/articles/2092-bandwidth-of-signals-what-is-important-rise-time-or-slew-rat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4</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169</cp:revision>
  <dcterms:created xsi:type="dcterms:W3CDTF">2024-11-07T02:39:00Z</dcterms:created>
  <dcterms:modified xsi:type="dcterms:W3CDTF">2024-11-07T06:52:00Z</dcterms:modified>
</cp:coreProperties>
</file>