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E35" w:rsidRPr="006B79AC" w:rsidRDefault="006D036C" w:rsidP="003B2176">
      <w:pPr>
        <w:contextualSpacing/>
        <w:jc w:val="center"/>
        <w:rPr>
          <w:b/>
          <w:sz w:val="36"/>
          <w:szCs w:val="36"/>
        </w:rPr>
      </w:pPr>
      <w:r w:rsidRPr="006B79AC">
        <w:rPr>
          <w:b/>
          <w:sz w:val="36"/>
          <w:szCs w:val="36"/>
        </w:rPr>
        <w:t>PATTEN RECOGNI</w:t>
      </w:r>
      <w:r w:rsidR="00635037" w:rsidRPr="006B79AC">
        <w:rPr>
          <w:b/>
          <w:sz w:val="36"/>
          <w:szCs w:val="36"/>
        </w:rPr>
        <w:t>TION FOR ELECTRONIC NOSE</w:t>
      </w:r>
      <w:r w:rsidRPr="006B79AC">
        <w:rPr>
          <w:b/>
          <w:sz w:val="36"/>
          <w:szCs w:val="36"/>
        </w:rPr>
        <w:t xml:space="preserve"> BASED ON ARTIFICIAL NEURAL NETWORK</w:t>
      </w:r>
      <w:r w:rsidR="00037296" w:rsidRPr="006B79AC">
        <w:rPr>
          <w:b/>
          <w:sz w:val="36"/>
          <w:szCs w:val="36"/>
        </w:rPr>
        <w:t>S</w:t>
      </w:r>
    </w:p>
    <w:p w:rsidR="003B2176" w:rsidRDefault="003B2176" w:rsidP="003B2176">
      <w:pPr>
        <w:spacing w:before="0" w:beforeAutospacing="0" w:after="0" w:afterAutospacing="0"/>
        <w:contextualSpacing/>
        <w:jc w:val="center"/>
        <w:rPr>
          <w:rFonts w:eastAsiaTheme="minorEastAsia" w:cs="Times New Roman"/>
          <w:sz w:val="20"/>
          <w:szCs w:val="20"/>
        </w:rPr>
        <w:sectPr w:rsidR="003B2176" w:rsidSect="009E6E35">
          <w:pgSz w:w="12240" w:h="15840"/>
          <w:pgMar w:top="1440" w:right="1440" w:bottom="1440" w:left="1440" w:header="720" w:footer="720" w:gutter="0"/>
          <w:cols w:space="720"/>
          <w:docGrid w:linePitch="360"/>
        </w:sectPr>
      </w:pPr>
    </w:p>
    <w:p w:rsidR="003B2176" w:rsidRPr="0097328D" w:rsidRDefault="003B2176" w:rsidP="003B2176">
      <w:pPr>
        <w:spacing w:before="0" w:beforeAutospacing="0" w:after="0" w:afterAutospacing="0"/>
        <w:contextualSpacing/>
        <w:jc w:val="center"/>
        <w:rPr>
          <w:rFonts w:eastAsiaTheme="minorEastAsia" w:cs="Times New Roman"/>
          <w:b/>
          <w:sz w:val="22"/>
        </w:rPr>
      </w:pPr>
      <w:r w:rsidRPr="0097328D">
        <w:rPr>
          <w:rFonts w:eastAsiaTheme="minorEastAsia" w:cs="Times New Roman"/>
          <w:b/>
          <w:sz w:val="22"/>
        </w:rPr>
        <w:lastRenderedPageBreak/>
        <w:t>P. Thangamani</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M.Phil Research Scholar,</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Chikkanna Government Arts College, Tirupur</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E-Mail: thangamanitr@gmail.com</w:t>
      </w:r>
    </w:p>
    <w:p w:rsidR="003B2176" w:rsidRPr="0097328D" w:rsidRDefault="003B2176" w:rsidP="003B2176">
      <w:pPr>
        <w:spacing w:before="0" w:beforeAutospacing="0" w:after="0" w:afterAutospacing="0"/>
        <w:contextualSpacing/>
        <w:jc w:val="center"/>
        <w:rPr>
          <w:rFonts w:eastAsiaTheme="minorEastAsia" w:cs="Times New Roman"/>
          <w:b/>
          <w:sz w:val="22"/>
        </w:rPr>
      </w:pPr>
      <w:r w:rsidRPr="0097328D">
        <w:rPr>
          <w:rFonts w:eastAsiaTheme="minorEastAsia" w:cs="Times New Roman"/>
          <w:b/>
          <w:sz w:val="22"/>
        </w:rPr>
        <w:lastRenderedPageBreak/>
        <w:t>Dr. G. M. Nasira</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Assistant Professor,</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Chikkanna Government Arts College, Tirupur.</w:t>
      </w:r>
    </w:p>
    <w:p w:rsidR="003B2176" w:rsidRPr="006B79AC" w:rsidRDefault="003B2176" w:rsidP="003B2176">
      <w:pPr>
        <w:spacing w:before="0" w:beforeAutospacing="0" w:after="0" w:afterAutospacing="0"/>
        <w:contextualSpacing/>
        <w:jc w:val="center"/>
        <w:rPr>
          <w:rFonts w:eastAsiaTheme="minorEastAsia" w:cs="Times New Roman"/>
          <w:sz w:val="20"/>
          <w:szCs w:val="20"/>
        </w:rPr>
      </w:pPr>
      <w:r w:rsidRPr="006B79AC">
        <w:rPr>
          <w:rFonts w:eastAsiaTheme="minorEastAsia" w:cs="Times New Roman"/>
          <w:sz w:val="20"/>
          <w:szCs w:val="20"/>
        </w:rPr>
        <w:t>E-Mail: nasiragm99@yahool.com</w:t>
      </w:r>
    </w:p>
    <w:p w:rsidR="003B2176" w:rsidRPr="004607D1" w:rsidRDefault="003B2176" w:rsidP="003B2176">
      <w:pPr>
        <w:contextualSpacing/>
        <w:jc w:val="left"/>
        <w:rPr>
          <w:b/>
          <w:sz w:val="22"/>
        </w:rPr>
        <w:sectPr w:rsidR="003B2176" w:rsidRPr="004607D1" w:rsidSect="003B2176">
          <w:type w:val="continuous"/>
          <w:pgSz w:w="12240" w:h="15840"/>
          <w:pgMar w:top="1440" w:right="1440" w:bottom="1440" w:left="1440" w:header="720" w:footer="720" w:gutter="0"/>
          <w:cols w:num="2" w:space="720"/>
          <w:docGrid w:linePitch="360"/>
        </w:sectPr>
      </w:pPr>
    </w:p>
    <w:p w:rsidR="006A7759" w:rsidRPr="004607D1" w:rsidRDefault="006A7759" w:rsidP="005C67DF">
      <w:pPr>
        <w:contextualSpacing/>
        <w:jc w:val="left"/>
        <w:rPr>
          <w:b/>
          <w:sz w:val="22"/>
        </w:rPr>
      </w:pPr>
    </w:p>
    <w:p w:rsidR="00A93942" w:rsidRDefault="00A93942" w:rsidP="005C67DF">
      <w:pPr>
        <w:contextualSpacing/>
        <w:jc w:val="left"/>
        <w:rPr>
          <w:b/>
          <w:i/>
          <w:sz w:val="18"/>
          <w:szCs w:val="18"/>
        </w:rPr>
        <w:sectPr w:rsidR="00A93942" w:rsidSect="003B2176">
          <w:type w:val="continuous"/>
          <w:pgSz w:w="12240" w:h="15840"/>
          <w:pgMar w:top="1440" w:right="1440" w:bottom="1440" w:left="1440" w:header="720" w:footer="720" w:gutter="0"/>
          <w:cols w:space="720"/>
          <w:docGrid w:linePitch="360"/>
        </w:sectPr>
      </w:pPr>
    </w:p>
    <w:p w:rsidR="003B2176" w:rsidRPr="007E7D86" w:rsidRDefault="006A7759" w:rsidP="008A0D11">
      <w:pPr>
        <w:contextualSpacing/>
        <w:rPr>
          <w:b/>
          <w:i/>
          <w:sz w:val="20"/>
          <w:szCs w:val="20"/>
        </w:rPr>
      </w:pPr>
      <w:r w:rsidRPr="007E7D86">
        <w:rPr>
          <w:b/>
          <w:i/>
          <w:sz w:val="20"/>
          <w:szCs w:val="20"/>
        </w:rPr>
        <w:lastRenderedPageBreak/>
        <w:t>Abstract</w:t>
      </w:r>
      <w:r w:rsidR="004607D1" w:rsidRPr="007E7D86">
        <w:rPr>
          <w:b/>
          <w:i/>
          <w:sz w:val="20"/>
          <w:szCs w:val="20"/>
        </w:rPr>
        <w:t xml:space="preserve"> – Electronic Nose gas sensors are used to detect</w:t>
      </w:r>
      <w:r w:rsidR="00AC4D0F" w:rsidRPr="007E7D86">
        <w:rPr>
          <w:b/>
          <w:i/>
          <w:sz w:val="20"/>
          <w:szCs w:val="20"/>
        </w:rPr>
        <w:t xml:space="preserve"> various</w:t>
      </w:r>
      <w:r w:rsidR="004607D1" w:rsidRPr="007E7D86">
        <w:rPr>
          <w:b/>
          <w:i/>
          <w:sz w:val="20"/>
          <w:szCs w:val="20"/>
        </w:rPr>
        <w:t xml:space="preserve"> chemical vapors present in Environment. Each sensor has its own kind of response from sensory arrays. The </w:t>
      </w:r>
      <w:r w:rsidR="006D036C" w:rsidRPr="007E7D86">
        <w:rPr>
          <w:b/>
          <w:i/>
          <w:sz w:val="20"/>
          <w:szCs w:val="20"/>
        </w:rPr>
        <w:t xml:space="preserve">various </w:t>
      </w:r>
      <w:r w:rsidR="004607D1" w:rsidRPr="007E7D86">
        <w:rPr>
          <w:b/>
          <w:i/>
          <w:sz w:val="20"/>
          <w:szCs w:val="20"/>
        </w:rPr>
        <w:t>pattern recognition methods are used to process the signals from a sensor array employed in E-nose and predict the toxic vapors present in environment</w:t>
      </w:r>
      <w:r w:rsidR="00AC4D0F" w:rsidRPr="007E7D86">
        <w:rPr>
          <w:b/>
          <w:i/>
          <w:sz w:val="20"/>
          <w:szCs w:val="20"/>
        </w:rPr>
        <w:t xml:space="preserve">. In this paper, Principal Component Analysis and Artificial Neural Network approach has been used </w:t>
      </w:r>
      <w:r w:rsidR="006D036C" w:rsidRPr="007E7D86">
        <w:rPr>
          <w:b/>
          <w:i/>
          <w:sz w:val="20"/>
          <w:szCs w:val="20"/>
        </w:rPr>
        <w:t xml:space="preserve">as Pattern Recognition method </w:t>
      </w:r>
      <w:r w:rsidR="00AC4D0F" w:rsidRPr="007E7D86">
        <w:rPr>
          <w:b/>
          <w:i/>
          <w:sz w:val="20"/>
          <w:szCs w:val="20"/>
        </w:rPr>
        <w:t>to predict the toxic gases.</w:t>
      </w:r>
    </w:p>
    <w:p w:rsidR="00AC4D0F" w:rsidRPr="007E7D86" w:rsidRDefault="00AC4D0F" w:rsidP="008A0D11">
      <w:pPr>
        <w:contextualSpacing/>
        <w:rPr>
          <w:b/>
          <w:i/>
          <w:sz w:val="20"/>
          <w:szCs w:val="20"/>
        </w:rPr>
      </w:pPr>
    </w:p>
    <w:p w:rsidR="00AC4D0F" w:rsidRPr="007E7D86" w:rsidRDefault="006D036C" w:rsidP="008A0D11">
      <w:pPr>
        <w:contextualSpacing/>
        <w:outlineLvl w:val="0"/>
        <w:rPr>
          <w:b/>
          <w:i/>
          <w:sz w:val="20"/>
          <w:szCs w:val="20"/>
        </w:rPr>
      </w:pPr>
      <w:r w:rsidRPr="007E7D86">
        <w:rPr>
          <w:b/>
          <w:i/>
          <w:sz w:val="20"/>
          <w:szCs w:val="20"/>
        </w:rPr>
        <w:t>Keywords</w:t>
      </w:r>
      <w:r w:rsidR="00AC4D0F" w:rsidRPr="007E7D86">
        <w:rPr>
          <w:b/>
          <w:i/>
          <w:sz w:val="20"/>
          <w:szCs w:val="20"/>
        </w:rPr>
        <w:t xml:space="preserve">: </w:t>
      </w:r>
      <w:r w:rsidR="00D87D06" w:rsidRPr="007E7D86">
        <w:rPr>
          <w:b/>
          <w:i/>
          <w:sz w:val="20"/>
          <w:szCs w:val="20"/>
        </w:rPr>
        <w:t xml:space="preserve">Electronic Nose, </w:t>
      </w:r>
      <w:r w:rsidR="00AC4D0F" w:rsidRPr="007E7D86">
        <w:rPr>
          <w:b/>
          <w:i/>
          <w:sz w:val="20"/>
          <w:szCs w:val="20"/>
        </w:rPr>
        <w:t>PCA- Principal Component Analysis, ANN- Artificial Neural Network.</w:t>
      </w:r>
    </w:p>
    <w:p w:rsidR="00AC4D0F" w:rsidRPr="007E7D86" w:rsidRDefault="00AC4D0F" w:rsidP="007E7D86">
      <w:pPr>
        <w:contextualSpacing/>
        <w:jc w:val="center"/>
        <w:outlineLvl w:val="0"/>
        <w:rPr>
          <w:sz w:val="22"/>
        </w:rPr>
      </w:pPr>
      <w:r w:rsidRPr="007E7D86">
        <w:rPr>
          <w:sz w:val="22"/>
        </w:rPr>
        <w:t>1. INTRODUCTION</w:t>
      </w:r>
    </w:p>
    <w:p w:rsidR="008A0D11" w:rsidRPr="0097328D" w:rsidRDefault="00AC4D0F" w:rsidP="005C67DF">
      <w:pPr>
        <w:contextualSpacing/>
        <w:outlineLvl w:val="0"/>
        <w:rPr>
          <w:sz w:val="20"/>
          <w:szCs w:val="20"/>
        </w:rPr>
      </w:pPr>
      <w:r w:rsidRPr="0097328D">
        <w:rPr>
          <w:sz w:val="20"/>
          <w:szCs w:val="20"/>
        </w:rPr>
        <w:t xml:space="preserve">Wireless sensor with E-nose is a hardware device, comprises an array of sensors to sense various </w:t>
      </w:r>
      <w:r w:rsidR="001437CC" w:rsidRPr="0097328D">
        <w:rPr>
          <w:sz w:val="20"/>
          <w:szCs w:val="20"/>
        </w:rPr>
        <w:t>mixtures</w:t>
      </w:r>
      <w:r w:rsidRPr="0097328D">
        <w:rPr>
          <w:sz w:val="20"/>
          <w:szCs w:val="20"/>
        </w:rPr>
        <w:t xml:space="preserve"> of toxic gases, vapors present in Environment. The real world comprises various toxic gases such as Ammonia, Carbon Monoxide, Chlorine, Hydrogen Sulfide,</w:t>
      </w:r>
      <w:r w:rsidR="001437CC" w:rsidRPr="0097328D">
        <w:rPr>
          <w:sz w:val="20"/>
          <w:szCs w:val="20"/>
        </w:rPr>
        <w:t xml:space="preserve"> Nitrogen Dioxide, Nitric Oxide, </w:t>
      </w:r>
      <w:r w:rsidR="009B3264" w:rsidRPr="0097328D">
        <w:rPr>
          <w:sz w:val="20"/>
          <w:szCs w:val="20"/>
        </w:rPr>
        <w:t>and Sulfur</w:t>
      </w:r>
      <w:r w:rsidR="001437CC" w:rsidRPr="0097328D">
        <w:rPr>
          <w:sz w:val="20"/>
          <w:szCs w:val="20"/>
        </w:rPr>
        <w:t xml:space="preserve"> Dioxide, which affects Human lives very sensitively.  It </w:t>
      </w:r>
      <w:r w:rsidR="006D036C" w:rsidRPr="0097328D">
        <w:rPr>
          <w:sz w:val="20"/>
          <w:szCs w:val="20"/>
        </w:rPr>
        <w:t xml:space="preserve">is </w:t>
      </w:r>
      <w:r w:rsidR="001437CC" w:rsidRPr="0097328D">
        <w:rPr>
          <w:sz w:val="20"/>
          <w:szCs w:val="20"/>
        </w:rPr>
        <w:t>necessary to develop a sensor with improved pattern recognition techniques to identify and detect such toxic vapors present in Environment. A single sensor with single gas identification method</w:t>
      </w:r>
      <w:r w:rsidR="006D036C" w:rsidRPr="0097328D">
        <w:rPr>
          <w:sz w:val="20"/>
          <w:szCs w:val="20"/>
        </w:rPr>
        <w:t xml:space="preserve"> is</w:t>
      </w:r>
      <w:r w:rsidR="001437CC" w:rsidRPr="0097328D">
        <w:rPr>
          <w:sz w:val="20"/>
          <w:szCs w:val="20"/>
        </w:rPr>
        <w:t xml:space="preserve"> not effective in identifying mixture of toxic gases. E-nose with Multi gas sensor array can be used to detect mixture of toxic gases in such environment.</w:t>
      </w:r>
      <w:r w:rsidR="00A93942" w:rsidRPr="0097328D">
        <w:rPr>
          <w:sz w:val="20"/>
          <w:szCs w:val="20"/>
        </w:rPr>
        <w:t xml:space="preserve"> The sensor array composed of chemically sensitive material interface to a transducer (figure 1). The chemical species, i.e., the input vapors are measured when the analyte molecules to interact with the chemically sensitive material present in sensor array. Whenever an analyte interact with sensor array, the </w:t>
      </w:r>
      <w:r w:rsidR="0097328D" w:rsidRPr="0097328D">
        <w:rPr>
          <w:sz w:val="20"/>
          <w:szCs w:val="20"/>
        </w:rPr>
        <w:t>sensor generates</w:t>
      </w:r>
      <w:r w:rsidR="00A93942" w:rsidRPr="0097328D">
        <w:rPr>
          <w:sz w:val="20"/>
          <w:szCs w:val="20"/>
        </w:rPr>
        <w:t xml:space="preserve"> physical change. This could be sensed by transducer and passed as an output signal to the system. </w:t>
      </w:r>
      <w:r w:rsidR="009B3264" w:rsidRPr="0097328D">
        <w:rPr>
          <w:sz w:val="20"/>
          <w:szCs w:val="20"/>
        </w:rPr>
        <w:t>Number of gas sensitive materials has</w:t>
      </w:r>
      <w:r w:rsidR="00A93942" w:rsidRPr="0097328D">
        <w:rPr>
          <w:sz w:val="20"/>
          <w:szCs w:val="20"/>
        </w:rPr>
        <w:t xml:space="preserve"> been used in a large variety of sensors including semiconductor, piezoelectric, optical, catalytic and electrochemical gas sensors. The sensor can be chooses by depending upon the advantages like small size, low cost fabrication, high sensitivities in detecting very low concentrations. The aim of pattern recognition technique is to classify patterns for a vapor among</w:t>
      </w:r>
      <w:r w:rsidR="008A0D11" w:rsidRPr="0097328D">
        <w:rPr>
          <w:sz w:val="20"/>
          <w:szCs w:val="20"/>
        </w:rPr>
        <w:t xml:space="preserve"> mixture of vapors. The sensor output derived in the form of signals as frequency </w:t>
      </w:r>
      <w:r w:rsidR="008A0D11" w:rsidRPr="0097328D">
        <w:rPr>
          <w:sz w:val="20"/>
          <w:szCs w:val="20"/>
        </w:rPr>
        <w:lastRenderedPageBreak/>
        <w:t>versus time. Raw signals are converted into a digital data using A/D Converter. After conversion, feature extraction phase starts. In this phase features of each vapors can be extracted. Feature reduction performed to reduce the dataset using normalization technique.</w:t>
      </w:r>
      <w:r w:rsidR="005C67DF" w:rsidRPr="0097328D">
        <w:rPr>
          <w:sz w:val="20"/>
          <w:szCs w:val="20"/>
        </w:rPr>
        <w:t xml:space="preserve"> T</w:t>
      </w:r>
      <w:r w:rsidR="008A0D11" w:rsidRPr="0097328D">
        <w:rPr>
          <w:sz w:val="20"/>
          <w:szCs w:val="20"/>
        </w:rPr>
        <w:t xml:space="preserve">hrough this redundant </w:t>
      </w:r>
      <w:r w:rsidR="006D036C" w:rsidRPr="0097328D">
        <w:rPr>
          <w:sz w:val="20"/>
          <w:szCs w:val="20"/>
        </w:rPr>
        <w:t>data can be removal, t</w:t>
      </w:r>
      <w:r w:rsidR="008A0D11" w:rsidRPr="0097328D">
        <w:rPr>
          <w:sz w:val="20"/>
          <w:szCs w:val="20"/>
        </w:rPr>
        <w:t>he Feature reduction makes the learning process easier. PCA algorithm can be used for feature reduction and ANN is used to recognize the pattern for each vapor. In classification</w:t>
      </w:r>
      <w:r w:rsidR="009B3264" w:rsidRPr="0097328D">
        <w:rPr>
          <w:sz w:val="20"/>
          <w:szCs w:val="20"/>
        </w:rPr>
        <w:t>, sample</w:t>
      </w:r>
      <w:r w:rsidR="008A0D11" w:rsidRPr="0097328D">
        <w:rPr>
          <w:sz w:val="20"/>
          <w:szCs w:val="20"/>
        </w:rPr>
        <w:t xml:space="preserve"> data can be used to train and test the system with predicted output.</w:t>
      </w:r>
      <w:r w:rsidR="005C67DF" w:rsidRPr="0097328D">
        <w:rPr>
          <w:sz w:val="20"/>
          <w:szCs w:val="20"/>
        </w:rPr>
        <w:t xml:space="preserve"> In training phase network has been trained with sample input dataset with appropriate output dataset. In test phase the original input has been given and the p</w:t>
      </w:r>
      <w:r w:rsidR="006D036C" w:rsidRPr="0097328D">
        <w:rPr>
          <w:sz w:val="20"/>
          <w:szCs w:val="20"/>
        </w:rPr>
        <w:t>redicted output has been obtain</w:t>
      </w:r>
      <w:r w:rsidR="005C67DF" w:rsidRPr="0097328D">
        <w:rPr>
          <w:sz w:val="20"/>
          <w:szCs w:val="20"/>
        </w:rPr>
        <w:t>ed.</w:t>
      </w:r>
    </w:p>
    <w:p w:rsidR="003A624C" w:rsidRDefault="003A624C" w:rsidP="00AC4D0F">
      <w:pPr>
        <w:contextualSpacing/>
        <w:jc w:val="left"/>
        <w:outlineLvl w:val="0"/>
        <w:rPr>
          <w:b/>
          <w:sz w:val="18"/>
          <w:szCs w:val="18"/>
        </w:rPr>
      </w:pPr>
      <w:r>
        <w:rPr>
          <w:b/>
          <w:sz w:val="18"/>
          <w:szCs w:val="18"/>
        </w:rPr>
        <w:tab/>
        <w:t>Various Gas molecules</w:t>
      </w:r>
      <w:r>
        <w:rPr>
          <w:b/>
          <w:sz w:val="18"/>
          <w:szCs w:val="18"/>
        </w:rPr>
        <w:tab/>
      </w:r>
    </w:p>
    <w:p w:rsidR="003A624C" w:rsidRDefault="009B19E4" w:rsidP="00AC4D0F">
      <w:pPr>
        <w:contextualSpacing/>
        <w:jc w:val="left"/>
        <w:outlineLvl w:val="0"/>
        <w:rPr>
          <w:b/>
          <w:sz w:val="18"/>
          <w:szCs w:val="18"/>
        </w:rPr>
      </w:pPr>
      <w:r>
        <w:rPr>
          <w:b/>
          <w:noProof/>
          <w:sz w:val="18"/>
          <w:szCs w:val="18"/>
        </w:rPr>
        <w:pict>
          <v:group id="_x0000_s1191" style="position:absolute;margin-left:-4.75pt;margin-top:8.05pt;width:134.65pt;height:314.45pt;z-index:251692032" coordorigin="6385,7259" coordsize="2693,628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8" type="#_x0000_t7" style="position:absolute;left:6385;top:7655;width:2452;height:1502" strokecolor="#0d0d0d [3069]">
              <o:extrusion v:ext="view" on="t" viewpoint="-34.72222mm,34.72222mm" viewpointorigin="-.5,.5" skewangle="45" lightposition="-50000" lightposition2="50000"/>
            </v:shape>
            <v:shape id="_x0000_s1059" type="#_x0000_t7" style="position:absolute;left:6856;top:8605;width:543;height:376" fillcolor="#4f81bd [3204]" strokecolor="#1f497d [3215]" strokeweight="3pt">
              <v:shadow on="t" type="perspective" color="#243f60 [1604]" opacity=".5" offset="1pt" offset2="-1pt"/>
            </v:shape>
            <v:shape id="_x0000_s1060" type="#_x0000_t7" style="position:absolute;left:7075;top:8000;width:532;height:323" fillcolor="#c0504d [3205]" strokecolor="#622423 [1605]" strokeweight="3pt">
              <v:shadow on="t" type="perspective" color="#622423 [1605]" opacity=".5" offset="1pt" offset2="-1pt"/>
            </v:shape>
            <v:shape id="_x0000_s1061" type="#_x0000_t7" style="position:absolute;left:7847;top:8000;width:553;height:375" adj="4570" fillcolor="#9bbb59 [3206]" strokecolor="#4e6128 [1606]" strokeweight="3pt">
              <v:shadow on="t" type="perspective" color="#4e6128 [1606]" opacity=".5" offset="1pt" offset2="-1pt"/>
            </v:shape>
            <v:shape id="_x0000_s1062" type="#_x0000_t7" style="position:absolute;left:7607;top:8605;width:636;height:376" adj="4347" fillcolor="#f79646 [3209]" strokecolor="#974706 [1609]" strokeweight="3pt">
              <v:shadow on="t" type="perspective" color="#974706 [1609]" opacity=".5" offset="1pt" offset2="-1pt"/>
            </v:shape>
            <v:shapetype id="_x0000_t32" coordsize="21600,21600" o:spt="32" o:oned="t" path="m,l21600,21600e" filled="f">
              <v:path arrowok="t" fillok="f" o:connecttype="none"/>
              <o:lock v:ext="edit" shapetype="t"/>
            </v:shapetype>
            <v:shape id="_x0000_s1063" type="#_x0000_t32" style="position:absolute;left:7399;top:7655;width:1679;height:397;flip:y" o:connectortype="straight">
              <v:stroke endarrow="block"/>
            </v:shape>
            <v:shape id="_x0000_s1064" type="#_x0000_t32" style="position:absolute;left:8243;top:7655;width:835;height:606;flip:y" o:connectortype="straight">
              <v:stroke endarrow="block"/>
            </v:shape>
            <v:shape id="_x0000_s1065" type="#_x0000_t32" style="position:absolute;left:8129;top:7655;width:949;height:1232;flip:y" o:connectortype="straight">
              <v:stroke endarrow="block"/>
            </v:shape>
            <v:shape id="_x0000_s1066" type="#_x0000_t32" style="position:absolute;left:7200;top:7655;width:1878;height:1033;flip:y" o:connectortype="straight">
              <v:stroke endarrow="block"/>
            </v:shape>
            <v:shape id="_x0000_s1067" type="#_x0000_t32" style="position:absolute;left:8056;top:9241;width:615;height:21;flip:y" o:connectortype="straight">
              <v:stroke endarrow="block"/>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68" type="#_x0000_t183" style="position:absolute;left:7942;top:8000;width:187;height:218" adj="5313"/>
            <v:shape id="_x0000_s1069" type="#_x0000_t183" style="position:absolute;left:6932;top:8835;width:143;height:146"/>
            <v:shape id="_x0000_s1070" type="#_x0000_t183" style="position:absolute;left:7513;top:8218;width:143;height:157"/>
            <v:shape id="_x0000_s1071" type="#_x0000_t183" style="position:absolute;left:7656;top:8657;width:191;height:178"/>
            <v:shape id="_x0000_s1072" type="#_x0000_t183" style="position:absolute;left:7075;top:8657;width:181;height:178"/>
            <v:shape id="_x0000_s1073" type="#_x0000_t183" style="position:absolute;left:7942;top:8741;width:187;height:146"/>
            <v:shape id="_x0000_s1074" type="#_x0000_t183" style="position:absolute;left:7200;top:7885;width:143;height:167"/>
            <v:shape id="_x0000_s1075" type="#_x0000_t183" style="position:absolute;left:8129;top:8261;width:143;height:146"/>
            <v:shape id="_x0000_s1076" type="#_x0000_t183" style="position:absolute;left:7256;top:8135;width:143;height:188"/>
            <v:shape id="_x0000_s1077" type="#_x0000_t183" style="position:absolute;left:7343;top:8887;width:170;height:143"/>
            <v:shape id="_x0000_s1078" type="#_x0000_t183" style="position:absolute;left:7795;top:8887;width:147;height:143"/>
            <v:shape id="_x0000_s1079" type="#_x0000_t183" style="position:absolute;left:7399;top:7708;width:208;height:177"/>
            <v:shape id="_x0000_s1080" type="#_x0000_t183" style="position:absolute;left:7795;top:7655;width:147;height:143"/>
            <v:shape id="_x0000_s1081" type="#_x0000_t183" style="position:absolute;left:8243;top:7655;width:157;height:143"/>
            <v:shape id="_x0000_s1082" type="#_x0000_t183" style="position:absolute;left:7513;top:7468;width:143;height:187"/>
            <v:shape id="_x0000_s1083" type="#_x0000_t183" style="position:absolute;left:8129;top:7468;width:143;height:18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4" type="#_x0000_t19" style="position:absolute;left:7200;top:7259;width:1441;height:396;flip:y" coordsize="31107,21600" adj="2994145,9035221,16018,0" path="wr-5582,-21600,37618,21600,31107,15456,,14491nfewr-5582,-21600,37618,21600,31107,15456,,14491l16018,nsxe">
              <v:path o:connectlocs="31107,15456;0,14491;16018,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5" type="#_x0000_t67" style="position:absolute;left:7200;top:9972;width:313;height:667">
              <v:textbox style="layout-flow:vertical-ideographic"/>
            </v:shape>
            <v:rect id="_x0000_s1086" style="position:absolute;left:6385;top:10639;width:2151;height:772">
              <v:textbox style="mso-next-textbox:#_x0000_s1086">
                <w:txbxContent>
                  <w:p w:rsidR="003A624C" w:rsidRDefault="003A624C" w:rsidP="003A624C">
                    <w:pPr>
                      <w:jc w:val="center"/>
                    </w:pPr>
                    <w:r>
                      <w:t>Signal Preprocessing</w:t>
                    </w:r>
                  </w:p>
                </w:txbxContent>
              </v:textbox>
            </v:rect>
            <v:shape id="_x0000_s1087" type="#_x0000_t67" style="position:absolute;left:7256;top:11411;width:313;height:793">
              <v:textbox style="layout-flow:vertical-ideographic"/>
            </v:shape>
            <v:rect id="_x0000_s1088" style="position:absolute;left:6385;top:12204;width:2296;height:720">
              <v:textbox style="mso-next-textbox:#_x0000_s1088">
                <w:txbxContent>
                  <w:p w:rsidR="003A624C" w:rsidRDefault="003A624C" w:rsidP="003A624C">
                    <w:pPr>
                      <w:contextualSpacing/>
                      <w:jc w:val="center"/>
                    </w:pPr>
                    <w:r>
                      <w:t>Pattern Recognition</w:t>
                    </w:r>
                  </w:p>
                  <w:p w:rsidR="003A624C" w:rsidRDefault="003A624C" w:rsidP="003A624C">
                    <w:pPr>
                      <w:contextualSpacing/>
                      <w:jc w:val="center"/>
                    </w:pPr>
                    <w:r>
                      <w:t>System</w:t>
                    </w:r>
                  </w:p>
                </w:txbxContent>
              </v:textbox>
            </v:rect>
            <v:shape id="_x0000_s1089" type="#_x0000_t67" style="position:absolute;left:7256;top:12924;width:313;height:624">
              <v:textbox style="layout-flow:vertical-ideographic"/>
            </v:shape>
          </v:group>
        </w:pict>
      </w:r>
    </w:p>
    <w:p w:rsidR="003A624C" w:rsidRDefault="003A624C" w:rsidP="00AC4D0F">
      <w:pPr>
        <w:contextualSpacing/>
        <w:jc w:val="left"/>
        <w:outlineLvl w:val="0"/>
        <w:rPr>
          <w:b/>
          <w:sz w:val="18"/>
          <w:szCs w:val="18"/>
        </w:rPr>
      </w:pPr>
    </w:p>
    <w:p w:rsidR="003A624C" w:rsidRDefault="003A624C" w:rsidP="00AC4D0F">
      <w:pPr>
        <w:contextualSpacing/>
        <w:jc w:val="left"/>
        <w:outlineLvl w:val="0"/>
        <w:rPr>
          <w:b/>
          <w:sz w:val="18"/>
          <w:szCs w:val="18"/>
        </w:rPr>
      </w:pPr>
    </w:p>
    <w:p w:rsidR="003A624C" w:rsidRDefault="003A624C" w:rsidP="003A624C">
      <w:pPr>
        <w:contextualSpacing/>
        <w:rPr>
          <w:sz w:val="20"/>
          <w:szCs w:val="20"/>
        </w:rPr>
      </w:pPr>
      <w:r>
        <w:tab/>
      </w:r>
      <w:r>
        <w:tab/>
      </w:r>
      <w:r>
        <w:tab/>
        <w:t xml:space="preserve">       </w:t>
      </w:r>
      <w:r>
        <w:rPr>
          <w:sz w:val="20"/>
          <w:szCs w:val="20"/>
        </w:rPr>
        <w:t>Chemical</w:t>
      </w:r>
    </w:p>
    <w:p w:rsidR="003A624C" w:rsidRDefault="003A624C" w:rsidP="003A624C">
      <w:pPr>
        <w:contextualSpacing/>
        <w:rPr>
          <w:sz w:val="20"/>
          <w:szCs w:val="20"/>
        </w:rPr>
      </w:pPr>
      <w:r>
        <w:rPr>
          <w:sz w:val="20"/>
          <w:szCs w:val="20"/>
        </w:rPr>
        <w:tab/>
      </w:r>
      <w:r>
        <w:rPr>
          <w:sz w:val="20"/>
          <w:szCs w:val="20"/>
        </w:rPr>
        <w:tab/>
      </w:r>
      <w:r>
        <w:rPr>
          <w:sz w:val="20"/>
          <w:szCs w:val="20"/>
        </w:rPr>
        <w:tab/>
        <w:t xml:space="preserve">        Coated sensitive</w:t>
      </w:r>
    </w:p>
    <w:p w:rsidR="003A624C" w:rsidRDefault="003A624C" w:rsidP="003A624C">
      <w:pPr>
        <w:contextualSpacing/>
        <w:rPr>
          <w:sz w:val="20"/>
          <w:szCs w:val="20"/>
        </w:rPr>
      </w:pPr>
      <w:r>
        <w:rPr>
          <w:sz w:val="20"/>
          <w:szCs w:val="20"/>
        </w:rPr>
        <w:tab/>
      </w:r>
      <w:r>
        <w:rPr>
          <w:sz w:val="20"/>
          <w:szCs w:val="20"/>
        </w:rPr>
        <w:tab/>
      </w:r>
      <w:r>
        <w:rPr>
          <w:sz w:val="20"/>
          <w:szCs w:val="20"/>
        </w:rPr>
        <w:tab/>
        <w:t xml:space="preserve">        Material</w:t>
      </w:r>
    </w:p>
    <w:p w:rsidR="003A624C" w:rsidRDefault="003A624C" w:rsidP="003A624C">
      <w:pPr>
        <w:contextualSpacing/>
        <w:rPr>
          <w:sz w:val="20"/>
          <w:szCs w:val="20"/>
        </w:rPr>
      </w:pPr>
      <w:r>
        <w:rPr>
          <w:sz w:val="20"/>
          <w:szCs w:val="20"/>
        </w:rPr>
        <w:tab/>
      </w:r>
      <w:r>
        <w:rPr>
          <w:sz w:val="20"/>
          <w:szCs w:val="20"/>
        </w:rPr>
        <w:tab/>
      </w:r>
      <w:r>
        <w:rPr>
          <w:sz w:val="20"/>
          <w:szCs w:val="20"/>
        </w:rPr>
        <w:tab/>
      </w:r>
    </w:p>
    <w:p w:rsidR="003A624C" w:rsidRDefault="003A624C" w:rsidP="003A624C">
      <w:pPr>
        <w:contextualSpacing/>
        <w:rPr>
          <w:sz w:val="20"/>
          <w:szCs w:val="20"/>
        </w:rPr>
      </w:pPr>
    </w:p>
    <w:p w:rsidR="003A624C" w:rsidRDefault="003A624C" w:rsidP="003A624C">
      <w:pPr>
        <w:contextualSpacing/>
        <w:rPr>
          <w:sz w:val="20"/>
          <w:szCs w:val="20"/>
        </w:rPr>
      </w:pPr>
    </w:p>
    <w:p w:rsidR="003A624C" w:rsidRDefault="003A624C" w:rsidP="003A624C">
      <w:pPr>
        <w:contextualSpacing/>
        <w:rPr>
          <w:sz w:val="20"/>
          <w:szCs w:val="20"/>
        </w:rPr>
      </w:pPr>
      <w:r>
        <w:rPr>
          <w:sz w:val="20"/>
          <w:szCs w:val="20"/>
        </w:rPr>
        <w:tab/>
      </w:r>
      <w:r>
        <w:rPr>
          <w:sz w:val="20"/>
          <w:szCs w:val="20"/>
        </w:rPr>
        <w:tab/>
      </w:r>
      <w:r>
        <w:rPr>
          <w:sz w:val="20"/>
          <w:szCs w:val="20"/>
        </w:rPr>
        <w:tab/>
        <w:t xml:space="preserve"> Substrate</w:t>
      </w:r>
    </w:p>
    <w:p w:rsidR="003A624C" w:rsidRDefault="003A624C" w:rsidP="003A624C">
      <w:pPr>
        <w:contextualSpacing/>
        <w:rPr>
          <w:sz w:val="20"/>
          <w:szCs w:val="20"/>
        </w:rPr>
      </w:pPr>
      <w:r>
        <w:rPr>
          <w:sz w:val="20"/>
          <w:szCs w:val="20"/>
        </w:rPr>
        <w:tab/>
      </w:r>
      <w:r>
        <w:rPr>
          <w:sz w:val="20"/>
          <w:szCs w:val="20"/>
        </w:rPr>
        <w:tab/>
      </w:r>
      <w:r>
        <w:rPr>
          <w:sz w:val="20"/>
          <w:szCs w:val="20"/>
        </w:rPr>
        <w:tab/>
        <w:t xml:space="preserve"> (Transducer)</w:t>
      </w:r>
    </w:p>
    <w:p w:rsidR="003A624C" w:rsidRDefault="003A624C" w:rsidP="003A624C">
      <w:pPr>
        <w:contextualSpacing/>
        <w:rPr>
          <w:sz w:val="20"/>
          <w:szCs w:val="20"/>
        </w:rPr>
      </w:pPr>
      <w:r>
        <w:rPr>
          <w:sz w:val="20"/>
          <w:szCs w:val="20"/>
        </w:rPr>
        <w:t>Sensor Array</w:t>
      </w:r>
    </w:p>
    <w:p w:rsidR="003A624C" w:rsidRDefault="003A624C" w:rsidP="003A624C">
      <w:pPr>
        <w:tabs>
          <w:tab w:val="left" w:pos="1252"/>
        </w:tabs>
        <w:contextualSpacing/>
        <w:rPr>
          <w:sz w:val="20"/>
          <w:szCs w:val="20"/>
        </w:rPr>
      </w:pPr>
      <w:r>
        <w:rPr>
          <w:sz w:val="20"/>
          <w:szCs w:val="20"/>
        </w:rPr>
        <w:tab/>
      </w:r>
    </w:p>
    <w:p w:rsidR="003A624C" w:rsidRDefault="003A624C" w:rsidP="003A624C">
      <w:pPr>
        <w:tabs>
          <w:tab w:val="left" w:pos="1252"/>
        </w:tabs>
        <w:contextualSpacing/>
        <w:rPr>
          <w:sz w:val="20"/>
          <w:szCs w:val="20"/>
        </w:rPr>
      </w:pPr>
      <w:r>
        <w:rPr>
          <w:sz w:val="20"/>
          <w:szCs w:val="20"/>
        </w:rPr>
        <w:tab/>
        <w:t>Raw sensor</w:t>
      </w:r>
    </w:p>
    <w:p w:rsidR="003A624C" w:rsidRDefault="003A624C" w:rsidP="003A624C">
      <w:pPr>
        <w:tabs>
          <w:tab w:val="left" w:pos="1252"/>
        </w:tabs>
        <w:contextualSpacing/>
        <w:rPr>
          <w:sz w:val="20"/>
          <w:szCs w:val="20"/>
        </w:rPr>
      </w:pPr>
      <w:r>
        <w:rPr>
          <w:sz w:val="20"/>
          <w:szCs w:val="20"/>
        </w:rPr>
        <w:tab/>
        <w:t xml:space="preserve"> </w:t>
      </w:r>
      <w:r w:rsidR="00C865DA">
        <w:rPr>
          <w:sz w:val="20"/>
          <w:szCs w:val="20"/>
        </w:rPr>
        <w:t>Signal</w:t>
      </w:r>
    </w:p>
    <w:p w:rsidR="003A624C" w:rsidRDefault="003A624C" w:rsidP="003A624C">
      <w:pPr>
        <w:tabs>
          <w:tab w:val="left" w:pos="1367"/>
        </w:tabs>
        <w:rPr>
          <w:sz w:val="20"/>
          <w:szCs w:val="20"/>
        </w:rPr>
      </w:pPr>
      <w:r>
        <w:rPr>
          <w:sz w:val="20"/>
          <w:szCs w:val="20"/>
        </w:rPr>
        <w:tab/>
      </w:r>
    </w:p>
    <w:p w:rsidR="003A624C" w:rsidRDefault="003A624C" w:rsidP="003A624C">
      <w:pPr>
        <w:tabs>
          <w:tab w:val="left" w:pos="1367"/>
        </w:tabs>
        <w:rPr>
          <w:sz w:val="20"/>
          <w:szCs w:val="20"/>
        </w:rPr>
      </w:pPr>
    </w:p>
    <w:p w:rsidR="005C67DF" w:rsidRDefault="003A624C" w:rsidP="003A624C">
      <w:pPr>
        <w:tabs>
          <w:tab w:val="left" w:pos="1315"/>
          <w:tab w:val="left" w:pos="2003"/>
        </w:tabs>
        <w:contextualSpacing/>
        <w:rPr>
          <w:sz w:val="20"/>
          <w:szCs w:val="20"/>
        </w:rPr>
      </w:pPr>
      <w:r>
        <w:rPr>
          <w:sz w:val="20"/>
          <w:szCs w:val="20"/>
        </w:rPr>
        <w:tab/>
      </w:r>
    </w:p>
    <w:p w:rsidR="003A624C" w:rsidRDefault="005C67DF" w:rsidP="003A624C">
      <w:pPr>
        <w:tabs>
          <w:tab w:val="left" w:pos="1315"/>
          <w:tab w:val="left" w:pos="2003"/>
        </w:tabs>
        <w:contextualSpacing/>
        <w:rPr>
          <w:sz w:val="20"/>
          <w:szCs w:val="20"/>
        </w:rPr>
      </w:pPr>
      <w:r>
        <w:rPr>
          <w:sz w:val="20"/>
          <w:szCs w:val="20"/>
        </w:rPr>
        <w:tab/>
      </w:r>
      <w:r w:rsidR="003A624C">
        <w:rPr>
          <w:sz w:val="20"/>
          <w:szCs w:val="20"/>
        </w:rPr>
        <w:t xml:space="preserve">Feature </w:t>
      </w:r>
    </w:p>
    <w:p w:rsidR="003A624C" w:rsidRDefault="003A624C" w:rsidP="003A624C">
      <w:pPr>
        <w:tabs>
          <w:tab w:val="left" w:pos="1315"/>
          <w:tab w:val="left" w:pos="2003"/>
        </w:tabs>
        <w:contextualSpacing/>
        <w:rPr>
          <w:sz w:val="20"/>
          <w:szCs w:val="20"/>
        </w:rPr>
      </w:pPr>
      <w:r>
        <w:rPr>
          <w:sz w:val="20"/>
          <w:szCs w:val="20"/>
        </w:rPr>
        <w:tab/>
        <w:t>Vector</w:t>
      </w:r>
    </w:p>
    <w:p w:rsidR="003A624C" w:rsidRDefault="003A624C" w:rsidP="003A624C">
      <w:pPr>
        <w:tabs>
          <w:tab w:val="left" w:pos="1315"/>
          <w:tab w:val="left" w:pos="2003"/>
        </w:tabs>
        <w:contextualSpacing/>
        <w:rPr>
          <w:sz w:val="20"/>
          <w:szCs w:val="20"/>
        </w:rPr>
      </w:pPr>
    </w:p>
    <w:p w:rsidR="003A624C" w:rsidRDefault="003A624C" w:rsidP="003A624C">
      <w:pPr>
        <w:tabs>
          <w:tab w:val="left" w:pos="1315"/>
          <w:tab w:val="left" w:pos="2003"/>
        </w:tabs>
        <w:contextualSpacing/>
        <w:rPr>
          <w:sz w:val="20"/>
          <w:szCs w:val="20"/>
        </w:rPr>
      </w:pPr>
      <w:r>
        <w:rPr>
          <w:sz w:val="20"/>
          <w:szCs w:val="20"/>
        </w:rPr>
        <w:tab/>
      </w:r>
    </w:p>
    <w:p w:rsidR="003A624C" w:rsidRDefault="003A624C" w:rsidP="003A624C">
      <w:pPr>
        <w:tabs>
          <w:tab w:val="left" w:pos="918"/>
        </w:tabs>
        <w:rPr>
          <w:sz w:val="20"/>
          <w:szCs w:val="20"/>
        </w:rPr>
      </w:pPr>
      <w:r>
        <w:rPr>
          <w:sz w:val="20"/>
          <w:szCs w:val="20"/>
        </w:rPr>
        <w:tab/>
      </w:r>
    </w:p>
    <w:p w:rsidR="003A624C" w:rsidRDefault="003A624C" w:rsidP="003A624C">
      <w:pPr>
        <w:tabs>
          <w:tab w:val="left" w:pos="1388"/>
        </w:tabs>
        <w:contextualSpacing/>
        <w:rPr>
          <w:sz w:val="20"/>
          <w:szCs w:val="20"/>
        </w:rPr>
      </w:pPr>
    </w:p>
    <w:p w:rsidR="0097328D" w:rsidRDefault="003A624C" w:rsidP="0097328D">
      <w:pPr>
        <w:tabs>
          <w:tab w:val="left" w:pos="918"/>
        </w:tabs>
        <w:contextualSpacing/>
        <w:rPr>
          <w:sz w:val="20"/>
          <w:szCs w:val="20"/>
        </w:rPr>
      </w:pPr>
      <w:r>
        <w:rPr>
          <w:sz w:val="20"/>
          <w:szCs w:val="20"/>
        </w:rPr>
        <w:tab/>
        <w:t xml:space="preserve">  </w:t>
      </w:r>
    </w:p>
    <w:p w:rsidR="003A624C" w:rsidRPr="0097328D" w:rsidRDefault="003A624C" w:rsidP="0097328D">
      <w:pPr>
        <w:tabs>
          <w:tab w:val="left" w:pos="918"/>
        </w:tabs>
        <w:contextualSpacing/>
        <w:rPr>
          <w:sz w:val="20"/>
          <w:szCs w:val="20"/>
        </w:rPr>
      </w:pPr>
      <w:r>
        <w:rPr>
          <w:sz w:val="18"/>
          <w:szCs w:val="18"/>
        </w:rPr>
        <w:t>Target gas identified</w:t>
      </w:r>
    </w:p>
    <w:p w:rsidR="0097328D" w:rsidRDefault="0097328D" w:rsidP="00AC4D0F">
      <w:pPr>
        <w:contextualSpacing/>
        <w:jc w:val="left"/>
        <w:outlineLvl w:val="0"/>
        <w:rPr>
          <w:b/>
          <w:sz w:val="18"/>
          <w:szCs w:val="18"/>
        </w:rPr>
      </w:pPr>
    </w:p>
    <w:p w:rsidR="003A624C" w:rsidRPr="009B3264" w:rsidRDefault="003A624C" w:rsidP="00AC4D0F">
      <w:pPr>
        <w:contextualSpacing/>
        <w:jc w:val="left"/>
        <w:outlineLvl w:val="0"/>
        <w:rPr>
          <w:b/>
          <w:sz w:val="18"/>
          <w:szCs w:val="18"/>
        </w:rPr>
      </w:pPr>
      <w:r w:rsidRPr="009B3264">
        <w:rPr>
          <w:b/>
          <w:sz w:val="18"/>
          <w:szCs w:val="18"/>
        </w:rPr>
        <w:t>Figure 1: Schematic diagram of E-nose</w:t>
      </w:r>
    </w:p>
    <w:p w:rsidR="00A93942" w:rsidRPr="007E7D86" w:rsidRDefault="005C67DF" w:rsidP="007E7D86">
      <w:pPr>
        <w:contextualSpacing/>
        <w:jc w:val="center"/>
        <w:outlineLvl w:val="0"/>
        <w:rPr>
          <w:sz w:val="22"/>
        </w:rPr>
      </w:pPr>
      <w:r w:rsidRPr="007E7D86">
        <w:rPr>
          <w:sz w:val="22"/>
        </w:rPr>
        <w:lastRenderedPageBreak/>
        <w:t>2. SIGNAL PREPROCESSING</w:t>
      </w:r>
    </w:p>
    <w:p w:rsidR="005C67DF" w:rsidRPr="0097328D" w:rsidRDefault="005C67DF" w:rsidP="00A478A7">
      <w:pPr>
        <w:contextualSpacing/>
        <w:outlineLvl w:val="0"/>
        <w:rPr>
          <w:sz w:val="20"/>
          <w:szCs w:val="20"/>
        </w:rPr>
      </w:pPr>
      <w:r>
        <w:rPr>
          <w:b/>
          <w:sz w:val="18"/>
          <w:szCs w:val="18"/>
        </w:rPr>
        <w:tab/>
      </w:r>
      <w:r w:rsidRPr="0097328D">
        <w:rPr>
          <w:sz w:val="20"/>
          <w:szCs w:val="20"/>
        </w:rPr>
        <w:t xml:space="preserve">In signal preprocessing, the sensor signals are derived to perform signal conditioning, feature extraction, feature reduction process. </w:t>
      </w:r>
      <w:r w:rsidR="009B3264" w:rsidRPr="0097328D">
        <w:rPr>
          <w:sz w:val="20"/>
          <w:szCs w:val="20"/>
        </w:rPr>
        <w:t>Figure</w:t>
      </w:r>
      <w:r w:rsidRPr="0097328D">
        <w:rPr>
          <w:sz w:val="20"/>
          <w:szCs w:val="20"/>
        </w:rPr>
        <w:t xml:space="preserve"> 2 shows the signal preprocessing.</w:t>
      </w:r>
    </w:p>
    <w:p w:rsidR="005C67DF" w:rsidRDefault="005C67DF" w:rsidP="00AC4D0F">
      <w:pPr>
        <w:contextualSpacing/>
        <w:jc w:val="left"/>
        <w:outlineLvl w:val="0"/>
        <w:rPr>
          <w:sz w:val="18"/>
          <w:szCs w:val="18"/>
        </w:rPr>
      </w:pPr>
    </w:p>
    <w:p w:rsidR="0083589E" w:rsidRDefault="0083589E" w:rsidP="0083589E">
      <w:pPr>
        <w:contextualSpacing/>
        <w:jc w:val="center"/>
        <w:outlineLvl w:val="0"/>
        <w:rPr>
          <w:sz w:val="18"/>
          <w:szCs w:val="18"/>
        </w:rPr>
      </w:pPr>
      <w:r>
        <w:rPr>
          <w:sz w:val="18"/>
          <w:szCs w:val="18"/>
        </w:rPr>
        <w:t>Sensor Array</w:t>
      </w:r>
    </w:p>
    <w:p w:rsidR="0083589E" w:rsidRDefault="009B19E4" w:rsidP="0083589E">
      <w:pPr>
        <w:contextualSpacing/>
        <w:jc w:val="center"/>
        <w:outlineLvl w:val="0"/>
        <w:rPr>
          <w:sz w:val="18"/>
          <w:szCs w:val="18"/>
        </w:rPr>
      </w:pPr>
      <w:r>
        <w:rPr>
          <w:noProof/>
          <w:sz w:val="18"/>
          <w:szCs w:val="18"/>
        </w:rPr>
        <w:pict>
          <v:shape id="_x0000_s1090" type="#_x0000_t67" style="position:absolute;left:0;text-align:left;margin-left:97.05pt;margin-top:3pt;width:12pt;height:29.5pt;z-index:251693056">
            <v:textbox style="layout-flow:vertical-ideographic"/>
          </v:shape>
        </w:pict>
      </w:r>
      <w:r w:rsidR="0083589E">
        <w:rPr>
          <w:sz w:val="18"/>
          <w:szCs w:val="18"/>
        </w:rPr>
        <w:tab/>
      </w:r>
    </w:p>
    <w:p w:rsidR="0083589E" w:rsidRDefault="0083589E" w:rsidP="0083589E">
      <w:pPr>
        <w:contextualSpacing/>
        <w:jc w:val="center"/>
        <w:outlineLvl w:val="0"/>
        <w:rPr>
          <w:sz w:val="18"/>
          <w:szCs w:val="18"/>
        </w:rPr>
      </w:pPr>
      <w:r>
        <w:rPr>
          <w:sz w:val="18"/>
          <w:szCs w:val="18"/>
        </w:rPr>
        <w:tab/>
        <w:t xml:space="preserve">   Raw signal</w:t>
      </w:r>
    </w:p>
    <w:p w:rsidR="0083589E" w:rsidRDefault="0083589E" w:rsidP="0083589E">
      <w:pPr>
        <w:contextualSpacing/>
        <w:jc w:val="center"/>
        <w:outlineLvl w:val="0"/>
        <w:rPr>
          <w:sz w:val="18"/>
          <w:szCs w:val="18"/>
        </w:rPr>
      </w:pPr>
    </w:p>
    <w:p w:rsidR="008F6B6D" w:rsidRDefault="009B19E4" w:rsidP="0083589E">
      <w:pPr>
        <w:contextualSpacing/>
        <w:jc w:val="center"/>
        <w:outlineLvl w:val="0"/>
        <w:rPr>
          <w:sz w:val="18"/>
          <w:szCs w:val="18"/>
        </w:rPr>
      </w:pPr>
      <w:r>
        <w:rPr>
          <w:noProof/>
          <w:sz w:val="18"/>
          <w:szCs w:val="18"/>
        </w:rPr>
        <w:pict>
          <v:rect id="_x0000_s1091" style="position:absolute;left:0;text-align:left;margin-left:59.5pt;margin-top:8.25pt;width:82.4pt;height:36.55pt;z-index:251694080">
            <v:textbox>
              <w:txbxContent>
                <w:p w:rsidR="008F6B6D" w:rsidRDefault="008F6B6D" w:rsidP="008F6B6D">
                  <w:pPr>
                    <w:contextualSpacing/>
                    <w:jc w:val="center"/>
                  </w:pPr>
                  <w:r>
                    <w:t>Signal</w:t>
                  </w:r>
                </w:p>
                <w:p w:rsidR="008F6B6D" w:rsidRDefault="008F6B6D">
                  <w:pPr>
                    <w:contextualSpacing/>
                  </w:pPr>
                  <w:r>
                    <w:t>Conditioning</w:t>
                  </w:r>
                </w:p>
              </w:txbxContent>
            </v:textbox>
          </v:rect>
        </w:pict>
      </w: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9B19E4" w:rsidP="0083589E">
      <w:pPr>
        <w:contextualSpacing/>
        <w:jc w:val="center"/>
        <w:outlineLvl w:val="0"/>
        <w:rPr>
          <w:sz w:val="18"/>
          <w:szCs w:val="18"/>
        </w:rPr>
      </w:pPr>
      <w:r>
        <w:rPr>
          <w:noProof/>
          <w:sz w:val="18"/>
          <w:szCs w:val="18"/>
        </w:rPr>
        <w:pict>
          <v:shape id="_x0000_s1092" type="#_x0000_t67" style="position:absolute;left:0;text-align:left;margin-left:97.05pt;margin-top:7pt;width:12pt;height:32.9pt;z-index:251695104">
            <v:textbox style="layout-flow:vertical-ideographic"/>
          </v:shape>
        </w:pict>
      </w:r>
    </w:p>
    <w:p w:rsidR="0083589E" w:rsidRDefault="008F6B6D" w:rsidP="0083589E">
      <w:pPr>
        <w:contextualSpacing/>
        <w:jc w:val="center"/>
        <w:outlineLvl w:val="0"/>
        <w:rPr>
          <w:sz w:val="18"/>
          <w:szCs w:val="18"/>
        </w:rPr>
      </w:pPr>
      <w:r>
        <w:rPr>
          <w:sz w:val="18"/>
          <w:szCs w:val="18"/>
        </w:rPr>
        <w:t xml:space="preserve"> </w:t>
      </w:r>
      <w:r>
        <w:rPr>
          <w:sz w:val="18"/>
          <w:szCs w:val="18"/>
        </w:rPr>
        <w:tab/>
        <w:t xml:space="preserve">    Digital data</w:t>
      </w: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9B19E4" w:rsidP="0083589E">
      <w:pPr>
        <w:contextualSpacing/>
        <w:jc w:val="center"/>
        <w:outlineLvl w:val="0"/>
        <w:rPr>
          <w:sz w:val="18"/>
          <w:szCs w:val="18"/>
        </w:rPr>
      </w:pPr>
      <w:r>
        <w:rPr>
          <w:noProof/>
          <w:sz w:val="18"/>
          <w:szCs w:val="18"/>
        </w:rPr>
        <w:pict>
          <v:rect id="_x0000_s1093" style="position:absolute;left:0;text-align:left;margin-left:59.5pt;margin-top:1.95pt;width:82.4pt;height:33.5pt;z-index:251696128">
            <v:textbox>
              <w:txbxContent>
                <w:p w:rsidR="008F6B6D" w:rsidRDefault="008F6B6D" w:rsidP="008F6B6D">
                  <w:pPr>
                    <w:contextualSpacing/>
                    <w:jc w:val="center"/>
                  </w:pPr>
                  <w:r>
                    <w:t>Feature</w:t>
                  </w:r>
                </w:p>
                <w:p w:rsidR="008F6B6D" w:rsidRDefault="008F6B6D" w:rsidP="008F6B6D">
                  <w:pPr>
                    <w:jc w:val="center"/>
                  </w:pPr>
                  <w:r>
                    <w:t>Extraction</w:t>
                  </w:r>
                </w:p>
              </w:txbxContent>
            </v:textbox>
          </v:rect>
        </w:pict>
      </w: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9B19E4" w:rsidP="0083589E">
      <w:pPr>
        <w:contextualSpacing/>
        <w:jc w:val="center"/>
        <w:outlineLvl w:val="0"/>
        <w:rPr>
          <w:sz w:val="18"/>
          <w:szCs w:val="18"/>
        </w:rPr>
      </w:pPr>
      <w:r>
        <w:rPr>
          <w:noProof/>
          <w:sz w:val="18"/>
          <w:szCs w:val="18"/>
        </w:rPr>
        <w:pict>
          <v:shape id="_x0000_s1094" type="#_x0000_t67" style="position:absolute;left:0;text-align:left;margin-left:97.05pt;margin-top:4.65pt;width:12pt;height:32.9pt;z-index:251697152">
            <v:textbox style="layout-flow:vertical-ideographic"/>
          </v:shape>
        </w:pict>
      </w:r>
      <w:r w:rsidR="008F6B6D">
        <w:rPr>
          <w:sz w:val="18"/>
          <w:szCs w:val="18"/>
        </w:rPr>
        <w:t xml:space="preserve">  </w:t>
      </w:r>
    </w:p>
    <w:p w:rsidR="008F6B6D" w:rsidRDefault="008F6B6D" w:rsidP="0083589E">
      <w:pPr>
        <w:contextualSpacing/>
        <w:jc w:val="center"/>
        <w:outlineLvl w:val="0"/>
        <w:rPr>
          <w:sz w:val="18"/>
          <w:szCs w:val="18"/>
        </w:rPr>
      </w:pPr>
      <w:r>
        <w:rPr>
          <w:sz w:val="18"/>
          <w:szCs w:val="18"/>
        </w:rPr>
        <w:tab/>
        <w:t>Raw data</w:t>
      </w: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9B19E4" w:rsidP="0083589E">
      <w:pPr>
        <w:contextualSpacing/>
        <w:jc w:val="center"/>
        <w:outlineLvl w:val="0"/>
        <w:rPr>
          <w:sz w:val="18"/>
          <w:szCs w:val="18"/>
        </w:rPr>
      </w:pPr>
      <w:r>
        <w:rPr>
          <w:noProof/>
          <w:sz w:val="18"/>
          <w:szCs w:val="18"/>
        </w:rPr>
        <w:pict>
          <v:shape id="_x0000_s1096" type="#_x0000_t67" style="position:absolute;left:0;text-align:left;margin-left:97.05pt;margin-top:41.45pt;width:12pt;height:30.4pt;z-index:251699200">
            <v:textbox style="layout-flow:vertical-ideographic"/>
          </v:shape>
        </w:pict>
      </w:r>
      <w:r>
        <w:rPr>
          <w:noProof/>
          <w:sz w:val="18"/>
          <w:szCs w:val="18"/>
        </w:rPr>
        <w:pict>
          <v:rect id="_x0000_s1095" style="position:absolute;left:0;text-align:left;margin-left:59.5pt;margin-top:.5pt;width:82.4pt;height:36.55pt;z-index:251698176">
            <v:textbox>
              <w:txbxContent>
                <w:p w:rsidR="008F6B6D" w:rsidRDefault="008F6B6D" w:rsidP="008F6B6D">
                  <w:pPr>
                    <w:contextualSpacing/>
                    <w:jc w:val="center"/>
                  </w:pPr>
                  <w:r>
                    <w:t>Feature Reduction</w:t>
                  </w:r>
                </w:p>
              </w:txbxContent>
            </v:textbox>
          </v:rect>
        </w:pict>
      </w: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8F6B6D" w:rsidRDefault="008F6B6D" w:rsidP="0083589E">
      <w:pPr>
        <w:contextualSpacing/>
        <w:jc w:val="center"/>
        <w:outlineLvl w:val="0"/>
        <w:rPr>
          <w:sz w:val="18"/>
          <w:szCs w:val="18"/>
        </w:rPr>
      </w:pPr>
    </w:p>
    <w:p w:rsidR="00A478A7" w:rsidRDefault="00A478A7" w:rsidP="0083589E">
      <w:pPr>
        <w:contextualSpacing/>
        <w:jc w:val="center"/>
        <w:outlineLvl w:val="0"/>
        <w:rPr>
          <w:sz w:val="18"/>
          <w:szCs w:val="18"/>
        </w:rPr>
      </w:pPr>
      <w:r>
        <w:rPr>
          <w:sz w:val="18"/>
          <w:szCs w:val="18"/>
        </w:rPr>
        <w:tab/>
        <w:t xml:space="preserve">    Normalized </w:t>
      </w:r>
    </w:p>
    <w:p w:rsidR="008F6B6D" w:rsidRDefault="00A478A7" w:rsidP="00A478A7">
      <w:pPr>
        <w:contextualSpacing/>
        <w:jc w:val="center"/>
        <w:outlineLvl w:val="0"/>
        <w:rPr>
          <w:sz w:val="18"/>
          <w:szCs w:val="18"/>
        </w:rPr>
      </w:pPr>
      <w:r>
        <w:rPr>
          <w:sz w:val="18"/>
          <w:szCs w:val="18"/>
        </w:rPr>
        <w:tab/>
        <w:t>Vector</w:t>
      </w:r>
    </w:p>
    <w:p w:rsidR="00A478A7" w:rsidRDefault="00A478A7" w:rsidP="00A478A7">
      <w:pPr>
        <w:contextualSpacing/>
        <w:jc w:val="center"/>
        <w:outlineLvl w:val="0"/>
        <w:rPr>
          <w:sz w:val="18"/>
          <w:szCs w:val="18"/>
        </w:rPr>
      </w:pPr>
    </w:p>
    <w:p w:rsidR="00A478A7" w:rsidRPr="00A478A7" w:rsidRDefault="00A478A7" w:rsidP="00A478A7">
      <w:pPr>
        <w:contextualSpacing/>
        <w:jc w:val="center"/>
        <w:outlineLvl w:val="0"/>
        <w:rPr>
          <w:szCs w:val="24"/>
        </w:rPr>
      </w:pPr>
      <w:r w:rsidRPr="00A478A7">
        <w:rPr>
          <w:szCs w:val="24"/>
        </w:rPr>
        <w:t>Principal</w:t>
      </w:r>
    </w:p>
    <w:p w:rsidR="00A478A7" w:rsidRPr="00A478A7" w:rsidRDefault="00A478A7" w:rsidP="00A478A7">
      <w:pPr>
        <w:contextualSpacing/>
        <w:jc w:val="center"/>
        <w:outlineLvl w:val="0"/>
        <w:rPr>
          <w:szCs w:val="24"/>
        </w:rPr>
      </w:pPr>
      <w:r w:rsidRPr="00A478A7">
        <w:rPr>
          <w:szCs w:val="24"/>
        </w:rPr>
        <w:t xml:space="preserve"> Component</w:t>
      </w:r>
    </w:p>
    <w:p w:rsidR="00A478A7" w:rsidRPr="00FF1E55" w:rsidRDefault="00A478A7" w:rsidP="00A478A7">
      <w:pPr>
        <w:contextualSpacing/>
        <w:jc w:val="center"/>
        <w:outlineLvl w:val="0"/>
        <w:rPr>
          <w:b/>
          <w:sz w:val="18"/>
          <w:szCs w:val="18"/>
        </w:rPr>
      </w:pPr>
      <w:r w:rsidRPr="00FF1E55">
        <w:rPr>
          <w:b/>
          <w:sz w:val="18"/>
          <w:szCs w:val="18"/>
        </w:rPr>
        <w:t>Figure 2: signal preprocessing</w:t>
      </w:r>
    </w:p>
    <w:p w:rsidR="00A478A7" w:rsidRPr="00A478A7" w:rsidRDefault="00A478A7" w:rsidP="00A478A7">
      <w:pPr>
        <w:contextualSpacing/>
        <w:jc w:val="center"/>
        <w:outlineLvl w:val="0"/>
        <w:rPr>
          <w:sz w:val="18"/>
          <w:szCs w:val="18"/>
        </w:rPr>
      </w:pPr>
    </w:p>
    <w:p w:rsidR="00A478A7" w:rsidRPr="0097328D" w:rsidRDefault="00A478A7" w:rsidP="00C677B0">
      <w:pPr>
        <w:contextualSpacing/>
        <w:outlineLvl w:val="0"/>
        <w:rPr>
          <w:sz w:val="20"/>
          <w:szCs w:val="20"/>
        </w:rPr>
      </w:pPr>
      <w:r w:rsidRPr="0097328D">
        <w:rPr>
          <w:sz w:val="20"/>
          <w:szCs w:val="20"/>
        </w:rPr>
        <w:t>The signal preprocessing composed of various steps involved in the process of converting a raw sensor signals derived from sensor array into a reduced vector data sets.</w:t>
      </w:r>
    </w:p>
    <w:p w:rsidR="0097328D" w:rsidRDefault="0097328D" w:rsidP="00A478A7">
      <w:pPr>
        <w:contextualSpacing/>
        <w:jc w:val="left"/>
        <w:outlineLvl w:val="0"/>
        <w:rPr>
          <w:b/>
          <w:sz w:val="20"/>
          <w:szCs w:val="20"/>
        </w:rPr>
      </w:pPr>
    </w:p>
    <w:p w:rsidR="00A478A7" w:rsidRPr="0097328D" w:rsidRDefault="00A478A7" w:rsidP="00A478A7">
      <w:pPr>
        <w:contextualSpacing/>
        <w:jc w:val="left"/>
        <w:outlineLvl w:val="0"/>
        <w:rPr>
          <w:sz w:val="20"/>
          <w:szCs w:val="20"/>
        </w:rPr>
      </w:pPr>
      <w:r w:rsidRPr="0097328D">
        <w:rPr>
          <w:sz w:val="20"/>
          <w:szCs w:val="20"/>
        </w:rPr>
        <w:t>2. 1. Signal conditioning</w:t>
      </w:r>
    </w:p>
    <w:p w:rsidR="00A478A7" w:rsidRPr="0097328D" w:rsidRDefault="00A478A7" w:rsidP="00C677B0">
      <w:pPr>
        <w:contextualSpacing/>
        <w:outlineLvl w:val="0"/>
        <w:rPr>
          <w:sz w:val="20"/>
          <w:szCs w:val="20"/>
        </w:rPr>
      </w:pPr>
      <w:r w:rsidRPr="0097328D">
        <w:rPr>
          <w:b/>
          <w:sz w:val="20"/>
          <w:szCs w:val="20"/>
        </w:rPr>
        <w:tab/>
      </w:r>
      <w:r w:rsidRPr="0097328D">
        <w:rPr>
          <w:sz w:val="20"/>
          <w:szCs w:val="20"/>
        </w:rPr>
        <w:t xml:space="preserve">The sensors may have mixture of signal with various </w:t>
      </w:r>
      <w:r w:rsidR="00690AF9" w:rsidRPr="0097328D">
        <w:rPr>
          <w:sz w:val="20"/>
          <w:szCs w:val="20"/>
        </w:rPr>
        <w:t>interferrent</w:t>
      </w:r>
      <w:r w:rsidRPr="0097328D">
        <w:rPr>
          <w:sz w:val="20"/>
          <w:szCs w:val="20"/>
        </w:rPr>
        <w:t xml:space="preserve">. Signal handling provides the way to describe the proper signal among interference present in mixture of vapors. </w:t>
      </w:r>
      <w:r w:rsidR="009B3264" w:rsidRPr="0097328D">
        <w:rPr>
          <w:sz w:val="20"/>
          <w:szCs w:val="20"/>
        </w:rPr>
        <w:t>Figure</w:t>
      </w:r>
      <w:r w:rsidRPr="0097328D">
        <w:rPr>
          <w:sz w:val="20"/>
          <w:szCs w:val="20"/>
        </w:rPr>
        <w:t xml:space="preserve"> 3 shows the sensing response of E-nose</w:t>
      </w:r>
      <w:r w:rsidR="00C677B0" w:rsidRPr="0097328D">
        <w:rPr>
          <w:sz w:val="20"/>
          <w:szCs w:val="20"/>
        </w:rPr>
        <w:t>. Though signal has generated as analog, it could be converted as digital for processing. A/D converter has used to convert analog signal into digital signal as digital data. This could be done in signal handling phase. The output of signal handing is presented to feature extraction.</w:t>
      </w:r>
    </w:p>
    <w:p w:rsidR="00C677B0" w:rsidRPr="0097328D" w:rsidRDefault="00C677B0" w:rsidP="00C677B0">
      <w:pPr>
        <w:contextualSpacing/>
        <w:outlineLvl w:val="0"/>
        <w:rPr>
          <w:sz w:val="20"/>
          <w:szCs w:val="20"/>
        </w:rPr>
      </w:pPr>
    </w:p>
    <w:p w:rsidR="00C677B0" w:rsidRPr="0097328D" w:rsidRDefault="00C677B0" w:rsidP="00C677B0">
      <w:pPr>
        <w:contextualSpacing/>
        <w:outlineLvl w:val="0"/>
        <w:rPr>
          <w:sz w:val="20"/>
          <w:szCs w:val="20"/>
        </w:rPr>
      </w:pPr>
      <w:r w:rsidRPr="0097328D">
        <w:rPr>
          <w:sz w:val="20"/>
          <w:szCs w:val="20"/>
        </w:rPr>
        <w:t>2. 2. Feature Extraction</w:t>
      </w:r>
    </w:p>
    <w:p w:rsidR="00C677B0" w:rsidRPr="0097328D" w:rsidRDefault="00C677B0" w:rsidP="00C677B0">
      <w:pPr>
        <w:contextualSpacing/>
        <w:outlineLvl w:val="0"/>
        <w:rPr>
          <w:b/>
          <w:sz w:val="20"/>
          <w:szCs w:val="20"/>
        </w:rPr>
      </w:pPr>
      <w:r w:rsidRPr="0097328D">
        <w:rPr>
          <w:b/>
          <w:sz w:val="20"/>
          <w:szCs w:val="20"/>
        </w:rPr>
        <w:tab/>
      </w:r>
      <w:r w:rsidRPr="0097328D">
        <w:rPr>
          <w:sz w:val="20"/>
          <w:szCs w:val="20"/>
        </w:rPr>
        <w:t xml:space="preserve">Feature extraction is the process of deriving a formatted input from sensor. Each sensor presented </w:t>
      </w:r>
      <w:r w:rsidRPr="0097328D">
        <w:rPr>
          <w:sz w:val="20"/>
          <w:szCs w:val="20"/>
        </w:rPr>
        <w:lastRenderedPageBreak/>
        <w:t>in sensor array has its own feature. The features can be chosen depending on identification of vapor from a mixture of gases.</w:t>
      </w:r>
      <w:r w:rsidRPr="0097328D">
        <w:rPr>
          <w:b/>
          <w:sz w:val="20"/>
          <w:szCs w:val="20"/>
        </w:rPr>
        <w:t xml:space="preserve"> </w:t>
      </w:r>
    </w:p>
    <w:p w:rsidR="00C677B0" w:rsidRPr="0097328D" w:rsidRDefault="00FA58C8" w:rsidP="00C677B0">
      <w:pPr>
        <w:contextualSpacing/>
        <w:outlineLvl w:val="0"/>
        <w:rPr>
          <w:b/>
          <w:sz w:val="20"/>
          <w:szCs w:val="20"/>
        </w:rPr>
      </w:pPr>
      <w:r w:rsidRPr="0097328D">
        <w:rPr>
          <w:b/>
          <w:noProof/>
          <w:sz w:val="20"/>
          <w:szCs w:val="20"/>
        </w:rPr>
        <w:drawing>
          <wp:inline distT="0" distB="0" distL="0" distR="0">
            <wp:extent cx="2743200" cy="2664460"/>
            <wp:effectExtent l="19050" t="0" r="0" b="0"/>
            <wp:docPr id="5" name="Picture 4" descr="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png"/>
                    <pic:cNvPicPr/>
                  </pic:nvPicPr>
                  <pic:blipFill>
                    <a:blip r:embed="rId5"/>
                    <a:stretch>
                      <a:fillRect/>
                    </a:stretch>
                  </pic:blipFill>
                  <pic:spPr>
                    <a:xfrm>
                      <a:off x="0" y="0"/>
                      <a:ext cx="2743200" cy="2664460"/>
                    </a:xfrm>
                    <a:prstGeom prst="rect">
                      <a:avLst/>
                    </a:prstGeom>
                  </pic:spPr>
                </pic:pic>
              </a:graphicData>
            </a:graphic>
          </wp:inline>
        </w:drawing>
      </w:r>
    </w:p>
    <w:p w:rsidR="00C677B0" w:rsidRPr="0097328D" w:rsidRDefault="00FA58C8" w:rsidP="00FA58C8">
      <w:pPr>
        <w:contextualSpacing/>
        <w:jc w:val="center"/>
        <w:outlineLvl w:val="0"/>
        <w:rPr>
          <w:b/>
          <w:sz w:val="20"/>
          <w:szCs w:val="20"/>
        </w:rPr>
      </w:pPr>
      <w:r w:rsidRPr="0097328D">
        <w:rPr>
          <w:b/>
          <w:sz w:val="20"/>
          <w:szCs w:val="20"/>
        </w:rPr>
        <w:t xml:space="preserve">             Figure </w:t>
      </w:r>
      <w:r w:rsidR="009B3264" w:rsidRPr="0097328D">
        <w:rPr>
          <w:b/>
          <w:sz w:val="20"/>
          <w:szCs w:val="20"/>
        </w:rPr>
        <w:t>3:</w:t>
      </w:r>
      <w:r w:rsidRPr="0097328D">
        <w:rPr>
          <w:b/>
          <w:sz w:val="20"/>
          <w:szCs w:val="20"/>
        </w:rPr>
        <w:t xml:space="preserve"> </w:t>
      </w:r>
      <w:r w:rsidR="009B3264" w:rsidRPr="0097328D">
        <w:rPr>
          <w:b/>
          <w:sz w:val="20"/>
          <w:szCs w:val="20"/>
        </w:rPr>
        <w:t>s</w:t>
      </w:r>
      <w:r w:rsidR="00FF1E55" w:rsidRPr="0097328D">
        <w:rPr>
          <w:b/>
          <w:sz w:val="20"/>
          <w:szCs w:val="20"/>
        </w:rPr>
        <w:t>ensor response</w:t>
      </w:r>
    </w:p>
    <w:p w:rsidR="00FA58C8" w:rsidRPr="0097328D" w:rsidRDefault="00FA58C8" w:rsidP="00C677B0">
      <w:pPr>
        <w:contextualSpacing/>
        <w:outlineLvl w:val="0"/>
        <w:rPr>
          <w:b/>
          <w:sz w:val="20"/>
          <w:szCs w:val="20"/>
        </w:rPr>
      </w:pPr>
    </w:p>
    <w:p w:rsidR="00C677B0" w:rsidRPr="0097328D" w:rsidRDefault="00FA58C8" w:rsidP="00C677B0">
      <w:pPr>
        <w:contextualSpacing/>
        <w:outlineLvl w:val="0"/>
        <w:rPr>
          <w:sz w:val="20"/>
          <w:szCs w:val="20"/>
        </w:rPr>
      </w:pPr>
      <w:r w:rsidRPr="0097328D">
        <w:rPr>
          <w:sz w:val="20"/>
          <w:szCs w:val="20"/>
        </w:rPr>
        <w:t>2. 3. Feature Reduction</w:t>
      </w:r>
    </w:p>
    <w:p w:rsidR="00FA58C8" w:rsidRPr="0097328D" w:rsidRDefault="00FA58C8" w:rsidP="00C677B0">
      <w:pPr>
        <w:contextualSpacing/>
        <w:outlineLvl w:val="0"/>
        <w:rPr>
          <w:sz w:val="20"/>
          <w:szCs w:val="20"/>
        </w:rPr>
      </w:pPr>
      <w:r w:rsidRPr="0097328D">
        <w:rPr>
          <w:b/>
          <w:sz w:val="20"/>
          <w:szCs w:val="20"/>
        </w:rPr>
        <w:tab/>
      </w:r>
      <w:r w:rsidRPr="0097328D">
        <w:rPr>
          <w:sz w:val="20"/>
          <w:szCs w:val="20"/>
        </w:rPr>
        <w:t xml:space="preserve">The feature reduction is the process of presenting normalized data set from a large volume of data opted from sensor. Normalize is the process of reducing redundant data. The sensor data may contain many </w:t>
      </w:r>
      <w:r w:rsidR="0097328D" w:rsidRPr="0097328D">
        <w:rPr>
          <w:sz w:val="20"/>
          <w:szCs w:val="20"/>
        </w:rPr>
        <w:t>interferrent</w:t>
      </w:r>
      <w:r w:rsidRPr="0097328D">
        <w:rPr>
          <w:sz w:val="20"/>
          <w:szCs w:val="20"/>
        </w:rPr>
        <w:t xml:space="preserve"> like redundant data which are not related to data set. </w:t>
      </w:r>
      <w:r w:rsidR="009B3264" w:rsidRPr="0097328D">
        <w:rPr>
          <w:sz w:val="20"/>
          <w:szCs w:val="20"/>
        </w:rPr>
        <w:t>Such</w:t>
      </w:r>
      <w:r w:rsidRPr="0097328D">
        <w:rPr>
          <w:sz w:val="20"/>
          <w:szCs w:val="20"/>
        </w:rPr>
        <w:t xml:space="preserve"> data should be deducted. </w:t>
      </w:r>
      <w:r w:rsidR="009B3264" w:rsidRPr="0097328D">
        <w:rPr>
          <w:sz w:val="20"/>
          <w:szCs w:val="20"/>
        </w:rPr>
        <w:t>Figure</w:t>
      </w:r>
      <w:r w:rsidRPr="0097328D">
        <w:rPr>
          <w:sz w:val="20"/>
          <w:szCs w:val="20"/>
        </w:rPr>
        <w:t xml:space="preserve"> 4 shows the normalization process.</w:t>
      </w:r>
    </w:p>
    <w:p w:rsidR="00FA58C8" w:rsidRDefault="00FA58C8" w:rsidP="00C677B0">
      <w:pPr>
        <w:contextualSpacing/>
        <w:outlineLvl w:val="0"/>
        <w:rPr>
          <w:sz w:val="18"/>
          <w:szCs w:val="18"/>
        </w:rPr>
      </w:pPr>
    </w:p>
    <w:tbl>
      <w:tblPr>
        <w:tblStyle w:val="TableGrid"/>
        <w:tblW w:w="0" w:type="auto"/>
        <w:jc w:val="center"/>
        <w:tblLook w:val="04A0"/>
      </w:tblPr>
      <w:tblGrid>
        <w:gridCol w:w="991"/>
        <w:gridCol w:w="991"/>
        <w:gridCol w:w="991"/>
        <w:gridCol w:w="991"/>
      </w:tblGrid>
      <w:tr w:rsidR="00FA58C8" w:rsidTr="00FA58C8">
        <w:trPr>
          <w:trHeight w:val="381"/>
          <w:jc w:val="center"/>
        </w:trPr>
        <w:tc>
          <w:tcPr>
            <w:tcW w:w="991" w:type="dxa"/>
          </w:tcPr>
          <w:p w:rsidR="00FA58C8" w:rsidRDefault="00FA58C8" w:rsidP="00FA58C8">
            <w:pPr>
              <w:contextualSpacing/>
              <w:jc w:val="center"/>
              <w:outlineLvl w:val="0"/>
              <w:rPr>
                <w:b/>
                <w:sz w:val="18"/>
                <w:szCs w:val="18"/>
              </w:rPr>
            </w:pPr>
          </w:p>
        </w:tc>
        <w:tc>
          <w:tcPr>
            <w:tcW w:w="2973" w:type="dxa"/>
            <w:gridSpan w:val="3"/>
          </w:tcPr>
          <w:p w:rsidR="00FA58C8" w:rsidRDefault="00FA58C8" w:rsidP="00FA58C8">
            <w:pPr>
              <w:contextualSpacing/>
              <w:jc w:val="center"/>
              <w:outlineLvl w:val="0"/>
              <w:rPr>
                <w:b/>
                <w:sz w:val="18"/>
                <w:szCs w:val="18"/>
              </w:rPr>
            </w:pPr>
            <w:r>
              <w:rPr>
                <w:b/>
                <w:sz w:val="18"/>
                <w:szCs w:val="18"/>
              </w:rPr>
              <w:t>Time / ppm</w:t>
            </w:r>
          </w:p>
        </w:tc>
      </w:tr>
      <w:tr w:rsidR="00FA58C8" w:rsidTr="00FA58C8">
        <w:trPr>
          <w:trHeight w:val="503"/>
          <w:jc w:val="center"/>
        </w:trPr>
        <w:tc>
          <w:tcPr>
            <w:tcW w:w="991" w:type="dxa"/>
            <w:vMerge w:val="restart"/>
          </w:tcPr>
          <w:p w:rsidR="00FA58C8" w:rsidRDefault="00FA58C8" w:rsidP="00FA58C8">
            <w:pPr>
              <w:suppressLineNumbers/>
              <w:spacing w:before="100" w:after="100"/>
              <w:contextualSpacing/>
              <w:jc w:val="center"/>
              <w:outlineLvl w:val="0"/>
              <w:rPr>
                <w:b/>
                <w:sz w:val="18"/>
                <w:szCs w:val="18"/>
              </w:rPr>
            </w:pPr>
            <w:r>
              <w:rPr>
                <w:b/>
                <w:sz w:val="18"/>
                <w:szCs w:val="18"/>
              </w:rPr>
              <w:t>f</w:t>
            </w:r>
          </w:p>
          <w:p w:rsidR="00FA58C8" w:rsidRDefault="00FA58C8" w:rsidP="00FA58C8">
            <w:pPr>
              <w:suppressLineNumbers/>
              <w:spacing w:before="100" w:after="100"/>
              <w:contextualSpacing/>
              <w:jc w:val="center"/>
              <w:outlineLvl w:val="0"/>
              <w:rPr>
                <w:b/>
                <w:sz w:val="18"/>
                <w:szCs w:val="18"/>
              </w:rPr>
            </w:pPr>
            <w:r>
              <w:rPr>
                <w:b/>
                <w:sz w:val="18"/>
                <w:szCs w:val="18"/>
              </w:rPr>
              <w:t>r</w:t>
            </w:r>
          </w:p>
          <w:p w:rsidR="00FA58C8" w:rsidRDefault="00FA58C8" w:rsidP="00FA58C8">
            <w:pPr>
              <w:suppressLineNumbers/>
              <w:spacing w:before="100" w:after="100"/>
              <w:contextualSpacing/>
              <w:jc w:val="center"/>
              <w:outlineLvl w:val="0"/>
              <w:rPr>
                <w:b/>
                <w:sz w:val="18"/>
                <w:szCs w:val="18"/>
              </w:rPr>
            </w:pPr>
            <w:r>
              <w:rPr>
                <w:b/>
                <w:sz w:val="18"/>
                <w:szCs w:val="18"/>
              </w:rPr>
              <w:t>e</w:t>
            </w:r>
          </w:p>
          <w:p w:rsidR="00FA58C8" w:rsidRDefault="00FA58C8" w:rsidP="00FA58C8">
            <w:pPr>
              <w:suppressLineNumbers/>
              <w:spacing w:before="100" w:after="100"/>
              <w:contextualSpacing/>
              <w:jc w:val="center"/>
              <w:outlineLvl w:val="0"/>
              <w:rPr>
                <w:b/>
                <w:sz w:val="18"/>
                <w:szCs w:val="18"/>
              </w:rPr>
            </w:pPr>
            <w:r>
              <w:rPr>
                <w:b/>
                <w:sz w:val="18"/>
                <w:szCs w:val="18"/>
              </w:rPr>
              <w:t>q</w:t>
            </w:r>
          </w:p>
          <w:p w:rsidR="00FA58C8" w:rsidRDefault="00FA58C8" w:rsidP="00FA58C8">
            <w:pPr>
              <w:suppressLineNumbers/>
              <w:spacing w:before="100" w:after="100"/>
              <w:contextualSpacing/>
              <w:jc w:val="center"/>
              <w:outlineLvl w:val="0"/>
              <w:rPr>
                <w:b/>
                <w:sz w:val="18"/>
                <w:szCs w:val="18"/>
              </w:rPr>
            </w:pPr>
            <w:r>
              <w:rPr>
                <w:b/>
                <w:sz w:val="18"/>
                <w:szCs w:val="18"/>
              </w:rPr>
              <w:t>e</w:t>
            </w:r>
          </w:p>
          <w:p w:rsidR="00FA58C8" w:rsidRDefault="00FA58C8" w:rsidP="00FA58C8">
            <w:pPr>
              <w:suppressLineNumbers/>
              <w:spacing w:before="100" w:after="100"/>
              <w:contextualSpacing/>
              <w:jc w:val="center"/>
              <w:outlineLvl w:val="0"/>
              <w:rPr>
                <w:b/>
                <w:sz w:val="18"/>
                <w:szCs w:val="18"/>
              </w:rPr>
            </w:pPr>
            <w:r>
              <w:rPr>
                <w:b/>
                <w:sz w:val="18"/>
                <w:szCs w:val="18"/>
              </w:rPr>
              <w:t>n</w:t>
            </w:r>
          </w:p>
          <w:p w:rsidR="00FA58C8" w:rsidRDefault="00FA58C8" w:rsidP="00FA58C8">
            <w:pPr>
              <w:suppressLineNumbers/>
              <w:spacing w:before="100" w:after="100"/>
              <w:contextualSpacing/>
              <w:jc w:val="center"/>
              <w:outlineLvl w:val="0"/>
              <w:rPr>
                <w:b/>
                <w:sz w:val="18"/>
                <w:szCs w:val="18"/>
              </w:rPr>
            </w:pPr>
            <w:r>
              <w:rPr>
                <w:b/>
                <w:sz w:val="18"/>
                <w:szCs w:val="18"/>
              </w:rPr>
              <w:t>c</w:t>
            </w:r>
          </w:p>
          <w:p w:rsidR="00FA58C8" w:rsidRDefault="00FA58C8" w:rsidP="00FA58C8">
            <w:pPr>
              <w:suppressLineNumbers/>
              <w:spacing w:before="100" w:after="100"/>
              <w:contextualSpacing/>
              <w:jc w:val="center"/>
              <w:outlineLvl w:val="0"/>
              <w:rPr>
                <w:b/>
                <w:sz w:val="18"/>
                <w:szCs w:val="18"/>
              </w:rPr>
            </w:pPr>
            <w:r>
              <w:rPr>
                <w:b/>
                <w:sz w:val="18"/>
                <w:szCs w:val="18"/>
              </w:rPr>
              <w:t>y</w:t>
            </w:r>
          </w:p>
        </w:tc>
        <w:tc>
          <w:tcPr>
            <w:tcW w:w="991" w:type="dxa"/>
          </w:tcPr>
          <w:p w:rsidR="00FA58C8" w:rsidRDefault="00FA58C8" w:rsidP="00FA58C8">
            <w:pPr>
              <w:contextualSpacing/>
              <w:jc w:val="center"/>
              <w:outlineLvl w:val="0"/>
              <w:rPr>
                <w:b/>
                <w:sz w:val="18"/>
                <w:szCs w:val="18"/>
              </w:rPr>
            </w:pPr>
            <w:r>
              <w:rPr>
                <w:b/>
                <w:sz w:val="18"/>
                <w:szCs w:val="18"/>
              </w:rPr>
              <w:t>918</w:t>
            </w:r>
          </w:p>
        </w:tc>
        <w:tc>
          <w:tcPr>
            <w:tcW w:w="991" w:type="dxa"/>
          </w:tcPr>
          <w:p w:rsidR="00FA58C8" w:rsidRDefault="00FA58C8" w:rsidP="00FA58C8">
            <w:pPr>
              <w:contextualSpacing/>
              <w:jc w:val="center"/>
              <w:outlineLvl w:val="0"/>
              <w:rPr>
                <w:b/>
                <w:sz w:val="18"/>
                <w:szCs w:val="18"/>
              </w:rPr>
            </w:pPr>
            <w:r>
              <w:rPr>
                <w:b/>
                <w:sz w:val="18"/>
                <w:szCs w:val="18"/>
              </w:rPr>
              <w:t>960</w:t>
            </w:r>
          </w:p>
        </w:tc>
        <w:tc>
          <w:tcPr>
            <w:tcW w:w="991" w:type="dxa"/>
          </w:tcPr>
          <w:p w:rsidR="00FA58C8" w:rsidRDefault="00FA58C8" w:rsidP="00FA58C8">
            <w:pPr>
              <w:contextualSpacing/>
              <w:jc w:val="center"/>
              <w:outlineLvl w:val="0"/>
              <w:rPr>
                <w:b/>
                <w:sz w:val="18"/>
                <w:szCs w:val="18"/>
              </w:rPr>
            </w:pPr>
            <w:r>
              <w:rPr>
                <w:b/>
                <w:sz w:val="18"/>
                <w:szCs w:val="18"/>
              </w:rPr>
              <w:t>998</w:t>
            </w:r>
          </w:p>
        </w:tc>
      </w:tr>
      <w:tr w:rsidR="00FA58C8" w:rsidTr="00FA58C8">
        <w:trPr>
          <w:trHeight w:val="530"/>
          <w:jc w:val="center"/>
        </w:trPr>
        <w:tc>
          <w:tcPr>
            <w:tcW w:w="991" w:type="dxa"/>
            <w:vMerge/>
          </w:tcPr>
          <w:p w:rsidR="00FA58C8" w:rsidRDefault="00FA58C8" w:rsidP="00FA58C8">
            <w:pPr>
              <w:suppressLineNumbers/>
              <w:spacing w:before="100" w:after="100"/>
              <w:contextualSpacing/>
              <w:jc w:val="center"/>
              <w:outlineLvl w:val="0"/>
              <w:rPr>
                <w:b/>
                <w:sz w:val="18"/>
                <w:szCs w:val="18"/>
              </w:rPr>
            </w:pPr>
          </w:p>
        </w:tc>
        <w:tc>
          <w:tcPr>
            <w:tcW w:w="991" w:type="dxa"/>
          </w:tcPr>
          <w:p w:rsidR="00FA58C8" w:rsidRDefault="00FA58C8" w:rsidP="00FA58C8">
            <w:pPr>
              <w:contextualSpacing/>
              <w:jc w:val="center"/>
              <w:outlineLvl w:val="0"/>
              <w:rPr>
                <w:b/>
                <w:sz w:val="18"/>
                <w:szCs w:val="18"/>
              </w:rPr>
            </w:pPr>
            <w:r>
              <w:rPr>
                <w:b/>
                <w:sz w:val="18"/>
                <w:szCs w:val="18"/>
              </w:rPr>
              <w:t>4026</w:t>
            </w:r>
          </w:p>
        </w:tc>
        <w:tc>
          <w:tcPr>
            <w:tcW w:w="991" w:type="dxa"/>
          </w:tcPr>
          <w:p w:rsidR="00FA58C8" w:rsidRDefault="00FA58C8" w:rsidP="00FA58C8">
            <w:pPr>
              <w:contextualSpacing/>
              <w:jc w:val="center"/>
              <w:outlineLvl w:val="0"/>
              <w:rPr>
                <w:b/>
                <w:sz w:val="18"/>
                <w:szCs w:val="18"/>
              </w:rPr>
            </w:pPr>
            <w:r>
              <w:rPr>
                <w:b/>
                <w:sz w:val="18"/>
                <w:szCs w:val="18"/>
              </w:rPr>
              <w:t>4098</w:t>
            </w:r>
          </w:p>
        </w:tc>
        <w:tc>
          <w:tcPr>
            <w:tcW w:w="991" w:type="dxa"/>
          </w:tcPr>
          <w:p w:rsidR="00FA58C8" w:rsidRDefault="00FA58C8" w:rsidP="00FA58C8">
            <w:pPr>
              <w:contextualSpacing/>
              <w:jc w:val="center"/>
              <w:outlineLvl w:val="0"/>
              <w:rPr>
                <w:b/>
                <w:sz w:val="18"/>
                <w:szCs w:val="18"/>
              </w:rPr>
            </w:pPr>
            <w:r>
              <w:rPr>
                <w:b/>
                <w:sz w:val="18"/>
                <w:szCs w:val="18"/>
              </w:rPr>
              <w:t>4098</w:t>
            </w:r>
          </w:p>
          <w:p w:rsidR="00FA58C8" w:rsidRDefault="00FA58C8" w:rsidP="00FA58C8">
            <w:pPr>
              <w:contextualSpacing/>
              <w:jc w:val="center"/>
              <w:outlineLvl w:val="0"/>
              <w:rPr>
                <w:b/>
                <w:sz w:val="18"/>
                <w:szCs w:val="18"/>
              </w:rPr>
            </w:pPr>
          </w:p>
        </w:tc>
      </w:tr>
      <w:tr w:rsidR="00FA58C8" w:rsidTr="00FA58C8">
        <w:trPr>
          <w:trHeight w:val="399"/>
          <w:jc w:val="center"/>
        </w:trPr>
        <w:tc>
          <w:tcPr>
            <w:tcW w:w="991" w:type="dxa"/>
            <w:vMerge/>
          </w:tcPr>
          <w:p w:rsidR="00FA58C8" w:rsidRDefault="00FA58C8" w:rsidP="00FA58C8">
            <w:pPr>
              <w:suppressLineNumbers/>
              <w:spacing w:before="100" w:after="100"/>
              <w:contextualSpacing/>
              <w:jc w:val="center"/>
              <w:outlineLvl w:val="0"/>
              <w:rPr>
                <w:b/>
                <w:sz w:val="18"/>
                <w:szCs w:val="18"/>
              </w:rPr>
            </w:pPr>
          </w:p>
        </w:tc>
        <w:tc>
          <w:tcPr>
            <w:tcW w:w="991" w:type="dxa"/>
          </w:tcPr>
          <w:p w:rsidR="00FA58C8" w:rsidRDefault="00FA58C8" w:rsidP="00FA58C8">
            <w:pPr>
              <w:contextualSpacing/>
              <w:jc w:val="center"/>
              <w:outlineLvl w:val="0"/>
              <w:rPr>
                <w:b/>
                <w:sz w:val="18"/>
                <w:szCs w:val="18"/>
              </w:rPr>
            </w:pPr>
            <w:r>
              <w:rPr>
                <w:b/>
                <w:sz w:val="18"/>
                <w:szCs w:val="18"/>
              </w:rPr>
              <w:t>215</w:t>
            </w:r>
          </w:p>
        </w:tc>
        <w:tc>
          <w:tcPr>
            <w:tcW w:w="991" w:type="dxa"/>
          </w:tcPr>
          <w:p w:rsidR="00FA58C8" w:rsidRDefault="00FA58C8" w:rsidP="00FA58C8">
            <w:pPr>
              <w:contextualSpacing/>
              <w:jc w:val="center"/>
              <w:outlineLvl w:val="0"/>
              <w:rPr>
                <w:b/>
                <w:sz w:val="18"/>
                <w:szCs w:val="18"/>
              </w:rPr>
            </w:pPr>
            <w:r>
              <w:rPr>
                <w:b/>
                <w:sz w:val="18"/>
                <w:szCs w:val="18"/>
              </w:rPr>
              <w:t>215</w:t>
            </w:r>
          </w:p>
        </w:tc>
        <w:tc>
          <w:tcPr>
            <w:tcW w:w="991" w:type="dxa"/>
          </w:tcPr>
          <w:p w:rsidR="00FA58C8" w:rsidRDefault="00FA58C8" w:rsidP="00FA58C8">
            <w:pPr>
              <w:contextualSpacing/>
              <w:jc w:val="center"/>
              <w:outlineLvl w:val="0"/>
              <w:rPr>
                <w:b/>
                <w:sz w:val="18"/>
                <w:szCs w:val="18"/>
              </w:rPr>
            </w:pPr>
            <w:r>
              <w:rPr>
                <w:b/>
                <w:sz w:val="18"/>
                <w:szCs w:val="18"/>
              </w:rPr>
              <w:t>480</w:t>
            </w:r>
          </w:p>
        </w:tc>
      </w:tr>
    </w:tbl>
    <w:p w:rsidR="00FA58C8" w:rsidRDefault="009B19E4" w:rsidP="00FA58C8">
      <w:pPr>
        <w:contextualSpacing/>
        <w:jc w:val="center"/>
        <w:outlineLvl w:val="0"/>
        <w:rPr>
          <w:b/>
          <w:sz w:val="18"/>
          <w:szCs w:val="18"/>
        </w:rPr>
      </w:pPr>
      <w:r>
        <w:rPr>
          <w:b/>
          <w:noProof/>
          <w:sz w:val="18"/>
          <w:szCs w:val="18"/>
        </w:rPr>
        <w:pict>
          <v:shape id="_x0000_s1099" type="#_x0000_t67" style="position:absolute;left:0;text-align:left;margin-left:96pt;margin-top:.75pt;width:13.55pt;height:26.6pt;z-index:251700224;mso-position-horizontal-relative:text;mso-position-vertical-relative:text">
            <v:textbox style="layout-flow:vertical-ideographic"/>
          </v:shape>
        </w:pict>
      </w:r>
    </w:p>
    <w:p w:rsidR="00FA58C8" w:rsidRDefault="00FA58C8" w:rsidP="00FA58C8">
      <w:pPr>
        <w:contextualSpacing/>
        <w:jc w:val="center"/>
        <w:outlineLvl w:val="0"/>
        <w:rPr>
          <w:b/>
          <w:sz w:val="18"/>
          <w:szCs w:val="18"/>
        </w:rPr>
      </w:pPr>
    </w:p>
    <w:p w:rsidR="00C677B0" w:rsidRDefault="00C677B0" w:rsidP="00C677B0">
      <w:pPr>
        <w:contextualSpacing/>
        <w:outlineLvl w:val="0"/>
        <w:rPr>
          <w:b/>
          <w:sz w:val="18"/>
          <w:szCs w:val="18"/>
        </w:rPr>
      </w:pPr>
    </w:p>
    <w:tbl>
      <w:tblPr>
        <w:tblStyle w:val="TableGrid"/>
        <w:tblW w:w="0" w:type="auto"/>
        <w:jc w:val="center"/>
        <w:tblLook w:val="04A0"/>
      </w:tblPr>
      <w:tblGrid>
        <w:gridCol w:w="1247"/>
        <w:gridCol w:w="1247"/>
        <w:gridCol w:w="1247"/>
      </w:tblGrid>
      <w:tr w:rsidR="00FF1E55" w:rsidTr="00FF1E55">
        <w:trPr>
          <w:trHeight w:val="444"/>
          <w:jc w:val="center"/>
        </w:trPr>
        <w:tc>
          <w:tcPr>
            <w:tcW w:w="1247" w:type="dxa"/>
          </w:tcPr>
          <w:p w:rsidR="00FF1E55" w:rsidRDefault="00FF1E55" w:rsidP="00C677B0">
            <w:pPr>
              <w:contextualSpacing/>
              <w:outlineLvl w:val="0"/>
              <w:rPr>
                <w:b/>
                <w:sz w:val="18"/>
                <w:szCs w:val="18"/>
              </w:rPr>
            </w:pPr>
            <w:r>
              <w:rPr>
                <w:b/>
                <w:sz w:val="18"/>
                <w:szCs w:val="18"/>
              </w:rPr>
              <w:t>5.8</w:t>
            </w:r>
          </w:p>
        </w:tc>
        <w:tc>
          <w:tcPr>
            <w:tcW w:w="1247" w:type="dxa"/>
          </w:tcPr>
          <w:p w:rsidR="00FF1E55" w:rsidRDefault="00FF1E55" w:rsidP="00C677B0">
            <w:pPr>
              <w:contextualSpacing/>
              <w:outlineLvl w:val="0"/>
              <w:rPr>
                <w:b/>
                <w:sz w:val="18"/>
                <w:szCs w:val="18"/>
              </w:rPr>
            </w:pPr>
            <w:r>
              <w:rPr>
                <w:b/>
                <w:sz w:val="18"/>
                <w:szCs w:val="18"/>
              </w:rPr>
              <w:t>0</w:t>
            </w:r>
          </w:p>
        </w:tc>
        <w:tc>
          <w:tcPr>
            <w:tcW w:w="1247" w:type="dxa"/>
          </w:tcPr>
          <w:p w:rsidR="00FF1E55" w:rsidRDefault="00FF1E55" w:rsidP="00C677B0">
            <w:pPr>
              <w:contextualSpacing/>
              <w:outlineLvl w:val="0"/>
              <w:rPr>
                <w:b/>
                <w:sz w:val="18"/>
                <w:szCs w:val="18"/>
              </w:rPr>
            </w:pPr>
            <w:r>
              <w:rPr>
                <w:b/>
                <w:sz w:val="18"/>
                <w:szCs w:val="18"/>
              </w:rPr>
              <w:t>0</w:t>
            </w:r>
          </w:p>
        </w:tc>
      </w:tr>
      <w:tr w:rsidR="00FF1E55" w:rsidTr="00FF1E55">
        <w:trPr>
          <w:trHeight w:val="444"/>
          <w:jc w:val="center"/>
        </w:trPr>
        <w:tc>
          <w:tcPr>
            <w:tcW w:w="1247" w:type="dxa"/>
          </w:tcPr>
          <w:p w:rsidR="00FF1E55" w:rsidRDefault="00FF1E55" w:rsidP="00C677B0">
            <w:pPr>
              <w:contextualSpacing/>
              <w:outlineLvl w:val="0"/>
              <w:rPr>
                <w:b/>
                <w:sz w:val="18"/>
                <w:szCs w:val="18"/>
              </w:rPr>
            </w:pPr>
            <w:r>
              <w:rPr>
                <w:b/>
                <w:sz w:val="18"/>
                <w:szCs w:val="18"/>
              </w:rPr>
              <w:t>0</w:t>
            </w:r>
          </w:p>
        </w:tc>
        <w:tc>
          <w:tcPr>
            <w:tcW w:w="1247" w:type="dxa"/>
          </w:tcPr>
          <w:p w:rsidR="00FF1E55" w:rsidRDefault="00FF1E55" w:rsidP="00C677B0">
            <w:pPr>
              <w:contextualSpacing/>
              <w:outlineLvl w:val="0"/>
              <w:rPr>
                <w:b/>
                <w:sz w:val="18"/>
                <w:szCs w:val="18"/>
              </w:rPr>
            </w:pPr>
            <w:r>
              <w:rPr>
                <w:b/>
                <w:sz w:val="18"/>
                <w:szCs w:val="18"/>
              </w:rPr>
              <w:t>3.2</w:t>
            </w:r>
          </w:p>
        </w:tc>
        <w:tc>
          <w:tcPr>
            <w:tcW w:w="1247" w:type="dxa"/>
          </w:tcPr>
          <w:p w:rsidR="00FF1E55" w:rsidRDefault="00FF1E55" w:rsidP="00C677B0">
            <w:pPr>
              <w:contextualSpacing/>
              <w:outlineLvl w:val="0"/>
              <w:rPr>
                <w:b/>
                <w:sz w:val="18"/>
                <w:szCs w:val="18"/>
              </w:rPr>
            </w:pPr>
            <w:r>
              <w:rPr>
                <w:b/>
                <w:sz w:val="18"/>
                <w:szCs w:val="18"/>
              </w:rPr>
              <w:t>0</w:t>
            </w:r>
          </w:p>
        </w:tc>
      </w:tr>
      <w:tr w:rsidR="00FF1E55" w:rsidTr="00FF1E55">
        <w:trPr>
          <w:trHeight w:val="466"/>
          <w:jc w:val="center"/>
        </w:trPr>
        <w:tc>
          <w:tcPr>
            <w:tcW w:w="1247" w:type="dxa"/>
          </w:tcPr>
          <w:p w:rsidR="00FF1E55" w:rsidRDefault="00FF1E55" w:rsidP="00C677B0">
            <w:pPr>
              <w:contextualSpacing/>
              <w:outlineLvl w:val="0"/>
              <w:rPr>
                <w:b/>
                <w:sz w:val="18"/>
                <w:szCs w:val="18"/>
              </w:rPr>
            </w:pPr>
            <w:r>
              <w:rPr>
                <w:b/>
                <w:sz w:val="18"/>
                <w:szCs w:val="18"/>
              </w:rPr>
              <w:t>0</w:t>
            </w:r>
          </w:p>
        </w:tc>
        <w:tc>
          <w:tcPr>
            <w:tcW w:w="1247" w:type="dxa"/>
          </w:tcPr>
          <w:p w:rsidR="00FF1E55" w:rsidRDefault="00FF1E55" w:rsidP="00C677B0">
            <w:pPr>
              <w:contextualSpacing/>
              <w:outlineLvl w:val="0"/>
              <w:rPr>
                <w:b/>
                <w:sz w:val="18"/>
                <w:szCs w:val="18"/>
              </w:rPr>
            </w:pPr>
            <w:r>
              <w:rPr>
                <w:b/>
                <w:sz w:val="18"/>
                <w:szCs w:val="18"/>
              </w:rPr>
              <w:t>0</w:t>
            </w:r>
          </w:p>
        </w:tc>
        <w:tc>
          <w:tcPr>
            <w:tcW w:w="1247" w:type="dxa"/>
          </w:tcPr>
          <w:p w:rsidR="00FF1E55" w:rsidRDefault="00FF1E55" w:rsidP="00C677B0">
            <w:pPr>
              <w:contextualSpacing/>
              <w:outlineLvl w:val="0"/>
              <w:rPr>
                <w:b/>
                <w:sz w:val="18"/>
                <w:szCs w:val="18"/>
              </w:rPr>
            </w:pPr>
            <w:r>
              <w:rPr>
                <w:b/>
                <w:sz w:val="18"/>
                <w:szCs w:val="18"/>
              </w:rPr>
              <w:t>4</w:t>
            </w:r>
          </w:p>
        </w:tc>
      </w:tr>
    </w:tbl>
    <w:p w:rsidR="00C677B0" w:rsidRDefault="00C677B0" w:rsidP="00C677B0">
      <w:pPr>
        <w:contextualSpacing/>
        <w:outlineLvl w:val="0"/>
        <w:rPr>
          <w:b/>
          <w:sz w:val="18"/>
          <w:szCs w:val="18"/>
        </w:rPr>
      </w:pPr>
    </w:p>
    <w:p w:rsidR="00FF1E55" w:rsidRDefault="00FF1E55" w:rsidP="00C677B0">
      <w:pPr>
        <w:contextualSpacing/>
        <w:outlineLvl w:val="0"/>
        <w:rPr>
          <w:b/>
          <w:sz w:val="18"/>
          <w:szCs w:val="18"/>
        </w:rPr>
      </w:pPr>
      <w:r>
        <w:rPr>
          <w:b/>
          <w:sz w:val="18"/>
          <w:szCs w:val="18"/>
        </w:rPr>
        <w:tab/>
      </w:r>
      <w:r w:rsidR="009B3264">
        <w:rPr>
          <w:b/>
          <w:sz w:val="18"/>
          <w:szCs w:val="18"/>
        </w:rPr>
        <w:t>Figure</w:t>
      </w:r>
      <w:r>
        <w:rPr>
          <w:b/>
          <w:sz w:val="18"/>
          <w:szCs w:val="18"/>
        </w:rPr>
        <w:t xml:space="preserve"> 4</w:t>
      </w:r>
      <w:r w:rsidR="009B3264">
        <w:rPr>
          <w:b/>
          <w:sz w:val="18"/>
          <w:szCs w:val="18"/>
        </w:rPr>
        <w:t>:</w:t>
      </w:r>
      <w:r>
        <w:rPr>
          <w:b/>
          <w:sz w:val="18"/>
          <w:szCs w:val="18"/>
        </w:rPr>
        <w:t xml:space="preserve"> feature reduction</w:t>
      </w:r>
    </w:p>
    <w:p w:rsidR="00FF1E55" w:rsidRDefault="00FF1E55" w:rsidP="00C677B0">
      <w:pPr>
        <w:contextualSpacing/>
        <w:outlineLvl w:val="0"/>
        <w:rPr>
          <w:b/>
          <w:sz w:val="18"/>
          <w:szCs w:val="18"/>
        </w:rPr>
      </w:pPr>
    </w:p>
    <w:p w:rsidR="00FF1E55" w:rsidRPr="0097328D" w:rsidRDefault="00FF1E55" w:rsidP="00C677B0">
      <w:pPr>
        <w:contextualSpacing/>
        <w:outlineLvl w:val="0"/>
        <w:rPr>
          <w:sz w:val="20"/>
          <w:szCs w:val="20"/>
        </w:rPr>
      </w:pPr>
      <w:r>
        <w:rPr>
          <w:sz w:val="18"/>
          <w:szCs w:val="18"/>
        </w:rPr>
        <w:tab/>
      </w:r>
      <w:r w:rsidRPr="0097328D">
        <w:rPr>
          <w:sz w:val="20"/>
          <w:szCs w:val="20"/>
        </w:rPr>
        <w:t>PCA algorithm c</w:t>
      </w:r>
      <w:r w:rsidR="00942208" w:rsidRPr="0097328D">
        <w:rPr>
          <w:sz w:val="20"/>
          <w:szCs w:val="20"/>
        </w:rPr>
        <w:t>an be used in feature reduction</w:t>
      </w:r>
      <w:r w:rsidRPr="0097328D">
        <w:rPr>
          <w:sz w:val="20"/>
          <w:szCs w:val="20"/>
        </w:rPr>
        <w:t>.</w:t>
      </w:r>
    </w:p>
    <w:p w:rsidR="00FF1E55" w:rsidRPr="0097328D" w:rsidRDefault="00FF1E55" w:rsidP="00C677B0">
      <w:pPr>
        <w:contextualSpacing/>
        <w:outlineLvl w:val="0"/>
        <w:rPr>
          <w:b/>
          <w:sz w:val="20"/>
          <w:szCs w:val="20"/>
        </w:rPr>
      </w:pPr>
      <w:r w:rsidRPr="0097328D">
        <w:rPr>
          <w:b/>
          <w:sz w:val="20"/>
          <w:szCs w:val="20"/>
        </w:rPr>
        <w:lastRenderedPageBreak/>
        <w:t>PCA- Principal Component Analysis</w:t>
      </w:r>
    </w:p>
    <w:p w:rsidR="00FF1E55" w:rsidRPr="0097328D" w:rsidRDefault="00FF1E55" w:rsidP="00C677B0">
      <w:pPr>
        <w:contextualSpacing/>
        <w:outlineLvl w:val="0"/>
        <w:rPr>
          <w:sz w:val="20"/>
          <w:szCs w:val="20"/>
        </w:rPr>
      </w:pPr>
      <w:r w:rsidRPr="0097328D">
        <w:rPr>
          <w:b/>
          <w:sz w:val="20"/>
          <w:szCs w:val="20"/>
        </w:rPr>
        <w:tab/>
      </w:r>
      <w:r w:rsidRPr="0097328D">
        <w:rPr>
          <w:sz w:val="20"/>
          <w:szCs w:val="20"/>
        </w:rPr>
        <w:t xml:space="preserve"> Principal Component Analysis is identified as one of the simplest and powerful tool to classify large volume of sensor data. PCA is </w:t>
      </w:r>
      <w:r w:rsidR="009B3264" w:rsidRPr="0097328D">
        <w:rPr>
          <w:sz w:val="20"/>
          <w:szCs w:val="20"/>
        </w:rPr>
        <w:t>statistical distribution methods</w:t>
      </w:r>
      <w:r w:rsidRPr="0097328D">
        <w:rPr>
          <w:sz w:val="20"/>
          <w:szCs w:val="20"/>
        </w:rPr>
        <w:t xml:space="preserve"> that can be </w:t>
      </w:r>
      <w:r w:rsidR="009B3264" w:rsidRPr="0097328D">
        <w:rPr>
          <w:sz w:val="20"/>
          <w:szCs w:val="20"/>
        </w:rPr>
        <w:t>reducing</w:t>
      </w:r>
      <w:r w:rsidRPr="0097328D">
        <w:rPr>
          <w:sz w:val="20"/>
          <w:szCs w:val="20"/>
        </w:rPr>
        <w:t xml:space="preserve"> the redundant data by extracting significant information from various parameters.</w:t>
      </w:r>
    </w:p>
    <w:p w:rsidR="00FF1E55" w:rsidRPr="0097328D" w:rsidRDefault="00FF1E55" w:rsidP="00C677B0">
      <w:pPr>
        <w:contextualSpacing/>
        <w:outlineLvl w:val="0"/>
        <w:rPr>
          <w:b/>
          <w:sz w:val="20"/>
          <w:szCs w:val="20"/>
        </w:rPr>
      </w:pPr>
      <w:r w:rsidRPr="0097328D">
        <w:rPr>
          <w:b/>
          <w:sz w:val="20"/>
          <w:szCs w:val="20"/>
        </w:rPr>
        <w:t>Methodology of PCA</w:t>
      </w:r>
    </w:p>
    <w:p w:rsidR="00FF1E55" w:rsidRPr="0097328D" w:rsidRDefault="00FF1E55" w:rsidP="0033567D">
      <w:pPr>
        <w:contextualSpacing/>
        <w:outlineLvl w:val="0"/>
        <w:rPr>
          <w:sz w:val="20"/>
          <w:szCs w:val="20"/>
        </w:rPr>
      </w:pPr>
      <w:r w:rsidRPr="0097328D">
        <w:rPr>
          <w:b/>
          <w:sz w:val="20"/>
          <w:szCs w:val="20"/>
        </w:rPr>
        <w:t xml:space="preserve"> 1.</w:t>
      </w:r>
      <w:r w:rsidR="00C865DA">
        <w:rPr>
          <w:sz w:val="20"/>
          <w:szCs w:val="20"/>
        </w:rPr>
        <w:t xml:space="preserve"> Extract</w:t>
      </w:r>
      <w:r w:rsidRPr="0097328D">
        <w:rPr>
          <w:sz w:val="20"/>
          <w:szCs w:val="20"/>
        </w:rPr>
        <w:t xml:space="preserve"> sensor data from E-nose as input data set.</w:t>
      </w:r>
    </w:p>
    <w:p w:rsidR="00FF1E55" w:rsidRPr="0097328D" w:rsidRDefault="00FF1E55" w:rsidP="0033567D">
      <w:pPr>
        <w:contextualSpacing/>
        <w:outlineLvl w:val="0"/>
        <w:rPr>
          <w:sz w:val="20"/>
          <w:szCs w:val="20"/>
        </w:rPr>
      </w:pPr>
      <w:r w:rsidRPr="0097328D">
        <w:rPr>
          <w:sz w:val="20"/>
          <w:szCs w:val="20"/>
        </w:rPr>
        <w:t xml:space="preserve">2. </w:t>
      </w:r>
      <w:r w:rsidR="002C67E8" w:rsidRPr="0097328D">
        <w:rPr>
          <w:sz w:val="20"/>
          <w:szCs w:val="20"/>
        </w:rPr>
        <w:t>F</w:t>
      </w:r>
      <w:r w:rsidRPr="0097328D">
        <w:rPr>
          <w:sz w:val="20"/>
          <w:szCs w:val="20"/>
        </w:rPr>
        <w:t xml:space="preserve">ind the mean and subtract it from each value. </w:t>
      </w:r>
    </w:p>
    <w:p w:rsidR="00FF1E55" w:rsidRPr="0097328D" w:rsidRDefault="00FF1E55" w:rsidP="0033567D">
      <w:pPr>
        <w:contextualSpacing/>
        <w:rPr>
          <w:rFonts w:cs="Times New Roman"/>
          <w:sz w:val="20"/>
          <w:szCs w:val="20"/>
        </w:rPr>
      </w:pPr>
      <w:r w:rsidRPr="0097328D">
        <w:rPr>
          <w:sz w:val="20"/>
          <w:szCs w:val="20"/>
        </w:rPr>
        <w:tab/>
        <w:t xml:space="preserve">i.e., </w:t>
      </w:r>
      <w:r w:rsidRPr="0097328D">
        <w:rPr>
          <w:rFonts w:cs="Times New Roman"/>
          <w:sz w:val="20"/>
          <w:szCs w:val="20"/>
        </w:rPr>
        <w:t>x1 = x - ẍ</w:t>
      </w:r>
      <w:r w:rsidRPr="0097328D">
        <w:rPr>
          <w:rFonts w:cs="Times New Roman"/>
          <w:sz w:val="20"/>
          <w:szCs w:val="20"/>
        </w:rPr>
        <w:tab/>
        <w:t xml:space="preserve">y1 = y </w:t>
      </w:r>
      <w:r w:rsidR="009B3264" w:rsidRPr="0097328D">
        <w:rPr>
          <w:rFonts w:cs="Times New Roman"/>
          <w:sz w:val="20"/>
          <w:szCs w:val="20"/>
        </w:rPr>
        <w:t>- ȳ</w:t>
      </w:r>
    </w:p>
    <w:p w:rsidR="002C67E8" w:rsidRPr="0097328D" w:rsidRDefault="002C67E8" w:rsidP="0033567D">
      <w:pPr>
        <w:contextualSpacing/>
        <w:rPr>
          <w:rFonts w:cs="Times New Roman"/>
          <w:sz w:val="20"/>
          <w:szCs w:val="20"/>
        </w:rPr>
      </w:pPr>
      <w:r w:rsidRPr="0097328D">
        <w:rPr>
          <w:rFonts w:cs="Times New Roman"/>
          <w:sz w:val="20"/>
          <w:szCs w:val="20"/>
        </w:rPr>
        <w:t xml:space="preserve">3. Extract covariance matrix for the </w:t>
      </w:r>
      <w:r w:rsidR="00623FEA" w:rsidRPr="0097328D">
        <w:rPr>
          <w:rFonts w:cs="Times New Roman"/>
          <w:sz w:val="20"/>
          <w:szCs w:val="20"/>
        </w:rPr>
        <w:t>input data</w:t>
      </w:r>
    </w:p>
    <w:p w:rsidR="00623FEA" w:rsidRPr="0097328D" w:rsidRDefault="00623FEA" w:rsidP="0033567D">
      <w:pPr>
        <w:contextualSpacing/>
        <w:rPr>
          <w:rFonts w:eastAsiaTheme="minorEastAsia" w:cs="Times New Roman"/>
          <w:sz w:val="20"/>
          <w:szCs w:val="20"/>
        </w:rPr>
      </w:pPr>
      <w:r w:rsidRPr="0097328D">
        <w:rPr>
          <w:rFonts w:cs="Times New Roman"/>
          <w:sz w:val="20"/>
          <w:szCs w:val="20"/>
        </w:rPr>
        <w:tab/>
        <w:t xml:space="preserve">CM = </w:t>
      </w:r>
      <m:oMath>
        <m:r>
          <w:rPr>
            <w:rFonts w:ascii="Cambria Math" w:hAnsi="Cambria Math" w:cs="Times New Roman"/>
            <w:sz w:val="20"/>
            <w:szCs w:val="20"/>
          </w:rPr>
          <m:t>(</m:t>
        </m:r>
        <m:nary>
          <m:naryPr>
            <m:chr m:val="∑"/>
            <m:limLoc m:val="undOvr"/>
            <m:subHide m:val="on"/>
            <m:supHide m:val="on"/>
            <m:ctrlPr>
              <w:rPr>
                <w:rFonts w:ascii="Cambria Math" w:hAnsi="Cambria Math" w:cs="Times New Roman"/>
                <w:i/>
                <w:sz w:val="20"/>
                <w:szCs w:val="20"/>
              </w:rPr>
            </m:ctrlPr>
          </m:naryPr>
          <m:sub/>
          <m:sup/>
          <m:e>
            <m:d>
              <m:dPr>
                <m:ctrlPr>
                  <w:rPr>
                    <w:rFonts w:ascii="Cambria Math" w:hAnsi="Cambria Math" w:cs="Times New Roman"/>
                    <w:i/>
                    <w:sz w:val="20"/>
                    <w:szCs w:val="20"/>
                  </w:rPr>
                </m:ctrlPr>
              </m:dPr>
              <m:e>
                <m:r>
                  <m:rPr>
                    <m:sty m:val="p"/>
                  </m:rPr>
                  <w:rPr>
                    <w:rFonts w:ascii="Cambria Math" w:hAnsi="Cambria Math" w:cs="Times New Roman"/>
                    <w:sz w:val="20"/>
                    <w:szCs w:val="20"/>
                  </w:rPr>
                  <m:t>x - ẍ</m:t>
                </m:r>
                <m:ctrlPr>
                  <w:rPr>
                    <w:rFonts w:ascii="Cambria Math" w:hAnsi="Cambria Math" w:cs="Times New Roman"/>
                    <w:sz w:val="20"/>
                    <w:szCs w:val="20"/>
                  </w:rPr>
                </m:ctrlPr>
              </m:e>
            </m:d>
            <m:r>
              <m:rPr>
                <m:sty m:val="p"/>
              </m:rPr>
              <w:rPr>
                <w:rFonts w:ascii="Cambria Math" w:cs="Times New Roman"/>
                <w:sz w:val="20"/>
                <w:szCs w:val="20"/>
              </w:rPr>
              <m:t>(</m:t>
            </m:r>
            <m:r>
              <m:rPr>
                <m:sty m:val="p"/>
              </m:rPr>
              <w:rPr>
                <w:rFonts w:ascii="Cambria Math" w:hAnsi="Cambria Math" w:cs="Times New Roman"/>
                <w:sz w:val="20"/>
                <w:szCs w:val="20"/>
              </w:rPr>
              <m:t>y -  ȳ</m:t>
            </m:r>
            <m:r>
              <m:rPr>
                <m:sty m:val="p"/>
              </m:rPr>
              <w:rPr>
                <w:rFonts w:ascii="Cambria Math" w:cs="Times New Roman"/>
                <w:sz w:val="20"/>
                <w:szCs w:val="20"/>
              </w:rPr>
              <m:t>))/(n</m:t>
            </m:r>
            <m:r>
              <m:rPr>
                <m:sty m:val="p"/>
              </m:rPr>
              <w:rPr>
                <w:rFonts w:ascii="Cambria Math" w:cs="Times New Roman"/>
                <w:sz w:val="20"/>
                <w:szCs w:val="20"/>
              </w:rPr>
              <m:t>-</m:t>
            </m:r>
            <m:r>
              <m:rPr>
                <m:sty m:val="p"/>
              </m:rPr>
              <w:rPr>
                <w:rFonts w:ascii="Cambria Math" w:cs="Times New Roman"/>
                <w:sz w:val="20"/>
                <w:szCs w:val="20"/>
              </w:rPr>
              <m:t>1)</m:t>
            </m:r>
          </m:e>
        </m:nary>
      </m:oMath>
    </w:p>
    <w:p w:rsidR="00623FEA" w:rsidRPr="0097328D" w:rsidRDefault="00623FEA" w:rsidP="0033567D">
      <w:pPr>
        <w:contextualSpacing/>
        <w:rPr>
          <w:rFonts w:eastAsiaTheme="minorEastAsia" w:cs="Times New Roman"/>
          <w:sz w:val="20"/>
          <w:szCs w:val="20"/>
        </w:rPr>
      </w:pPr>
      <w:r w:rsidRPr="0097328D">
        <w:rPr>
          <w:rFonts w:eastAsiaTheme="minorEastAsia" w:cs="Times New Roman"/>
          <w:sz w:val="20"/>
          <w:szCs w:val="20"/>
        </w:rPr>
        <w:t>4. Calculate the Eigen vectors and Eigen values of that covariance matrix. Extract the feature vector from covariance matrix.</w:t>
      </w:r>
    </w:p>
    <w:p w:rsidR="00623FEA" w:rsidRPr="0097328D" w:rsidRDefault="00623FEA" w:rsidP="0033567D">
      <w:pPr>
        <w:contextualSpacing/>
        <w:rPr>
          <w:rFonts w:eastAsiaTheme="minorEastAsia" w:cs="Times New Roman"/>
          <w:sz w:val="20"/>
          <w:szCs w:val="20"/>
        </w:rPr>
      </w:pPr>
      <w:r w:rsidRPr="0097328D">
        <w:rPr>
          <w:rFonts w:eastAsiaTheme="minorEastAsia" w:cs="Times New Roman"/>
          <w:sz w:val="20"/>
          <w:szCs w:val="20"/>
        </w:rPr>
        <w:t>5. Derive new data set by multiplying transposed feature vector with original transposed dataset.</w:t>
      </w:r>
    </w:p>
    <w:p w:rsidR="00623FEA" w:rsidRPr="0097328D" w:rsidRDefault="00623FEA" w:rsidP="0033567D">
      <w:pPr>
        <w:contextualSpacing/>
        <w:rPr>
          <w:rFonts w:eastAsiaTheme="minorEastAsia" w:cs="Times New Roman"/>
          <w:sz w:val="20"/>
          <w:szCs w:val="20"/>
        </w:rPr>
      </w:pPr>
      <w:r w:rsidRPr="0097328D">
        <w:rPr>
          <w:rFonts w:eastAsiaTheme="minorEastAsia" w:cs="Times New Roman"/>
          <w:sz w:val="20"/>
          <w:szCs w:val="20"/>
        </w:rPr>
        <w:t>6.</w:t>
      </w:r>
      <w:r w:rsidR="009B3264" w:rsidRPr="0097328D">
        <w:rPr>
          <w:rFonts w:eastAsiaTheme="minorEastAsia" w:cs="Times New Roman"/>
          <w:sz w:val="20"/>
          <w:szCs w:val="20"/>
        </w:rPr>
        <w:t xml:space="preserve"> F</w:t>
      </w:r>
      <w:r w:rsidRPr="0097328D">
        <w:rPr>
          <w:rFonts w:eastAsiaTheme="minorEastAsia" w:cs="Times New Roman"/>
          <w:sz w:val="20"/>
          <w:szCs w:val="20"/>
        </w:rPr>
        <w:t>inally principle component has been obtained.</w:t>
      </w:r>
    </w:p>
    <w:p w:rsidR="00623FEA" w:rsidRPr="0097328D" w:rsidRDefault="00623FEA" w:rsidP="0033567D">
      <w:pPr>
        <w:contextualSpacing/>
        <w:rPr>
          <w:rFonts w:eastAsiaTheme="minorEastAsia" w:cs="Times New Roman"/>
          <w:sz w:val="20"/>
          <w:szCs w:val="20"/>
        </w:rPr>
      </w:pPr>
      <w:r w:rsidRPr="0097328D">
        <w:rPr>
          <w:rFonts w:eastAsiaTheme="minorEastAsia" w:cs="Times New Roman"/>
          <w:sz w:val="20"/>
          <w:szCs w:val="20"/>
        </w:rPr>
        <w:tab/>
        <w:t>The signal preprocessing phase ends with deriving principal component.</w:t>
      </w:r>
    </w:p>
    <w:p w:rsidR="00623FEA" w:rsidRPr="0097328D" w:rsidRDefault="00623FEA" w:rsidP="0033567D">
      <w:pPr>
        <w:contextualSpacing/>
        <w:rPr>
          <w:rFonts w:eastAsiaTheme="minorEastAsia" w:cs="Times New Roman"/>
          <w:sz w:val="20"/>
          <w:szCs w:val="20"/>
        </w:rPr>
      </w:pPr>
    </w:p>
    <w:p w:rsidR="00623FEA" w:rsidRPr="007E7D86" w:rsidRDefault="00623FEA" w:rsidP="007E7D86">
      <w:pPr>
        <w:contextualSpacing/>
        <w:jc w:val="center"/>
        <w:rPr>
          <w:rFonts w:eastAsiaTheme="minorEastAsia" w:cs="Times New Roman"/>
          <w:sz w:val="22"/>
        </w:rPr>
      </w:pPr>
      <w:r w:rsidRPr="007E7D86">
        <w:rPr>
          <w:rFonts w:eastAsiaTheme="minorEastAsia" w:cs="Times New Roman"/>
          <w:sz w:val="22"/>
        </w:rPr>
        <w:t>3. PATTERN RECOGNITION</w:t>
      </w:r>
    </w:p>
    <w:p w:rsidR="00623FEA" w:rsidRPr="0097328D" w:rsidRDefault="00623FEA" w:rsidP="0033567D">
      <w:pPr>
        <w:contextualSpacing/>
        <w:rPr>
          <w:rFonts w:eastAsiaTheme="minorEastAsia" w:cs="Times New Roman"/>
          <w:sz w:val="20"/>
          <w:szCs w:val="20"/>
        </w:rPr>
      </w:pPr>
      <w:r>
        <w:rPr>
          <w:rFonts w:eastAsiaTheme="minorEastAsia" w:cs="Times New Roman"/>
          <w:b/>
          <w:sz w:val="18"/>
          <w:szCs w:val="18"/>
        </w:rPr>
        <w:tab/>
      </w:r>
      <w:r w:rsidRPr="0097328D">
        <w:rPr>
          <w:rFonts w:eastAsiaTheme="minorEastAsia" w:cs="Times New Roman"/>
          <w:sz w:val="20"/>
          <w:szCs w:val="20"/>
        </w:rPr>
        <w:t>Pattern recognition can be defined as transformation of an input data set, such as sensor signals from an E-nose to an output set of attributes, such as type of vapor or concentration. Here in this paper ANN were applied to model the different classes.</w:t>
      </w:r>
    </w:p>
    <w:p w:rsidR="00623FEA" w:rsidRDefault="00623FEA" w:rsidP="0033567D">
      <w:pPr>
        <w:contextualSpacing/>
        <w:rPr>
          <w:rFonts w:eastAsiaTheme="minorEastAsia" w:cs="Times New Roman"/>
          <w:b/>
          <w:sz w:val="18"/>
          <w:szCs w:val="18"/>
        </w:rPr>
      </w:pPr>
      <w:r>
        <w:rPr>
          <w:rFonts w:eastAsiaTheme="minorEastAsia" w:cs="Times New Roman"/>
          <w:b/>
          <w:sz w:val="18"/>
          <w:szCs w:val="18"/>
        </w:rPr>
        <w:t>Artificial Neural Network</w:t>
      </w:r>
    </w:p>
    <w:p w:rsidR="00623FEA" w:rsidRPr="0097328D" w:rsidRDefault="00623FEA" w:rsidP="0033567D">
      <w:pPr>
        <w:contextualSpacing/>
        <w:rPr>
          <w:rFonts w:eastAsiaTheme="minorEastAsia" w:cs="Times New Roman"/>
          <w:sz w:val="20"/>
          <w:szCs w:val="20"/>
        </w:rPr>
      </w:pPr>
      <w:r>
        <w:rPr>
          <w:rFonts w:eastAsiaTheme="minorEastAsia" w:cs="Times New Roman"/>
          <w:b/>
          <w:sz w:val="18"/>
          <w:szCs w:val="18"/>
        </w:rPr>
        <w:tab/>
      </w:r>
      <w:r w:rsidRPr="0097328D">
        <w:rPr>
          <w:rFonts w:eastAsiaTheme="minorEastAsia" w:cs="Times New Roman"/>
          <w:sz w:val="20"/>
          <w:szCs w:val="20"/>
        </w:rPr>
        <w:t>An Artificial Neural Network is usually called as Neural Network. It is nonlinear information processing device, which are built from interconnected elementary processing device called neurons. Artificial Neural Network is a mathematical or computational model inspired by biological neural networks. A Neural Network consists of an interconnected group of artificial neurons, and it processes the information using a connectionist approach to computation. Figure 5 shows the schematic of ANN.</w:t>
      </w:r>
      <w:r w:rsidR="009C52B7" w:rsidRPr="0097328D">
        <w:rPr>
          <w:rFonts w:eastAsiaTheme="minorEastAsia" w:cs="Times New Roman"/>
          <w:sz w:val="20"/>
          <w:szCs w:val="20"/>
        </w:rPr>
        <w:tab/>
      </w:r>
    </w:p>
    <w:p w:rsidR="009C52B7" w:rsidRDefault="009C52B7" w:rsidP="0033567D">
      <w:pPr>
        <w:contextualSpacing/>
        <w:rPr>
          <w:rFonts w:eastAsiaTheme="minorEastAsia" w:cs="Times New Roman"/>
          <w:sz w:val="18"/>
          <w:szCs w:val="18"/>
        </w:rPr>
      </w:pPr>
      <w:r>
        <w:rPr>
          <w:rFonts w:eastAsiaTheme="minorEastAsia" w:cs="Times New Roman"/>
          <w:sz w:val="18"/>
          <w:szCs w:val="18"/>
        </w:rPr>
        <w:tab/>
      </w:r>
      <w:r>
        <w:rPr>
          <w:rFonts w:eastAsiaTheme="minorEastAsia" w:cs="Times New Roman"/>
          <w:sz w:val="18"/>
          <w:szCs w:val="18"/>
        </w:rPr>
        <w:tab/>
        <w:t>neurons</w:t>
      </w:r>
    </w:p>
    <w:p w:rsidR="009C52B7"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7" type="#_x0000_t32" style="position:absolute;left:0;text-align:left;margin-left:92.85pt;margin-top:4.65pt;width:43.9pt;height:43.85pt;flip:x y;z-index:251738112" o:connectortype="straight">
            <v:stroke endarrow="block"/>
          </v:shape>
        </w:pict>
      </w:r>
      <w:r>
        <w:rPr>
          <w:rFonts w:eastAsiaTheme="minorEastAsia" w:cs="Times New Roman"/>
          <w:noProof/>
          <w:sz w:val="18"/>
          <w:szCs w:val="18"/>
        </w:rPr>
        <w:pict>
          <v:shape id="_x0000_s1186" type="#_x0000_t32" style="position:absolute;left:0;text-align:left;margin-left:87.15pt;margin-top:1.5pt;width:9.9pt;height:20.3pt;flip:x y;z-index:251737088" o:connectortype="straight">
            <v:stroke endarrow="block"/>
          </v:shape>
        </w:pict>
      </w:r>
      <w:r>
        <w:rPr>
          <w:rFonts w:eastAsiaTheme="minorEastAsia" w:cs="Times New Roman"/>
          <w:noProof/>
          <w:sz w:val="18"/>
          <w:szCs w:val="18"/>
        </w:rPr>
        <w:pict>
          <v:shape id="_x0000_s1185" type="#_x0000_t32" style="position:absolute;left:0;text-align:left;margin-left:53.25pt;margin-top:1.5pt;width:33.9pt;height:28.1pt;flip:y;z-index:251736064" o:connectortype="straight">
            <v:stroke endarrow="block"/>
          </v:shape>
        </w:pict>
      </w:r>
    </w:p>
    <w:p w:rsidR="00A25EC6" w:rsidRDefault="00A25EC6" w:rsidP="0033567D">
      <w:pPr>
        <w:contextualSpacing/>
        <w:rPr>
          <w:rFonts w:eastAsiaTheme="minorEastAsia" w:cs="Times New Roman"/>
          <w:sz w:val="18"/>
          <w:szCs w:val="18"/>
        </w:rPr>
      </w:pP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oval id="_x0000_s1154" style="position:absolute;left:0;text-align:left;margin-left:85.05pt;margin-top:1.1pt;width:21.4pt;height:21.4pt;z-index:251704320">
            <v:textbox>
              <w:txbxContent>
                <w:p w:rsidR="009C52B7" w:rsidRPr="009C52B7" w:rsidRDefault="009C52B7">
                  <w:pPr>
                    <w:rPr>
                      <w:sz w:val="20"/>
                      <w:szCs w:val="20"/>
                    </w:rPr>
                  </w:pPr>
                  <w:r>
                    <w:rPr>
                      <w:sz w:val="20"/>
                      <w:szCs w:val="20"/>
                    </w:rPr>
                    <w:t>4</w:t>
                  </w:r>
                </w:p>
              </w:txbxContent>
            </v:textbox>
          </v:oval>
        </w:pict>
      </w:r>
      <w:r>
        <w:rPr>
          <w:rFonts w:eastAsiaTheme="minorEastAsia" w:cs="Times New Roman"/>
          <w:noProof/>
          <w:sz w:val="18"/>
          <w:szCs w:val="18"/>
        </w:rPr>
        <w:pict>
          <v:oval id="_x0000_s1151" style="position:absolute;left:0;text-align:left;margin-left:41.75pt;margin-top:8.9pt;width:21.4pt;height:21.4pt;z-index:251701248">
            <v:textbox>
              <w:txbxContent>
                <w:p w:rsidR="009C52B7" w:rsidRPr="009C52B7" w:rsidRDefault="009C52B7">
                  <w:pPr>
                    <w:rPr>
                      <w:sz w:val="20"/>
                      <w:szCs w:val="20"/>
                    </w:rPr>
                  </w:pPr>
                  <w:r>
                    <w:rPr>
                      <w:sz w:val="20"/>
                      <w:szCs w:val="20"/>
                    </w:rPr>
                    <w:t>1</w:t>
                  </w:r>
                </w:p>
              </w:txbxContent>
            </v:textbox>
          </v:oval>
        </w:pic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77" type="#_x0000_t32" style="position:absolute;left:0;text-align:left;margin-left:106.45pt;margin-top:3.8pt;width:21.9pt;height:62.6pt;z-index:251727872" o:connectortype="straight">
            <v:stroke endarrow="block"/>
          </v:shape>
        </w:pict>
      </w:r>
      <w:r>
        <w:rPr>
          <w:rFonts w:eastAsiaTheme="minorEastAsia" w:cs="Times New Roman"/>
          <w:noProof/>
          <w:sz w:val="18"/>
          <w:szCs w:val="18"/>
        </w:rPr>
        <w:pict>
          <v:shape id="_x0000_s1176" type="#_x0000_t32" style="position:absolute;left:0;text-align:left;margin-left:106.45pt;margin-top:3.8pt;width:21.9pt;height:16.15pt;z-index:251726848" o:connectortype="straight">
            <v:stroke endarrow="block"/>
          </v:shape>
        </w:pict>
      </w:r>
      <w:r>
        <w:rPr>
          <w:rFonts w:eastAsiaTheme="minorEastAsia" w:cs="Times New Roman"/>
          <w:noProof/>
          <w:sz w:val="18"/>
          <w:szCs w:val="18"/>
        </w:rPr>
        <w:pict>
          <v:shape id="_x0000_s1173" type="#_x0000_t32" style="position:absolute;left:0;text-align:left;margin-left:63.15pt;margin-top:7.95pt;width:24pt;height:73.1pt;flip:y;z-index:251723776" o:connectortype="straight">
            <v:stroke endarrow="block"/>
          </v:shape>
        </w:pict>
      </w:r>
      <w:r>
        <w:rPr>
          <w:rFonts w:eastAsiaTheme="minorEastAsia" w:cs="Times New Roman"/>
          <w:noProof/>
          <w:sz w:val="18"/>
          <w:szCs w:val="18"/>
        </w:rPr>
        <w:pict>
          <v:shape id="_x0000_s1170" type="#_x0000_t32" style="position:absolute;left:0;text-align:left;margin-left:60pt;margin-top:2.7pt;width:25.05pt;height:37.1pt;flip:y;z-index:251720704" o:connectortype="straight">
            <v:stroke endarrow="block"/>
          </v:shape>
        </w:pict>
      </w:r>
      <w:r>
        <w:rPr>
          <w:rFonts w:eastAsiaTheme="minorEastAsia" w:cs="Times New Roman"/>
          <w:noProof/>
          <w:sz w:val="18"/>
          <w:szCs w:val="18"/>
        </w:rPr>
        <w:pict>
          <v:shape id="_x0000_s1169" type="#_x0000_t32" style="position:absolute;left:0;text-align:left;margin-left:63.15pt;margin-top:7.95pt;width:24pt;height:94.95pt;z-index:251719680" o:connectortype="straight">
            <v:stroke endarrow="block"/>
          </v:shape>
        </w:pict>
      </w:r>
      <w:r>
        <w:rPr>
          <w:rFonts w:eastAsiaTheme="minorEastAsia" w:cs="Times New Roman"/>
          <w:noProof/>
          <w:sz w:val="18"/>
          <w:szCs w:val="18"/>
        </w:rPr>
        <w:pict>
          <v:shape id="_x0000_s1168" type="#_x0000_t32" style="position:absolute;left:0;text-align:left;margin-left:63.15pt;margin-top:7.95pt;width:27.1pt;height:54.75pt;z-index:251718656" o:connectortype="straight">
            <v:stroke endarrow="block"/>
          </v:shape>
        </w:pict>
      </w:r>
      <w:r>
        <w:rPr>
          <w:rFonts w:eastAsiaTheme="minorEastAsia" w:cs="Times New Roman"/>
          <w:noProof/>
          <w:sz w:val="18"/>
          <w:szCs w:val="18"/>
        </w:rPr>
        <w:pict>
          <v:shape id="_x0000_s1167" type="#_x0000_t32" style="position:absolute;left:0;text-align:left;margin-left:65.25pt;margin-top:7.95pt;width:21.9pt;height:26.6pt;z-index:251717632" o:connectortype="straight">
            <v:stroke endarrow="block"/>
          </v:shape>
        </w:pict>
      </w:r>
      <w:r>
        <w:rPr>
          <w:rFonts w:eastAsiaTheme="minorEastAsia" w:cs="Times New Roman"/>
          <w:noProof/>
          <w:sz w:val="18"/>
          <w:szCs w:val="18"/>
        </w:rPr>
        <w:pict>
          <v:shape id="_x0000_s1160" type="#_x0000_t32" style="position:absolute;left:0;text-align:left;margin-left:63.15pt;margin-top:2.7pt;width:21.9pt;height:5.25pt;flip:y;z-index:251710464" o:connectortype="straight">
            <v:stroke endarrow="block"/>
          </v:shape>
        </w:pict>
      </w:r>
      <w:r w:rsidR="009C52B7">
        <w:rPr>
          <w:rFonts w:eastAsiaTheme="minorEastAsia" w:cs="Times New Roman"/>
          <w:sz w:val="18"/>
          <w:szCs w:val="18"/>
        </w:rPr>
        <w:t>input1</w: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0" type="#_x0000_t32" style="position:absolute;left:0;text-align:left;margin-left:7.3pt;margin-top:1.8pt;width:34.45pt;height:.05pt;z-index:251730944" o:connectortype="straight">
            <v:stroke endarrow="block"/>
          </v:shape>
        </w:pict>
      </w:r>
      <w:r>
        <w:rPr>
          <w:rFonts w:eastAsiaTheme="minorEastAsia" w:cs="Times New Roman"/>
          <w:noProof/>
          <w:sz w:val="18"/>
          <w:szCs w:val="18"/>
        </w:rPr>
        <w:pict>
          <v:oval id="_x0000_s1158" style="position:absolute;left:0;text-align:left;margin-left:121.05pt;margin-top:6.95pt;width:21.4pt;height:21.4pt;z-index:251708416">
            <v:textbox>
              <w:txbxContent>
                <w:p w:rsidR="009C52B7" w:rsidRPr="009C52B7" w:rsidRDefault="009C52B7">
                  <w:pPr>
                    <w:rPr>
                      <w:sz w:val="20"/>
                      <w:szCs w:val="20"/>
                    </w:rPr>
                  </w:pPr>
                  <w:r>
                    <w:rPr>
                      <w:sz w:val="20"/>
                      <w:szCs w:val="20"/>
                    </w:rPr>
                    <w:t>8</w:t>
                  </w:r>
                </w:p>
              </w:txbxContent>
            </v:textbox>
          </v:oval>
        </w:pic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78" type="#_x0000_t32" style="position:absolute;left:0;text-align:left;margin-left:102.85pt;margin-top:7.6pt;width:21.9pt;height:38.1pt;z-index:251728896" o:connectortype="straight">
            <v:stroke endarrow="block"/>
          </v:shape>
        </w:pict>
      </w:r>
      <w:r>
        <w:rPr>
          <w:rFonts w:eastAsiaTheme="minorEastAsia" w:cs="Times New Roman"/>
          <w:noProof/>
          <w:sz w:val="18"/>
          <w:szCs w:val="18"/>
        </w:rPr>
        <w:pict>
          <v:shape id="_x0000_s1163" type="#_x0000_t32" style="position:absolute;left:0;text-align:left;margin-left:101.25pt;margin-top:2.35pt;width:21.9pt;height:5.25pt;flip:y;z-index:251713536" o:connectortype="straight">
            <v:stroke endarrow="block"/>
          </v:shape>
        </w:pict>
      </w:r>
      <w:r w:rsidRPr="009B19E4">
        <w:rPr>
          <w:rFonts w:eastAsiaTheme="minorEastAsia" w:cs="Times New Roman"/>
          <w:noProof/>
          <w:sz w:val="20"/>
          <w:szCs w:val="20"/>
        </w:rPr>
        <w:pict>
          <v:oval id="_x0000_s1155" style="position:absolute;left:0;text-align:left;margin-left:85.05pt;margin-top:7.6pt;width:21.4pt;height:21.4pt;z-index:251705344">
            <v:textbox>
              <w:txbxContent>
                <w:p w:rsidR="009C52B7" w:rsidRPr="009C52B7" w:rsidRDefault="009C52B7">
                  <w:pPr>
                    <w:rPr>
                      <w:sz w:val="20"/>
                      <w:szCs w:val="20"/>
                    </w:rPr>
                  </w:pPr>
                  <w:r>
                    <w:rPr>
                      <w:sz w:val="20"/>
                      <w:szCs w:val="20"/>
                    </w:rPr>
                    <w:t>5</w:t>
                  </w:r>
                </w:p>
              </w:txbxContent>
            </v:textbox>
          </v:oval>
        </w:pict>
      </w:r>
      <w:r w:rsidR="009C52B7">
        <w:rPr>
          <w:rFonts w:eastAsiaTheme="minorEastAsia" w:cs="Times New Roman"/>
          <w:sz w:val="18"/>
          <w:szCs w:val="18"/>
        </w:rPr>
        <w:tab/>
      </w:r>
      <w:r w:rsidR="009C52B7">
        <w:rPr>
          <w:rFonts w:eastAsiaTheme="minorEastAsia" w:cs="Times New Roman"/>
          <w:sz w:val="18"/>
          <w:szCs w:val="18"/>
        </w:rPr>
        <w:tab/>
      </w:r>
      <w:r w:rsidR="009C52B7">
        <w:rPr>
          <w:rFonts w:eastAsiaTheme="minorEastAsia" w:cs="Times New Roman"/>
          <w:sz w:val="18"/>
          <w:szCs w:val="18"/>
        </w:rPr>
        <w:tab/>
      </w:r>
      <w:r w:rsidR="009C52B7">
        <w:rPr>
          <w:rFonts w:eastAsiaTheme="minorEastAsia" w:cs="Times New Roman"/>
          <w:sz w:val="18"/>
          <w:szCs w:val="18"/>
        </w:rPr>
        <w:tab/>
        <w:t>output1</w: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3" type="#_x0000_t32" style="position:absolute;left:0;text-align:left;margin-left:142.45pt;margin-top:.35pt;width:40.7pt;height:0;z-index:251734016" o:connectortype="straight">
            <v:stroke endarrow="block"/>
          </v:shape>
        </w:pict>
      </w:r>
      <w:r>
        <w:rPr>
          <w:rFonts w:eastAsiaTheme="minorEastAsia" w:cs="Times New Roman"/>
          <w:noProof/>
          <w:sz w:val="18"/>
          <w:szCs w:val="18"/>
        </w:rPr>
        <w:pict>
          <v:shape id="_x0000_s1179" type="#_x0000_t32" style="position:absolute;left:0;text-align:left;margin-left:102.85pt;margin-top:7.65pt;width:21.9pt;height:66.85pt;flip:y;z-index:251729920" o:connectortype="straight">
            <v:stroke endarrow="block"/>
          </v:shape>
        </w:pict>
      </w:r>
      <w:r>
        <w:rPr>
          <w:rFonts w:eastAsiaTheme="minorEastAsia" w:cs="Times New Roman"/>
          <w:noProof/>
          <w:sz w:val="18"/>
          <w:szCs w:val="18"/>
        </w:rPr>
        <w:pict>
          <v:shape id="_x0000_s1166" type="#_x0000_t32" style="position:absolute;left:0;text-align:left;margin-left:106.45pt;margin-top:7.65pt;width:21.9pt;height:27.7pt;flip:y;z-index:251716608" o:connectortype="straight">
            <v:stroke endarrow="block"/>
          </v:shape>
        </w:pict>
      </w:r>
      <w:r>
        <w:rPr>
          <w:rFonts w:eastAsiaTheme="minorEastAsia" w:cs="Times New Roman"/>
          <w:noProof/>
          <w:sz w:val="18"/>
          <w:szCs w:val="18"/>
        </w:rPr>
        <w:pict>
          <v:shape id="_x0000_s1161" type="#_x0000_t32" style="position:absolute;left:0;text-align:left;margin-left:60pt;margin-top:7.65pt;width:27.15pt;height:5.25pt;flip:y;z-index:251711488" o:connectortype="straight">
            <v:stroke endarrow="block"/>
          </v:shape>
        </w:pict>
      </w:r>
      <w:r>
        <w:rPr>
          <w:rFonts w:eastAsiaTheme="minorEastAsia" w:cs="Times New Roman"/>
          <w:noProof/>
          <w:sz w:val="18"/>
          <w:szCs w:val="18"/>
        </w:rPr>
        <w:pict>
          <v:oval id="_x0000_s1152" style="position:absolute;left:0;text-align:left;margin-left:38.6pt;margin-top:3.5pt;width:21.4pt;height:21.4pt;z-index:251702272">
            <v:textbox>
              <w:txbxContent>
                <w:p w:rsidR="009C52B7" w:rsidRPr="009C52B7" w:rsidRDefault="009C52B7">
                  <w:pPr>
                    <w:rPr>
                      <w:sz w:val="20"/>
                      <w:szCs w:val="20"/>
                    </w:rPr>
                  </w:pPr>
                  <w:r>
                    <w:rPr>
                      <w:sz w:val="20"/>
                      <w:szCs w:val="20"/>
                    </w:rPr>
                    <w:t>2</w:t>
                  </w:r>
                </w:p>
              </w:txbxContent>
            </v:textbox>
          </v:oval>
        </w:pict>
      </w:r>
      <w:r w:rsidR="009C52B7">
        <w:rPr>
          <w:rFonts w:eastAsiaTheme="minorEastAsia" w:cs="Times New Roman"/>
          <w:sz w:val="18"/>
          <w:szCs w:val="18"/>
        </w:rPr>
        <w:t>input2</w: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1" type="#_x0000_t32" style="position:absolute;left:0;text-align:left;margin-left:7.3pt;margin-top:8.3pt;width:31.3pt;height:0;z-index:251731968" o:connectortype="straight">
            <v:stroke endarrow="block"/>
          </v:shape>
        </w:pict>
      </w:r>
      <w:r>
        <w:rPr>
          <w:rFonts w:eastAsiaTheme="minorEastAsia" w:cs="Times New Roman"/>
          <w:noProof/>
          <w:sz w:val="18"/>
          <w:szCs w:val="18"/>
        </w:rPr>
        <w:pict>
          <v:shape id="_x0000_s1174" type="#_x0000_t32" style="position:absolute;left:0;text-align:left;margin-left:63.15pt;margin-top:3.65pt;width:24pt;height:36pt;flip:y;z-index:251724800" o:connectortype="straight">
            <v:stroke endarrow="block"/>
          </v:shape>
        </w:pict>
      </w:r>
      <w:r>
        <w:rPr>
          <w:rFonts w:eastAsiaTheme="minorEastAsia" w:cs="Times New Roman"/>
          <w:noProof/>
          <w:sz w:val="18"/>
          <w:szCs w:val="18"/>
        </w:rPr>
        <w:pict>
          <v:shape id="_x0000_s1172" type="#_x0000_t32" style="position:absolute;left:0;text-align:left;margin-left:60pt;margin-top:3.65pt;width:32.85pt;height:55.25pt;z-index:251722752" o:connectortype="straight">
            <v:stroke endarrow="block"/>
          </v:shape>
        </w:pict>
      </w:r>
      <w:r>
        <w:rPr>
          <w:rFonts w:eastAsiaTheme="minorEastAsia" w:cs="Times New Roman"/>
          <w:noProof/>
          <w:sz w:val="18"/>
          <w:szCs w:val="18"/>
        </w:rPr>
        <w:pict>
          <v:shape id="_x0000_s1171" type="#_x0000_t32" style="position:absolute;left:0;text-align:left;margin-left:60pt;margin-top:2.55pt;width:27.15pt;height:22.45pt;z-index:251721728" o:connectortype="straight">
            <v:stroke endarrow="block"/>
          </v:shape>
        </w:pic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oval id="_x0000_s1159" style="position:absolute;left:0;text-align:left;margin-left:124.75pt;margin-top:9.4pt;width:21.4pt;height:21.4pt;z-index:251709440">
            <v:textbox>
              <w:txbxContent>
                <w:p w:rsidR="009C52B7" w:rsidRPr="009C52B7" w:rsidRDefault="009C52B7">
                  <w:pPr>
                    <w:rPr>
                      <w:sz w:val="20"/>
                      <w:szCs w:val="20"/>
                    </w:rPr>
                  </w:pPr>
                  <w:r>
                    <w:rPr>
                      <w:sz w:val="20"/>
                      <w:szCs w:val="20"/>
                    </w:rPr>
                    <w:t>9</w:t>
                  </w:r>
                </w:p>
              </w:txbxContent>
            </v:textbox>
          </v:oval>
        </w:pict>
      </w:r>
      <w:r>
        <w:rPr>
          <w:rFonts w:eastAsiaTheme="minorEastAsia" w:cs="Times New Roman"/>
          <w:noProof/>
          <w:sz w:val="18"/>
          <w:szCs w:val="18"/>
        </w:rPr>
        <w:pict>
          <v:oval id="_x0000_s1156" style="position:absolute;left:0;text-align:left;margin-left:85.05pt;margin-top:9.4pt;width:21.4pt;height:21.4pt;z-index:251706368">
            <v:textbox>
              <w:txbxContent>
                <w:p w:rsidR="009C52B7" w:rsidRPr="009C52B7" w:rsidRDefault="009C52B7">
                  <w:pPr>
                    <w:rPr>
                      <w:sz w:val="20"/>
                      <w:szCs w:val="20"/>
                    </w:rPr>
                  </w:pPr>
                  <w:r>
                    <w:rPr>
                      <w:sz w:val="20"/>
                      <w:szCs w:val="20"/>
                    </w:rPr>
                    <w:t>6</w:t>
                  </w:r>
                </w:p>
              </w:txbxContent>
            </v:textbox>
          </v:oval>
        </w:pic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64" type="#_x0000_t32" style="position:absolute;left:0;text-align:left;margin-left:106.45pt;margin-top:8.45pt;width:21.9pt;height:5.25pt;flip:y;z-index:251714560" o:connectortype="straight">
            <v:stroke endarrow="block"/>
          </v:shape>
        </w:pict>
      </w:r>
      <w:r>
        <w:rPr>
          <w:rFonts w:eastAsiaTheme="minorEastAsia" w:cs="Times New Roman"/>
          <w:noProof/>
          <w:sz w:val="18"/>
          <w:szCs w:val="18"/>
        </w:rPr>
        <w:pict>
          <v:oval id="_x0000_s1153" style="position:absolute;left:0;text-align:left;margin-left:41.75pt;margin-top:8.45pt;width:21.4pt;height:21.4pt;z-index:251703296">
            <v:textbox>
              <w:txbxContent>
                <w:p w:rsidR="009C52B7" w:rsidRPr="009C52B7" w:rsidRDefault="009C52B7">
                  <w:pPr>
                    <w:rPr>
                      <w:sz w:val="20"/>
                      <w:szCs w:val="20"/>
                    </w:rPr>
                  </w:pPr>
                  <w:r>
                    <w:rPr>
                      <w:sz w:val="20"/>
                      <w:szCs w:val="20"/>
                    </w:rPr>
                    <w:t>3</w:t>
                  </w:r>
                </w:p>
              </w:txbxContent>
            </v:textbox>
          </v:oval>
        </w:pict>
      </w:r>
      <w:r w:rsidR="009C52B7">
        <w:rPr>
          <w:rFonts w:eastAsiaTheme="minorEastAsia" w:cs="Times New Roman"/>
          <w:sz w:val="18"/>
          <w:szCs w:val="18"/>
        </w:rPr>
        <w:tab/>
      </w:r>
      <w:r w:rsidR="009C52B7">
        <w:rPr>
          <w:rFonts w:eastAsiaTheme="minorEastAsia" w:cs="Times New Roman"/>
          <w:sz w:val="18"/>
          <w:szCs w:val="18"/>
        </w:rPr>
        <w:tab/>
      </w:r>
      <w:r w:rsidR="009C52B7">
        <w:rPr>
          <w:rFonts w:eastAsiaTheme="minorEastAsia" w:cs="Times New Roman"/>
          <w:sz w:val="18"/>
          <w:szCs w:val="18"/>
        </w:rPr>
        <w:tab/>
      </w:r>
      <w:r w:rsidR="009C52B7">
        <w:rPr>
          <w:rFonts w:eastAsiaTheme="minorEastAsia" w:cs="Times New Roman"/>
          <w:sz w:val="18"/>
          <w:szCs w:val="18"/>
        </w:rPr>
        <w:tab/>
        <w:t xml:space="preserve">  output2</w: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4" type="#_x0000_t32" style="position:absolute;left:0;text-align:left;margin-left:146.15pt;margin-top:2.25pt;width:34.35pt;height:1.1pt;flip:y;z-index:251735040" o:connectortype="straight">
            <v:stroke endarrow="block"/>
          </v:shape>
        </w:pict>
      </w:r>
      <w:r>
        <w:rPr>
          <w:rFonts w:eastAsiaTheme="minorEastAsia" w:cs="Times New Roman"/>
          <w:noProof/>
          <w:sz w:val="18"/>
          <w:szCs w:val="18"/>
        </w:rPr>
        <w:pict>
          <v:shape id="_x0000_s1175" type="#_x0000_t32" style="position:absolute;left:0;text-align:left;margin-left:63.15pt;margin-top:10.1pt;width:21.9pt;height:26.6pt;z-index:251725824" o:connectortype="straight">
            <v:stroke endarrow="block"/>
          </v:shape>
        </w:pict>
      </w:r>
      <w:r>
        <w:rPr>
          <w:rFonts w:eastAsiaTheme="minorEastAsia" w:cs="Times New Roman"/>
          <w:noProof/>
          <w:sz w:val="18"/>
          <w:szCs w:val="18"/>
        </w:rPr>
        <w:pict>
          <v:shape id="_x0000_s1165" type="#_x0000_t32" style="position:absolute;left:0;text-align:left;margin-left:106.45pt;margin-top:10.1pt;width:21.9pt;height:23pt;flip:y;z-index:251715584" o:connectortype="straight">
            <v:stroke endarrow="block"/>
          </v:shape>
        </w:pict>
      </w:r>
      <w:r>
        <w:rPr>
          <w:rFonts w:eastAsiaTheme="minorEastAsia" w:cs="Times New Roman"/>
          <w:noProof/>
          <w:sz w:val="18"/>
          <w:szCs w:val="18"/>
        </w:rPr>
        <w:pict>
          <v:shape id="_x0000_s1162" type="#_x0000_t32" style="position:absolute;left:0;text-align:left;margin-left:65.25pt;margin-top:4.85pt;width:21.9pt;height:5.25pt;flip:y;z-index:251712512" o:connectortype="straight">
            <v:stroke endarrow="block"/>
          </v:shape>
        </w:pict>
      </w:r>
      <w:r w:rsidR="009C52B7">
        <w:rPr>
          <w:rFonts w:eastAsiaTheme="minorEastAsia" w:cs="Times New Roman"/>
          <w:sz w:val="18"/>
          <w:szCs w:val="18"/>
        </w:rPr>
        <w:t>input3</w: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shape id="_x0000_s1182" type="#_x0000_t32" style="position:absolute;left:0;text-align:left;margin-left:7.3pt;margin-top:3.5pt;width:34.45pt;height:.05pt;z-index:251732992" o:connectortype="straight">
            <v:stroke endarrow="block"/>
          </v:shape>
        </w:pict>
      </w:r>
    </w:p>
    <w:p w:rsidR="00A25EC6" w:rsidRDefault="009B19E4" w:rsidP="0033567D">
      <w:pPr>
        <w:contextualSpacing/>
        <w:rPr>
          <w:rFonts w:eastAsiaTheme="minorEastAsia" w:cs="Times New Roman"/>
          <w:sz w:val="18"/>
          <w:szCs w:val="18"/>
        </w:rPr>
      </w:pPr>
      <w:r>
        <w:rPr>
          <w:rFonts w:eastAsiaTheme="minorEastAsia" w:cs="Times New Roman"/>
          <w:noProof/>
          <w:sz w:val="18"/>
          <w:szCs w:val="18"/>
        </w:rPr>
        <w:pict>
          <v:oval id="_x0000_s1157" style="position:absolute;left:0;text-align:left;margin-left:85.05pt;margin-top:7.15pt;width:21.4pt;height:21.4pt;z-index:251707392">
            <v:textbox>
              <w:txbxContent>
                <w:p w:rsidR="009C52B7" w:rsidRPr="009C52B7" w:rsidRDefault="009C52B7">
                  <w:pPr>
                    <w:rPr>
                      <w:sz w:val="20"/>
                      <w:szCs w:val="20"/>
                    </w:rPr>
                  </w:pPr>
                  <w:r>
                    <w:rPr>
                      <w:sz w:val="20"/>
                      <w:szCs w:val="20"/>
                    </w:rPr>
                    <w:t>7</w:t>
                  </w:r>
                </w:p>
              </w:txbxContent>
            </v:textbox>
          </v:oval>
        </w:pict>
      </w:r>
    </w:p>
    <w:p w:rsidR="00C865DA" w:rsidRDefault="00C865DA" w:rsidP="0033567D">
      <w:pPr>
        <w:contextualSpacing/>
        <w:rPr>
          <w:rFonts w:eastAsiaTheme="minorEastAsia" w:cs="Times New Roman"/>
          <w:b/>
          <w:sz w:val="18"/>
          <w:szCs w:val="18"/>
        </w:rPr>
      </w:pPr>
    </w:p>
    <w:p w:rsidR="00A25EC6" w:rsidRDefault="009C52B7" w:rsidP="0033567D">
      <w:pPr>
        <w:contextualSpacing/>
        <w:rPr>
          <w:rFonts w:eastAsiaTheme="minorEastAsia" w:cs="Times New Roman"/>
          <w:b/>
          <w:sz w:val="18"/>
          <w:szCs w:val="18"/>
        </w:rPr>
      </w:pPr>
      <w:r>
        <w:rPr>
          <w:rFonts w:eastAsiaTheme="minorEastAsia" w:cs="Times New Roman"/>
          <w:b/>
          <w:sz w:val="18"/>
          <w:szCs w:val="18"/>
        </w:rPr>
        <w:lastRenderedPageBreak/>
        <w:t>1,2,3 –input layer neurons</w:t>
      </w:r>
    </w:p>
    <w:p w:rsidR="009C52B7" w:rsidRDefault="009C52B7" w:rsidP="0033567D">
      <w:pPr>
        <w:contextualSpacing/>
        <w:rPr>
          <w:rFonts w:eastAsiaTheme="minorEastAsia" w:cs="Times New Roman"/>
          <w:b/>
          <w:sz w:val="18"/>
          <w:szCs w:val="18"/>
        </w:rPr>
      </w:pPr>
      <w:r>
        <w:rPr>
          <w:rFonts w:eastAsiaTheme="minorEastAsia" w:cs="Times New Roman"/>
          <w:b/>
          <w:sz w:val="18"/>
          <w:szCs w:val="18"/>
        </w:rPr>
        <w:t>4,5,6- hidden layer neurons</w:t>
      </w:r>
    </w:p>
    <w:p w:rsidR="009C52B7" w:rsidRPr="009C52B7" w:rsidRDefault="009C52B7" w:rsidP="0033567D">
      <w:pPr>
        <w:contextualSpacing/>
        <w:rPr>
          <w:rFonts w:eastAsiaTheme="minorEastAsia" w:cs="Times New Roman"/>
          <w:b/>
          <w:sz w:val="18"/>
          <w:szCs w:val="18"/>
        </w:rPr>
      </w:pPr>
      <w:r>
        <w:rPr>
          <w:rFonts w:eastAsiaTheme="minorEastAsia" w:cs="Times New Roman"/>
          <w:b/>
          <w:sz w:val="18"/>
          <w:szCs w:val="18"/>
        </w:rPr>
        <w:t>7,8,9 –output neurons</w:t>
      </w:r>
    </w:p>
    <w:p w:rsidR="0097328D" w:rsidRDefault="0097328D" w:rsidP="0033567D">
      <w:pPr>
        <w:contextualSpacing/>
        <w:rPr>
          <w:rFonts w:eastAsiaTheme="minorEastAsia" w:cs="Times New Roman"/>
          <w:b/>
          <w:sz w:val="18"/>
          <w:szCs w:val="18"/>
        </w:rPr>
      </w:pPr>
    </w:p>
    <w:p w:rsidR="009C52B7" w:rsidRPr="009C52B7" w:rsidRDefault="009B3264" w:rsidP="0033567D">
      <w:pPr>
        <w:contextualSpacing/>
        <w:rPr>
          <w:rFonts w:eastAsiaTheme="minorEastAsia" w:cs="Times New Roman"/>
          <w:b/>
          <w:sz w:val="18"/>
          <w:szCs w:val="18"/>
        </w:rPr>
      </w:pPr>
      <w:r>
        <w:rPr>
          <w:rFonts w:eastAsiaTheme="minorEastAsia" w:cs="Times New Roman"/>
          <w:b/>
          <w:sz w:val="18"/>
          <w:szCs w:val="18"/>
        </w:rPr>
        <w:t xml:space="preserve">Figure </w:t>
      </w:r>
      <w:r w:rsidR="009C52B7" w:rsidRPr="009C52B7">
        <w:rPr>
          <w:rFonts w:eastAsiaTheme="minorEastAsia" w:cs="Times New Roman"/>
          <w:b/>
          <w:sz w:val="18"/>
          <w:szCs w:val="18"/>
        </w:rPr>
        <w:t>5</w:t>
      </w:r>
      <w:r>
        <w:rPr>
          <w:rFonts w:eastAsiaTheme="minorEastAsia" w:cs="Times New Roman"/>
          <w:b/>
          <w:sz w:val="18"/>
          <w:szCs w:val="18"/>
        </w:rPr>
        <w:t>:</w:t>
      </w:r>
      <w:r w:rsidR="009C52B7">
        <w:rPr>
          <w:rFonts w:eastAsiaTheme="minorEastAsia" w:cs="Times New Roman"/>
          <w:b/>
          <w:sz w:val="18"/>
          <w:szCs w:val="18"/>
        </w:rPr>
        <w:t xml:space="preserve"> schematic of ANN</w:t>
      </w:r>
    </w:p>
    <w:p w:rsidR="00623FEA" w:rsidRDefault="00623FEA" w:rsidP="0033567D">
      <w:pPr>
        <w:contextualSpacing/>
        <w:rPr>
          <w:rFonts w:eastAsiaTheme="minorEastAsia" w:cs="Times New Roman"/>
          <w:sz w:val="18"/>
          <w:szCs w:val="18"/>
        </w:rPr>
      </w:pPr>
    </w:p>
    <w:p w:rsidR="00623FEA" w:rsidRPr="0097328D" w:rsidRDefault="00623FEA" w:rsidP="0033567D">
      <w:pPr>
        <w:contextualSpacing/>
        <w:rPr>
          <w:rFonts w:eastAsiaTheme="minorEastAsia" w:cs="Times New Roman"/>
          <w:b/>
          <w:sz w:val="20"/>
          <w:szCs w:val="20"/>
        </w:rPr>
      </w:pPr>
      <w:r w:rsidRPr="0097328D">
        <w:rPr>
          <w:rFonts w:eastAsiaTheme="minorEastAsia" w:cs="Times New Roman"/>
          <w:b/>
          <w:sz w:val="20"/>
          <w:szCs w:val="20"/>
        </w:rPr>
        <w:t>Training of an ANN</w:t>
      </w:r>
    </w:p>
    <w:p w:rsidR="009C52B7" w:rsidRPr="0097328D" w:rsidRDefault="00623FEA" w:rsidP="0033567D">
      <w:pPr>
        <w:contextualSpacing/>
        <w:rPr>
          <w:rFonts w:eastAsiaTheme="minorEastAsia" w:cs="Times New Roman"/>
          <w:sz w:val="20"/>
          <w:szCs w:val="20"/>
        </w:rPr>
      </w:pPr>
      <w:r>
        <w:rPr>
          <w:rFonts w:eastAsiaTheme="minorEastAsia" w:cs="Times New Roman"/>
          <w:b/>
          <w:sz w:val="18"/>
          <w:szCs w:val="18"/>
        </w:rPr>
        <w:tab/>
      </w:r>
      <w:r w:rsidRPr="0097328D">
        <w:rPr>
          <w:rFonts w:eastAsiaTheme="minorEastAsia" w:cs="Times New Roman"/>
          <w:sz w:val="20"/>
          <w:szCs w:val="20"/>
        </w:rPr>
        <w:t>Network is trained by providing related targets and an iterative method to activate function.</w:t>
      </w:r>
      <w:r w:rsidR="0033567D" w:rsidRPr="0097328D">
        <w:rPr>
          <w:rFonts w:eastAsiaTheme="minorEastAsia" w:cs="Times New Roman"/>
          <w:sz w:val="20"/>
          <w:szCs w:val="20"/>
        </w:rPr>
        <w:t xml:space="preserve"> Once the network gets trained with target data set, then the unknown data set is fed as input and target output can be extracted. In the present paper, the input data used in ANN algorithm is shown in table 3.1, </w:t>
      </w:r>
    </w:p>
    <w:p w:rsidR="00C865DA" w:rsidRPr="008A69CD" w:rsidRDefault="00C865DA" w:rsidP="00C865DA">
      <w:pPr>
        <w:contextualSpacing/>
        <w:jc w:val="center"/>
        <w:rPr>
          <w:rFonts w:eastAsiaTheme="minorEastAsia" w:cs="Times New Roman"/>
          <w:b/>
          <w:sz w:val="18"/>
          <w:szCs w:val="18"/>
        </w:rPr>
      </w:pPr>
      <w:r>
        <w:rPr>
          <w:rFonts w:eastAsiaTheme="minorEastAsia" w:cs="Times New Roman"/>
          <w:b/>
          <w:sz w:val="18"/>
          <w:szCs w:val="18"/>
        </w:rPr>
        <w:t>Table 3.1 Input to Train ANN</w:t>
      </w:r>
    </w:p>
    <w:p w:rsidR="00C865DA" w:rsidRDefault="00C865DA" w:rsidP="0033567D">
      <w:pPr>
        <w:contextualSpacing/>
        <w:rPr>
          <w:rFonts w:eastAsiaTheme="minorEastAsia" w:cs="Times New Roman"/>
          <w:sz w:val="18"/>
          <w:szCs w:val="18"/>
        </w:rPr>
      </w:pPr>
    </w:p>
    <w:tbl>
      <w:tblPr>
        <w:tblStyle w:val="TableGrid"/>
        <w:tblW w:w="0" w:type="auto"/>
        <w:tblLook w:val="04A0"/>
      </w:tblPr>
      <w:tblGrid>
        <w:gridCol w:w="796"/>
        <w:gridCol w:w="616"/>
        <w:gridCol w:w="627"/>
        <w:gridCol w:w="627"/>
        <w:gridCol w:w="616"/>
        <w:gridCol w:w="627"/>
        <w:gridCol w:w="627"/>
      </w:tblGrid>
      <w:tr w:rsidR="008A69CD" w:rsidTr="008A69CD">
        <w:trPr>
          <w:trHeight w:val="252"/>
        </w:trPr>
        <w:tc>
          <w:tcPr>
            <w:tcW w:w="796" w:type="dxa"/>
            <w:vMerge w:val="restart"/>
          </w:tcPr>
          <w:p w:rsidR="008A69CD" w:rsidRDefault="008A69CD" w:rsidP="0033567D">
            <w:pPr>
              <w:contextualSpacing/>
              <w:rPr>
                <w:rFonts w:eastAsiaTheme="minorEastAsia" w:cs="Times New Roman"/>
                <w:sz w:val="18"/>
                <w:szCs w:val="18"/>
              </w:rPr>
            </w:pPr>
          </w:p>
        </w:tc>
        <w:tc>
          <w:tcPr>
            <w:tcW w:w="1870" w:type="dxa"/>
            <w:gridSpan w:val="3"/>
          </w:tcPr>
          <w:p w:rsidR="008A69CD" w:rsidRDefault="008A69CD" w:rsidP="0033567D">
            <w:pPr>
              <w:contextualSpacing/>
              <w:rPr>
                <w:rFonts w:eastAsiaTheme="minorEastAsia" w:cs="Times New Roman"/>
                <w:sz w:val="18"/>
                <w:szCs w:val="18"/>
              </w:rPr>
            </w:pPr>
            <w:r>
              <w:rPr>
                <w:rFonts w:eastAsiaTheme="minorEastAsia" w:cs="Times New Roman"/>
                <w:sz w:val="18"/>
                <w:szCs w:val="18"/>
              </w:rPr>
              <w:t>Compound1 in various ppm</w:t>
            </w:r>
          </w:p>
        </w:tc>
        <w:tc>
          <w:tcPr>
            <w:tcW w:w="1870" w:type="dxa"/>
            <w:gridSpan w:val="3"/>
          </w:tcPr>
          <w:p w:rsidR="008A69CD" w:rsidRDefault="008A69CD" w:rsidP="0033567D">
            <w:pPr>
              <w:contextualSpacing/>
              <w:rPr>
                <w:rFonts w:eastAsiaTheme="minorEastAsia" w:cs="Times New Roman"/>
                <w:sz w:val="18"/>
                <w:szCs w:val="18"/>
              </w:rPr>
            </w:pPr>
            <w:r>
              <w:rPr>
                <w:rFonts w:eastAsiaTheme="minorEastAsia" w:cs="Times New Roman"/>
                <w:sz w:val="18"/>
                <w:szCs w:val="18"/>
              </w:rPr>
              <w:t>Compound2 in various ppm</w:t>
            </w:r>
          </w:p>
        </w:tc>
      </w:tr>
      <w:tr w:rsidR="008A69CD" w:rsidTr="008A69CD">
        <w:trPr>
          <w:trHeight w:val="252"/>
        </w:trPr>
        <w:tc>
          <w:tcPr>
            <w:tcW w:w="796" w:type="dxa"/>
            <w:vMerge/>
          </w:tcPr>
          <w:p w:rsidR="008A69CD" w:rsidRDefault="008A69CD" w:rsidP="0033567D">
            <w:pPr>
              <w:contextualSpacing/>
              <w:rPr>
                <w:rFonts w:eastAsiaTheme="minorEastAsia" w:cs="Times New Roman"/>
                <w:sz w:val="18"/>
                <w:szCs w:val="18"/>
              </w:rPr>
            </w:pPr>
          </w:p>
        </w:tc>
        <w:tc>
          <w:tcPr>
            <w:tcW w:w="616" w:type="dxa"/>
          </w:tcPr>
          <w:p w:rsidR="008A69CD" w:rsidRPr="00942208" w:rsidRDefault="00942208" w:rsidP="00942208">
            <w:pPr>
              <w:spacing w:before="100" w:after="100"/>
              <w:contextualSpacing/>
              <w:jc w:val="center"/>
              <w:rPr>
                <w:rFonts w:eastAsiaTheme="minorEastAsia" w:cs="Times New Roman"/>
                <w:sz w:val="16"/>
                <w:szCs w:val="16"/>
              </w:rPr>
            </w:pPr>
            <w:r>
              <w:rPr>
                <w:rFonts w:eastAsiaTheme="minorEastAsia" w:cs="Times New Roman"/>
                <w:sz w:val="18"/>
                <w:szCs w:val="18"/>
              </w:rPr>
              <w:t>50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100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150</w:t>
            </w:r>
          </w:p>
        </w:tc>
        <w:tc>
          <w:tcPr>
            <w:tcW w:w="616"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50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100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150</w:t>
            </w:r>
          </w:p>
        </w:tc>
      </w:tr>
      <w:tr w:rsidR="008A69CD" w:rsidTr="008A69CD">
        <w:trPr>
          <w:trHeight w:val="252"/>
        </w:trPr>
        <w:tc>
          <w:tcPr>
            <w:tcW w:w="796" w:type="dxa"/>
          </w:tcPr>
          <w:p w:rsidR="008A69CD" w:rsidRDefault="008A69CD" w:rsidP="0033567D">
            <w:pPr>
              <w:contextualSpacing/>
              <w:rPr>
                <w:rFonts w:eastAsiaTheme="minorEastAsia" w:cs="Times New Roman"/>
                <w:sz w:val="18"/>
                <w:szCs w:val="18"/>
              </w:rPr>
            </w:pPr>
            <w:r>
              <w:rPr>
                <w:rFonts w:eastAsiaTheme="minorEastAsia" w:cs="Times New Roman"/>
                <w:sz w:val="18"/>
                <w:szCs w:val="18"/>
              </w:rPr>
              <w:t>Sensor1</w:t>
            </w:r>
          </w:p>
        </w:tc>
        <w:tc>
          <w:tcPr>
            <w:tcW w:w="616" w:type="dxa"/>
          </w:tcPr>
          <w:p w:rsidR="008A69CD" w:rsidRPr="008A69CD" w:rsidRDefault="008A69CD" w:rsidP="00942208">
            <w:pPr>
              <w:spacing w:before="100" w:after="100"/>
              <w:contextualSpacing/>
              <w:jc w:val="center"/>
              <w:outlineLvl w:val="0"/>
              <w:rPr>
                <w:sz w:val="18"/>
                <w:szCs w:val="18"/>
              </w:rPr>
            </w:pPr>
            <w:r w:rsidRPr="008A69CD">
              <w:rPr>
                <w:sz w:val="18"/>
                <w:szCs w:val="18"/>
              </w:rPr>
              <w:t>918</w:t>
            </w:r>
          </w:p>
        </w:tc>
        <w:tc>
          <w:tcPr>
            <w:tcW w:w="627" w:type="dxa"/>
          </w:tcPr>
          <w:p w:rsidR="008A69CD" w:rsidRPr="008A69CD" w:rsidRDefault="008A69CD" w:rsidP="00942208">
            <w:pPr>
              <w:spacing w:before="100" w:after="100"/>
              <w:contextualSpacing/>
              <w:jc w:val="center"/>
              <w:outlineLvl w:val="0"/>
              <w:rPr>
                <w:sz w:val="18"/>
                <w:szCs w:val="18"/>
              </w:rPr>
            </w:pPr>
            <w:r w:rsidRPr="008A69CD">
              <w:rPr>
                <w:sz w:val="18"/>
                <w:szCs w:val="18"/>
              </w:rPr>
              <w:t>960</w:t>
            </w:r>
          </w:p>
        </w:tc>
        <w:tc>
          <w:tcPr>
            <w:tcW w:w="627" w:type="dxa"/>
          </w:tcPr>
          <w:p w:rsidR="008A69CD" w:rsidRPr="008A69CD" w:rsidRDefault="008A69CD" w:rsidP="00942208">
            <w:pPr>
              <w:spacing w:before="100" w:after="100"/>
              <w:contextualSpacing/>
              <w:jc w:val="center"/>
              <w:outlineLvl w:val="0"/>
              <w:rPr>
                <w:sz w:val="18"/>
                <w:szCs w:val="18"/>
              </w:rPr>
            </w:pPr>
            <w:r w:rsidRPr="008A69CD">
              <w:rPr>
                <w:sz w:val="18"/>
                <w:szCs w:val="18"/>
              </w:rPr>
              <w:t>998</w:t>
            </w:r>
          </w:p>
        </w:tc>
        <w:tc>
          <w:tcPr>
            <w:tcW w:w="616"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730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1050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1385</w:t>
            </w:r>
          </w:p>
        </w:tc>
      </w:tr>
      <w:tr w:rsidR="008A69CD" w:rsidTr="008A69CD">
        <w:trPr>
          <w:trHeight w:val="252"/>
        </w:trPr>
        <w:tc>
          <w:tcPr>
            <w:tcW w:w="796" w:type="dxa"/>
          </w:tcPr>
          <w:p w:rsidR="008A69CD" w:rsidRDefault="008A69CD" w:rsidP="0033567D">
            <w:pPr>
              <w:contextualSpacing/>
              <w:rPr>
                <w:rFonts w:eastAsiaTheme="minorEastAsia" w:cs="Times New Roman"/>
                <w:sz w:val="18"/>
                <w:szCs w:val="18"/>
              </w:rPr>
            </w:pPr>
            <w:r>
              <w:rPr>
                <w:rFonts w:eastAsiaTheme="minorEastAsia" w:cs="Times New Roman"/>
                <w:sz w:val="18"/>
                <w:szCs w:val="18"/>
              </w:rPr>
              <w:t>Sensor2</w:t>
            </w:r>
          </w:p>
        </w:tc>
        <w:tc>
          <w:tcPr>
            <w:tcW w:w="616" w:type="dxa"/>
          </w:tcPr>
          <w:p w:rsidR="008A69CD" w:rsidRPr="008A69CD" w:rsidRDefault="008A69CD" w:rsidP="00942208">
            <w:pPr>
              <w:spacing w:before="100" w:after="100"/>
              <w:contextualSpacing/>
              <w:jc w:val="center"/>
              <w:outlineLvl w:val="0"/>
              <w:rPr>
                <w:sz w:val="18"/>
                <w:szCs w:val="18"/>
              </w:rPr>
            </w:pPr>
            <w:r w:rsidRPr="008A69CD">
              <w:rPr>
                <w:sz w:val="18"/>
                <w:szCs w:val="18"/>
              </w:rPr>
              <w:t>4026</w:t>
            </w:r>
          </w:p>
        </w:tc>
        <w:tc>
          <w:tcPr>
            <w:tcW w:w="627" w:type="dxa"/>
          </w:tcPr>
          <w:p w:rsidR="008A69CD" w:rsidRPr="008A69CD" w:rsidRDefault="008A69CD" w:rsidP="00942208">
            <w:pPr>
              <w:spacing w:before="100" w:after="100"/>
              <w:contextualSpacing/>
              <w:jc w:val="center"/>
              <w:outlineLvl w:val="0"/>
              <w:rPr>
                <w:sz w:val="18"/>
                <w:szCs w:val="18"/>
              </w:rPr>
            </w:pPr>
            <w:r w:rsidRPr="008A69CD">
              <w:rPr>
                <w:sz w:val="18"/>
                <w:szCs w:val="18"/>
              </w:rPr>
              <w:t>4098</w:t>
            </w:r>
          </w:p>
        </w:tc>
        <w:tc>
          <w:tcPr>
            <w:tcW w:w="627" w:type="dxa"/>
          </w:tcPr>
          <w:p w:rsidR="008A69CD" w:rsidRPr="008A69CD" w:rsidRDefault="008A69CD" w:rsidP="00942208">
            <w:pPr>
              <w:spacing w:before="100" w:after="100"/>
              <w:contextualSpacing/>
              <w:jc w:val="center"/>
              <w:outlineLvl w:val="0"/>
              <w:rPr>
                <w:sz w:val="18"/>
                <w:szCs w:val="18"/>
              </w:rPr>
            </w:pPr>
            <w:r w:rsidRPr="008A69CD">
              <w:rPr>
                <w:sz w:val="18"/>
                <w:szCs w:val="18"/>
              </w:rPr>
              <w:t>4098</w:t>
            </w:r>
          </w:p>
        </w:tc>
        <w:tc>
          <w:tcPr>
            <w:tcW w:w="616"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280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360</w:t>
            </w:r>
          </w:p>
        </w:tc>
        <w:tc>
          <w:tcPr>
            <w:tcW w:w="627" w:type="dxa"/>
          </w:tcPr>
          <w:p w:rsidR="008A69CD" w:rsidRDefault="008A69CD" w:rsidP="00942208">
            <w:pPr>
              <w:spacing w:before="100" w:after="100"/>
              <w:contextualSpacing/>
              <w:jc w:val="center"/>
              <w:rPr>
                <w:rFonts w:eastAsiaTheme="minorEastAsia" w:cs="Times New Roman"/>
                <w:sz w:val="18"/>
                <w:szCs w:val="18"/>
              </w:rPr>
            </w:pPr>
            <w:r>
              <w:rPr>
                <w:rFonts w:eastAsiaTheme="minorEastAsia" w:cs="Times New Roman"/>
                <w:sz w:val="18"/>
                <w:szCs w:val="18"/>
              </w:rPr>
              <w:t>420</w:t>
            </w:r>
          </w:p>
        </w:tc>
      </w:tr>
    </w:tbl>
    <w:p w:rsidR="009C52B7" w:rsidRDefault="009C52B7" w:rsidP="0033567D">
      <w:pPr>
        <w:contextualSpacing/>
        <w:rPr>
          <w:rFonts w:eastAsiaTheme="minorEastAsia" w:cs="Times New Roman"/>
          <w:sz w:val="18"/>
          <w:szCs w:val="18"/>
        </w:rPr>
      </w:pPr>
    </w:p>
    <w:p w:rsidR="008A69CD" w:rsidRDefault="008A69CD" w:rsidP="0033567D">
      <w:pPr>
        <w:contextualSpacing/>
        <w:rPr>
          <w:sz w:val="20"/>
          <w:szCs w:val="20"/>
        </w:rPr>
      </w:pPr>
      <w:r w:rsidRPr="0097328D">
        <w:rPr>
          <w:rFonts w:eastAsiaTheme="minorEastAsia" w:cs="Times New Roman"/>
          <w:sz w:val="20"/>
          <w:szCs w:val="20"/>
        </w:rPr>
        <w:t>T</w:t>
      </w:r>
      <w:r w:rsidR="0033567D" w:rsidRPr="0097328D">
        <w:rPr>
          <w:rFonts w:eastAsiaTheme="minorEastAsia" w:cs="Times New Roman"/>
          <w:sz w:val="20"/>
          <w:szCs w:val="20"/>
        </w:rPr>
        <w:t xml:space="preserve">he compounds are the various toxic vapors such as </w:t>
      </w:r>
      <w:r w:rsidR="0033567D" w:rsidRPr="0097328D">
        <w:rPr>
          <w:sz w:val="20"/>
          <w:szCs w:val="20"/>
        </w:rPr>
        <w:t xml:space="preserve">Ammonia, Carbon Monoxide, Chlorine, Hydrogen Sulfide, Nitrogen Dioxide, Nitric Oxide, </w:t>
      </w:r>
      <w:r w:rsidR="009B3264" w:rsidRPr="0097328D">
        <w:rPr>
          <w:sz w:val="20"/>
          <w:szCs w:val="20"/>
        </w:rPr>
        <w:t>and Sulfur</w:t>
      </w:r>
      <w:r w:rsidR="0033567D" w:rsidRPr="0097328D">
        <w:rPr>
          <w:sz w:val="20"/>
          <w:szCs w:val="20"/>
        </w:rPr>
        <w:t xml:space="preserve"> Dioxide</w:t>
      </w:r>
      <w:r w:rsidRPr="0097328D">
        <w:rPr>
          <w:sz w:val="20"/>
          <w:szCs w:val="20"/>
        </w:rPr>
        <w:t>. The sensor1, sensor2</w:t>
      </w:r>
      <w:r w:rsidR="0033567D" w:rsidRPr="0097328D">
        <w:rPr>
          <w:sz w:val="20"/>
          <w:szCs w:val="20"/>
        </w:rPr>
        <w:t xml:space="preserve"> are various chemically sensitive material coated sensors present in sensor array. Each sensor produced a signal depending on various </w:t>
      </w:r>
      <w:r w:rsidR="009B3264" w:rsidRPr="0097328D">
        <w:rPr>
          <w:sz w:val="20"/>
          <w:szCs w:val="20"/>
        </w:rPr>
        <w:t>concentrations</w:t>
      </w:r>
      <w:r w:rsidR="0033567D" w:rsidRPr="0097328D">
        <w:rPr>
          <w:sz w:val="20"/>
          <w:szCs w:val="20"/>
        </w:rPr>
        <w:t xml:space="preserve"> such as different ppm/frequencies. The E-nose sensing response data, i.e., input data in matrix form has given to Neural Network (table 3.1). </w:t>
      </w:r>
    </w:p>
    <w:p w:rsidR="00C865DA" w:rsidRPr="0097328D" w:rsidRDefault="00C865DA" w:rsidP="0033567D">
      <w:pPr>
        <w:contextualSpacing/>
        <w:rPr>
          <w:sz w:val="20"/>
          <w:szCs w:val="20"/>
        </w:rPr>
      </w:pPr>
    </w:p>
    <w:p w:rsidR="00C865DA" w:rsidRPr="008A69CD" w:rsidRDefault="00C865DA" w:rsidP="00C865DA">
      <w:pPr>
        <w:contextualSpacing/>
        <w:rPr>
          <w:b/>
          <w:sz w:val="18"/>
          <w:szCs w:val="18"/>
        </w:rPr>
      </w:pPr>
      <w:r>
        <w:rPr>
          <w:b/>
          <w:sz w:val="18"/>
          <w:szCs w:val="18"/>
        </w:rPr>
        <w:t>Table 3.2 Target data matrix to train Neural Network</w:t>
      </w:r>
    </w:p>
    <w:p w:rsidR="008A69CD" w:rsidRDefault="008A69CD" w:rsidP="0033567D">
      <w:pPr>
        <w:contextualSpacing/>
        <w:rPr>
          <w:sz w:val="18"/>
          <w:szCs w:val="18"/>
        </w:rPr>
      </w:pPr>
    </w:p>
    <w:tbl>
      <w:tblPr>
        <w:tblStyle w:val="TableGrid"/>
        <w:tblW w:w="0" w:type="auto"/>
        <w:jc w:val="center"/>
        <w:tblLook w:val="04A0"/>
      </w:tblPr>
      <w:tblGrid>
        <w:gridCol w:w="563"/>
        <w:gridCol w:w="563"/>
        <w:gridCol w:w="563"/>
        <w:gridCol w:w="563"/>
        <w:gridCol w:w="563"/>
        <w:gridCol w:w="563"/>
      </w:tblGrid>
      <w:tr w:rsidR="008A69CD" w:rsidTr="008A69CD">
        <w:trPr>
          <w:trHeight w:val="322"/>
          <w:jc w:val="center"/>
        </w:trPr>
        <w:tc>
          <w:tcPr>
            <w:tcW w:w="563" w:type="dxa"/>
          </w:tcPr>
          <w:p w:rsidR="008A69CD" w:rsidRDefault="008A69CD" w:rsidP="008A69CD">
            <w:pPr>
              <w:contextualSpacing/>
              <w:jc w:val="center"/>
              <w:rPr>
                <w:sz w:val="18"/>
                <w:szCs w:val="18"/>
              </w:rPr>
            </w:pPr>
            <w:r>
              <w:rPr>
                <w:sz w:val="18"/>
                <w:szCs w:val="18"/>
              </w:rPr>
              <w:t>1</w:t>
            </w:r>
          </w:p>
        </w:tc>
        <w:tc>
          <w:tcPr>
            <w:tcW w:w="563" w:type="dxa"/>
          </w:tcPr>
          <w:p w:rsidR="008A69CD" w:rsidRDefault="008A69CD" w:rsidP="00942208">
            <w:pPr>
              <w:contextualSpacing/>
              <w:jc w:val="center"/>
              <w:rPr>
                <w:sz w:val="18"/>
                <w:szCs w:val="18"/>
              </w:rPr>
            </w:pPr>
            <w:r>
              <w:rPr>
                <w:sz w:val="18"/>
                <w:szCs w:val="18"/>
              </w:rPr>
              <w:t>1</w:t>
            </w:r>
          </w:p>
        </w:tc>
        <w:tc>
          <w:tcPr>
            <w:tcW w:w="563" w:type="dxa"/>
          </w:tcPr>
          <w:p w:rsidR="008A69CD" w:rsidRDefault="008A69CD" w:rsidP="00942208">
            <w:pPr>
              <w:contextualSpacing/>
              <w:jc w:val="center"/>
              <w:rPr>
                <w:sz w:val="18"/>
                <w:szCs w:val="18"/>
              </w:rPr>
            </w:pPr>
            <w:r>
              <w:rPr>
                <w:sz w:val="18"/>
                <w:szCs w:val="18"/>
              </w:rPr>
              <w:t>1</w:t>
            </w:r>
          </w:p>
        </w:tc>
        <w:tc>
          <w:tcPr>
            <w:tcW w:w="563" w:type="dxa"/>
          </w:tcPr>
          <w:p w:rsidR="008A69CD" w:rsidRDefault="008A69CD" w:rsidP="00942208">
            <w:pPr>
              <w:contextualSpacing/>
              <w:jc w:val="center"/>
              <w:rPr>
                <w:sz w:val="18"/>
                <w:szCs w:val="18"/>
              </w:rPr>
            </w:pPr>
            <w:r>
              <w:rPr>
                <w:sz w:val="18"/>
                <w:szCs w:val="18"/>
              </w:rPr>
              <w:t>0</w:t>
            </w:r>
          </w:p>
        </w:tc>
        <w:tc>
          <w:tcPr>
            <w:tcW w:w="563" w:type="dxa"/>
          </w:tcPr>
          <w:p w:rsidR="008A69CD" w:rsidRDefault="008A69CD" w:rsidP="00942208">
            <w:pPr>
              <w:contextualSpacing/>
              <w:jc w:val="center"/>
              <w:rPr>
                <w:sz w:val="18"/>
                <w:szCs w:val="18"/>
              </w:rPr>
            </w:pPr>
            <w:r>
              <w:rPr>
                <w:sz w:val="18"/>
                <w:szCs w:val="18"/>
              </w:rPr>
              <w:t>0</w:t>
            </w:r>
          </w:p>
        </w:tc>
        <w:tc>
          <w:tcPr>
            <w:tcW w:w="563" w:type="dxa"/>
          </w:tcPr>
          <w:p w:rsidR="008A69CD" w:rsidRDefault="008A69CD" w:rsidP="00942208">
            <w:pPr>
              <w:contextualSpacing/>
              <w:jc w:val="center"/>
              <w:rPr>
                <w:sz w:val="18"/>
                <w:szCs w:val="18"/>
              </w:rPr>
            </w:pPr>
            <w:r>
              <w:rPr>
                <w:sz w:val="18"/>
                <w:szCs w:val="18"/>
              </w:rPr>
              <w:t>0</w:t>
            </w:r>
          </w:p>
        </w:tc>
      </w:tr>
      <w:tr w:rsidR="008A69CD" w:rsidTr="008A69CD">
        <w:trPr>
          <w:trHeight w:val="337"/>
          <w:jc w:val="center"/>
        </w:trPr>
        <w:tc>
          <w:tcPr>
            <w:tcW w:w="563" w:type="dxa"/>
          </w:tcPr>
          <w:p w:rsidR="008A69CD" w:rsidRDefault="008A69CD" w:rsidP="009B3264">
            <w:pPr>
              <w:contextualSpacing/>
              <w:jc w:val="center"/>
              <w:rPr>
                <w:sz w:val="18"/>
                <w:szCs w:val="18"/>
              </w:rPr>
            </w:pPr>
            <w:r>
              <w:rPr>
                <w:sz w:val="18"/>
                <w:szCs w:val="18"/>
              </w:rPr>
              <w:t>0</w:t>
            </w:r>
          </w:p>
        </w:tc>
        <w:tc>
          <w:tcPr>
            <w:tcW w:w="563" w:type="dxa"/>
          </w:tcPr>
          <w:p w:rsidR="008A69CD" w:rsidRDefault="008A69CD" w:rsidP="009B3264">
            <w:pPr>
              <w:contextualSpacing/>
              <w:jc w:val="center"/>
              <w:rPr>
                <w:sz w:val="18"/>
                <w:szCs w:val="18"/>
              </w:rPr>
            </w:pPr>
            <w:r>
              <w:rPr>
                <w:sz w:val="18"/>
                <w:szCs w:val="18"/>
              </w:rPr>
              <w:t>0</w:t>
            </w:r>
          </w:p>
        </w:tc>
        <w:tc>
          <w:tcPr>
            <w:tcW w:w="563" w:type="dxa"/>
          </w:tcPr>
          <w:p w:rsidR="008A69CD" w:rsidRDefault="008A69CD" w:rsidP="009B3264">
            <w:pPr>
              <w:contextualSpacing/>
              <w:jc w:val="center"/>
              <w:rPr>
                <w:sz w:val="18"/>
                <w:szCs w:val="18"/>
              </w:rPr>
            </w:pPr>
            <w:r>
              <w:rPr>
                <w:sz w:val="18"/>
                <w:szCs w:val="18"/>
              </w:rPr>
              <w:t>0</w:t>
            </w:r>
          </w:p>
        </w:tc>
        <w:tc>
          <w:tcPr>
            <w:tcW w:w="563" w:type="dxa"/>
          </w:tcPr>
          <w:p w:rsidR="008A69CD" w:rsidRDefault="008A69CD" w:rsidP="009B3264">
            <w:pPr>
              <w:contextualSpacing/>
              <w:jc w:val="center"/>
              <w:rPr>
                <w:sz w:val="18"/>
                <w:szCs w:val="18"/>
              </w:rPr>
            </w:pPr>
            <w:r>
              <w:rPr>
                <w:sz w:val="18"/>
                <w:szCs w:val="18"/>
              </w:rPr>
              <w:t>1</w:t>
            </w:r>
          </w:p>
        </w:tc>
        <w:tc>
          <w:tcPr>
            <w:tcW w:w="563" w:type="dxa"/>
          </w:tcPr>
          <w:p w:rsidR="008A69CD" w:rsidRDefault="008A69CD" w:rsidP="009B3264">
            <w:pPr>
              <w:contextualSpacing/>
              <w:jc w:val="center"/>
              <w:rPr>
                <w:sz w:val="18"/>
                <w:szCs w:val="18"/>
              </w:rPr>
            </w:pPr>
            <w:r>
              <w:rPr>
                <w:sz w:val="18"/>
                <w:szCs w:val="18"/>
              </w:rPr>
              <w:t>1</w:t>
            </w:r>
          </w:p>
        </w:tc>
        <w:tc>
          <w:tcPr>
            <w:tcW w:w="563" w:type="dxa"/>
          </w:tcPr>
          <w:p w:rsidR="008A69CD" w:rsidRDefault="008A69CD" w:rsidP="009B3264">
            <w:pPr>
              <w:contextualSpacing/>
              <w:jc w:val="center"/>
              <w:rPr>
                <w:sz w:val="18"/>
                <w:szCs w:val="18"/>
              </w:rPr>
            </w:pPr>
            <w:r>
              <w:rPr>
                <w:sz w:val="18"/>
                <w:szCs w:val="18"/>
              </w:rPr>
              <w:t>1</w:t>
            </w:r>
          </w:p>
        </w:tc>
      </w:tr>
    </w:tbl>
    <w:p w:rsidR="008A69CD" w:rsidRDefault="008A69CD" w:rsidP="0033567D">
      <w:pPr>
        <w:contextualSpacing/>
        <w:rPr>
          <w:sz w:val="18"/>
          <w:szCs w:val="18"/>
        </w:rPr>
      </w:pPr>
    </w:p>
    <w:p w:rsidR="0033567D" w:rsidRPr="0097328D" w:rsidRDefault="0033567D" w:rsidP="0033567D">
      <w:pPr>
        <w:contextualSpacing/>
        <w:rPr>
          <w:sz w:val="20"/>
          <w:szCs w:val="20"/>
        </w:rPr>
      </w:pPr>
      <w:r w:rsidRPr="0097328D">
        <w:rPr>
          <w:sz w:val="20"/>
          <w:szCs w:val="20"/>
        </w:rPr>
        <w:t xml:space="preserve">The target data is also created in the </w:t>
      </w:r>
      <w:r w:rsidR="009B3264" w:rsidRPr="0097328D">
        <w:rPr>
          <w:sz w:val="20"/>
          <w:szCs w:val="20"/>
        </w:rPr>
        <w:t>form</w:t>
      </w:r>
      <w:r w:rsidRPr="0097328D">
        <w:rPr>
          <w:sz w:val="20"/>
          <w:szCs w:val="20"/>
        </w:rPr>
        <w:t xml:space="preserve"> of resultant matrix contains 1’s and 0’s only. Whenever the target compound identified by E-nose, corresponding target matrix element set to ‘1’, otherwise target matrix element set to ‘0’. Table 2 shows the target data matrix.</w:t>
      </w:r>
      <w:r w:rsidR="00A25EC6" w:rsidRPr="0097328D">
        <w:rPr>
          <w:sz w:val="20"/>
          <w:szCs w:val="20"/>
        </w:rPr>
        <w:t xml:space="preserve"> </w:t>
      </w:r>
      <w:r w:rsidRPr="0097328D">
        <w:rPr>
          <w:sz w:val="20"/>
          <w:szCs w:val="20"/>
        </w:rPr>
        <w:t xml:space="preserve">Figure </w:t>
      </w:r>
      <w:r w:rsidR="00A25EC6" w:rsidRPr="0097328D">
        <w:rPr>
          <w:sz w:val="20"/>
          <w:szCs w:val="20"/>
        </w:rPr>
        <w:t>6</w:t>
      </w:r>
      <w:r w:rsidRPr="0097328D">
        <w:rPr>
          <w:sz w:val="20"/>
          <w:szCs w:val="20"/>
        </w:rPr>
        <w:t xml:space="preserve"> shows the Neural Network window in Matlab software. The Input data matrix and the target data matrix are fed into the network and it is trained iteratively using different training function and by adjusting number of layers and neurons to get predicted target.</w:t>
      </w:r>
    </w:p>
    <w:p w:rsidR="0034707F" w:rsidRDefault="0034707F" w:rsidP="0033567D">
      <w:pPr>
        <w:contextualSpacing/>
        <w:rPr>
          <w:sz w:val="18"/>
          <w:szCs w:val="18"/>
        </w:rPr>
      </w:pPr>
    </w:p>
    <w:p w:rsidR="0034707F" w:rsidRDefault="0034707F" w:rsidP="0033567D">
      <w:pPr>
        <w:contextualSpacing/>
        <w:rPr>
          <w:sz w:val="18"/>
          <w:szCs w:val="18"/>
        </w:rPr>
      </w:pPr>
      <w:r w:rsidRPr="0034707F">
        <w:rPr>
          <w:noProof/>
          <w:sz w:val="18"/>
          <w:szCs w:val="18"/>
        </w:rPr>
        <w:lastRenderedPageBreak/>
        <w:drawing>
          <wp:inline distT="0" distB="0" distL="0" distR="0">
            <wp:extent cx="2743200" cy="235768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8500" t="13200" r="28500" b="14400"/>
                    <a:stretch>
                      <a:fillRect/>
                    </a:stretch>
                  </pic:blipFill>
                  <pic:spPr bwMode="auto">
                    <a:xfrm>
                      <a:off x="0" y="0"/>
                      <a:ext cx="2743200" cy="2357689"/>
                    </a:xfrm>
                    <a:prstGeom prst="rect">
                      <a:avLst/>
                    </a:prstGeom>
                    <a:noFill/>
                    <a:ln w="9525">
                      <a:noFill/>
                      <a:miter lim="800000"/>
                      <a:headEnd/>
                      <a:tailEnd/>
                    </a:ln>
                  </pic:spPr>
                </pic:pic>
              </a:graphicData>
            </a:graphic>
          </wp:inline>
        </w:drawing>
      </w:r>
    </w:p>
    <w:p w:rsidR="00623FEA" w:rsidRPr="0034707F" w:rsidRDefault="009B3264" w:rsidP="0034707F">
      <w:pPr>
        <w:contextualSpacing/>
        <w:jc w:val="center"/>
        <w:rPr>
          <w:rFonts w:eastAsiaTheme="minorEastAsia" w:cs="Times New Roman"/>
          <w:b/>
          <w:sz w:val="18"/>
          <w:szCs w:val="18"/>
        </w:rPr>
      </w:pPr>
      <w:r>
        <w:rPr>
          <w:rFonts w:eastAsiaTheme="minorEastAsia" w:cs="Times New Roman"/>
          <w:b/>
          <w:sz w:val="18"/>
          <w:szCs w:val="18"/>
        </w:rPr>
        <w:t xml:space="preserve">Figure </w:t>
      </w:r>
      <w:r w:rsidR="00A25EC6">
        <w:rPr>
          <w:rFonts w:eastAsiaTheme="minorEastAsia" w:cs="Times New Roman"/>
          <w:b/>
          <w:sz w:val="18"/>
          <w:szCs w:val="18"/>
        </w:rPr>
        <w:t>6</w:t>
      </w:r>
      <w:r>
        <w:rPr>
          <w:rFonts w:eastAsiaTheme="minorEastAsia" w:cs="Times New Roman"/>
          <w:b/>
          <w:sz w:val="18"/>
          <w:szCs w:val="18"/>
        </w:rPr>
        <w:t>:</w:t>
      </w:r>
      <w:r w:rsidR="0034707F">
        <w:rPr>
          <w:rFonts w:eastAsiaTheme="minorEastAsia" w:cs="Times New Roman"/>
          <w:b/>
          <w:sz w:val="18"/>
          <w:szCs w:val="18"/>
        </w:rPr>
        <w:t xml:space="preserve"> ANN Training Window</w:t>
      </w:r>
    </w:p>
    <w:p w:rsidR="0034707F" w:rsidRDefault="0034707F" w:rsidP="00C677B0">
      <w:pPr>
        <w:contextualSpacing/>
        <w:outlineLvl w:val="0"/>
        <w:rPr>
          <w:rFonts w:cs="Times New Roman"/>
          <w:b/>
          <w:sz w:val="18"/>
          <w:szCs w:val="18"/>
        </w:rPr>
      </w:pPr>
    </w:p>
    <w:p w:rsidR="00FF1E55" w:rsidRPr="0097328D" w:rsidRDefault="0034707F" w:rsidP="0097328D">
      <w:pPr>
        <w:contextualSpacing/>
        <w:jc w:val="center"/>
        <w:outlineLvl w:val="0"/>
        <w:rPr>
          <w:rFonts w:cs="Times New Roman"/>
          <w:sz w:val="22"/>
        </w:rPr>
      </w:pPr>
      <w:r w:rsidRPr="0097328D">
        <w:rPr>
          <w:rFonts w:cs="Times New Roman"/>
          <w:sz w:val="22"/>
        </w:rPr>
        <w:t>4. CONCLUSION</w:t>
      </w:r>
    </w:p>
    <w:p w:rsidR="0034707F" w:rsidRPr="0097328D" w:rsidRDefault="0034707F" w:rsidP="00C677B0">
      <w:pPr>
        <w:contextualSpacing/>
        <w:outlineLvl w:val="0"/>
        <w:rPr>
          <w:rFonts w:cs="Times New Roman"/>
          <w:sz w:val="20"/>
          <w:szCs w:val="20"/>
        </w:rPr>
      </w:pPr>
      <w:r>
        <w:rPr>
          <w:rFonts w:cs="Times New Roman"/>
          <w:sz w:val="18"/>
          <w:szCs w:val="18"/>
        </w:rPr>
        <w:tab/>
      </w:r>
      <w:r w:rsidRPr="0097328D">
        <w:rPr>
          <w:rFonts w:cs="Times New Roman"/>
          <w:sz w:val="20"/>
          <w:szCs w:val="20"/>
        </w:rPr>
        <w:t xml:space="preserve">In this study, we have presented an improved pattern recognition system to a chemical coated sensitive material presented in E-nose gas sensor array to detect toxic gases. Our aim is to improve selectivity and reliability in pattern recognition when measuring multiple gases simultaneously. We achieved this aim by using a pattern recognition algorithm ANN and PCA. Our proposed method produced the greatest success rate than </w:t>
      </w:r>
      <w:r w:rsidR="00942208" w:rsidRPr="0097328D">
        <w:rPr>
          <w:rFonts w:cs="Times New Roman"/>
          <w:sz w:val="20"/>
          <w:szCs w:val="20"/>
        </w:rPr>
        <w:t xml:space="preserve">any </w:t>
      </w:r>
      <w:r w:rsidRPr="0097328D">
        <w:rPr>
          <w:rFonts w:cs="Times New Roman"/>
          <w:sz w:val="20"/>
          <w:szCs w:val="20"/>
        </w:rPr>
        <w:t>other algorithms used in various gas sensor detection systems.</w:t>
      </w:r>
    </w:p>
    <w:p w:rsidR="001C4954" w:rsidRDefault="001C4954" w:rsidP="00C677B0">
      <w:pPr>
        <w:contextualSpacing/>
        <w:outlineLvl w:val="0"/>
        <w:rPr>
          <w:rFonts w:cs="Times New Roman"/>
          <w:sz w:val="18"/>
          <w:szCs w:val="18"/>
        </w:rPr>
      </w:pPr>
    </w:p>
    <w:p w:rsidR="001C4954" w:rsidRDefault="001C4954" w:rsidP="0097328D">
      <w:pPr>
        <w:contextualSpacing/>
        <w:jc w:val="center"/>
        <w:rPr>
          <w:rFonts w:cs="Times New Roman"/>
          <w:sz w:val="22"/>
        </w:rPr>
      </w:pPr>
      <w:r w:rsidRPr="0097328D">
        <w:rPr>
          <w:rFonts w:cs="Times New Roman"/>
          <w:sz w:val="22"/>
        </w:rPr>
        <w:t>REFERENCE</w:t>
      </w:r>
    </w:p>
    <w:p w:rsidR="002178ED" w:rsidRDefault="002178ED" w:rsidP="002178ED">
      <w:pPr>
        <w:pStyle w:val="BodyText"/>
        <w:spacing w:line="240" w:lineRule="auto"/>
        <w:contextualSpacing/>
        <w:rPr>
          <w:b/>
          <w:sz w:val="18"/>
          <w:szCs w:val="18"/>
        </w:rPr>
      </w:pPr>
      <w:r w:rsidRPr="007E6E7D">
        <w:rPr>
          <w:b/>
          <w:sz w:val="18"/>
          <w:szCs w:val="18"/>
        </w:rPr>
        <w:t>Journal References</w:t>
      </w:r>
    </w:p>
    <w:p w:rsidR="008D3B7A" w:rsidRPr="002178ED" w:rsidRDefault="001C4954" w:rsidP="002178ED">
      <w:pPr>
        <w:pStyle w:val="BodyText"/>
        <w:spacing w:line="240" w:lineRule="auto"/>
        <w:contextualSpacing/>
        <w:rPr>
          <w:b/>
          <w:sz w:val="18"/>
          <w:szCs w:val="18"/>
        </w:rPr>
      </w:pPr>
      <w:r w:rsidRPr="0097328D">
        <w:rPr>
          <w:sz w:val="20"/>
          <w:szCs w:val="20"/>
        </w:rPr>
        <w:t xml:space="preserve">[1] </w:t>
      </w:r>
      <w:r w:rsidR="008D3B7A" w:rsidRPr="0097328D">
        <w:rPr>
          <w:sz w:val="20"/>
          <w:szCs w:val="20"/>
        </w:rPr>
        <w:t>Eungyeong Kim, Seok Lee, Jae Hun Kim, Chulhi Kim, Young Tae Byun, Hyung Seok Kim, and Taikjin Lee, “</w:t>
      </w:r>
      <w:r w:rsidR="008D3B7A" w:rsidRPr="001A275C">
        <w:rPr>
          <w:i/>
          <w:sz w:val="20"/>
          <w:szCs w:val="20"/>
        </w:rPr>
        <w:t>Pattern Recognition for Selective Odor Detection with Gas Sensor Arrays</w:t>
      </w:r>
      <w:r w:rsidR="008D3B7A" w:rsidRPr="0097328D">
        <w:rPr>
          <w:sz w:val="20"/>
          <w:szCs w:val="20"/>
        </w:rPr>
        <w:t>”, 2012,ISSN 1424-8220</w:t>
      </w:r>
    </w:p>
    <w:p w:rsidR="001C4954" w:rsidRPr="0097328D" w:rsidRDefault="008D3B7A" w:rsidP="002178ED">
      <w:pPr>
        <w:contextualSpacing/>
        <w:outlineLvl w:val="0"/>
        <w:rPr>
          <w:sz w:val="20"/>
          <w:szCs w:val="20"/>
        </w:rPr>
      </w:pPr>
      <w:r w:rsidRPr="0097328D">
        <w:rPr>
          <w:sz w:val="20"/>
          <w:szCs w:val="20"/>
        </w:rPr>
        <w:t xml:space="preserve">[2] </w:t>
      </w:r>
      <w:r w:rsidR="001C4954" w:rsidRPr="0097328D">
        <w:rPr>
          <w:sz w:val="20"/>
          <w:szCs w:val="20"/>
        </w:rPr>
        <w:t>Amine Bermak, Sofiane Brahim Belhouari, Minghua Shi, Dominique Martinez, “</w:t>
      </w:r>
      <w:r w:rsidR="001C4954" w:rsidRPr="002178ED">
        <w:rPr>
          <w:i/>
          <w:sz w:val="20"/>
          <w:szCs w:val="20"/>
        </w:rPr>
        <w:t xml:space="preserve">Pattern </w:t>
      </w:r>
      <w:r w:rsidRPr="002178ED">
        <w:rPr>
          <w:i/>
          <w:sz w:val="20"/>
          <w:szCs w:val="20"/>
        </w:rPr>
        <w:t>Recognition Techniques for Odor Discrimination in Gas Sensor Array</w:t>
      </w:r>
      <w:r w:rsidR="001C4954" w:rsidRPr="0097328D">
        <w:rPr>
          <w:sz w:val="20"/>
          <w:szCs w:val="20"/>
        </w:rPr>
        <w:t>”</w:t>
      </w:r>
      <w:r w:rsidRPr="0097328D">
        <w:rPr>
          <w:sz w:val="20"/>
          <w:szCs w:val="20"/>
        </w:rPr>
        <w:t>, vol X, ISBN : 1- 58883-056.</w:t>
      </w:r>
    </w:p>
    <w:p w:rsidR="0097306F" w:rsidRPr="0097328D" w:rsidRDefault="0097306F" w:rsidP="002178ED">
      <w:pPr>
        <w:contextualSpacing/>
        <w:outlineLvl w:val="0"/>
        <w:rPr>
          <w:sz w:val="20"/>
          <w:szCs w:val="20"/>
        </w:rPr>
      </w:pPr>
    </w:p>
    <w:p w:rsidR="008D3B7A" w:rsidRPr="0097328D" w:rsidRDefault="008D3B7A" w:rsidP="002178ED">
      <w:pPr>
        <w:contextualSpacing/>
        <w:outlineLvl w:val="0"/>
        <w:rPr>
          <w:sz w:val="20"/>
          <w:szCs w:val="20"/>
        </w:rPr>
      </w:pPr>
      <w:r w:rsidRPr="0097328D">
        <w:rPr>
          <w:sz w:val="20"/>
          <w:szCs w:val="20"/>
        </w:rPr>
        <w:t xml:space="preserve">[3] Men, H.; Li, X.; Wang, J.; Gao, J. </w:t>
      </w:r>
      <w:r w:rsidR="00F04444" w:rsidRPr="0097328D">
        <w:rPr>
          <w:sz w:val="20"/>
          <w:szCs w:val="20"/>
        </w:rPr>
        <w:t>“</w:t>
      </w:r>
      <w:r w:rsidRPr="002178ED">
        <w:rPr>
          <w:i/>
          <w:sz w:val="20"/>
          <w:szCs w:val="20"/>
        </w:rPr>
        <w:t>Applies of Neural Networks to Identify Gases Based on Electronic Nose. In Proceedings of IEEE International Conference on Control and Automation</w:t>
      </w:r>
      <w:r w:rsidR="00F04444" w:rsidRPr="0097328D">
        <w:rPr>
          <w:sz w:val="20"/>
          <w:szCs w:val="20"/>
        </w:rPr>
        <w:t>”</w:t>
      </w:r>
      <w:r w:rsidRPr="0097328D">
        <w:rPr>
          <w:sz w:val="20"/>
          <w:szCs w:val="20"/>
        </w:rPr>
        <w:t>, Guangzhou, China, 30 May—1 June 2007; pp. 2699-2704.</w:t>
      </w:r>
    </w:p>
    <w:p w:rsidR="0097306F" w:rsidRPr="0097328D" w:rsidRDefault="0097306F" w:rsidP="002178ED">
      <w:pPr>
        <w:contextualSpacing/>
        <w:outlineLvl w:val="0"/>
        <w:rPr>
          <w:sz w:val="20"/>
          <w:szCs w:val="20"/>
        </w:rPr>
      </w:pPr>
    </w:p>
    <w:p w:rsidR="008D3B7A" w:rsidRPr="0097328D" w:rsidRDefault="00F04444" w:rsidP="002178ED">
      <w:pPr>
        <w:contextualSpacing/>
        <w:outlineLvl w:val="0"/>
        <w:rPr>
          <w:sz w:val="20"/>
          <w:szCs w:val="20"/>
        </w:rPr>
      </w:pPr>
      <w:r w:rsidRPr="0097328D">
        <w:rPr>
          <w:sz w:val="20"/>
          <w:szCs w:val="20"/>
        </w:rPr>
        <w:t>[4] Lee, D.S.; Lee, D. D.; Ban, S.W.; Lee, M.; Kim, Y.T. “</w:t>
      </w:r>
      <w:r w:rsidRPr="002178ED">
        <w:rPr>
          <w:i/>
          <w:sz w:val="20"/>
          <w:szCs w:val="20"/>
        </w:rPr>
        <w:t>SnO</w:t>
      </w:r>
      <w:r w:rsidRPr="002178ED">
        <w:rPr>
          <w:i/>
          <w:sz w:val="20"/>
          <w:szCs w:val="20"/>
          <w:vertAlign w:val="subscript"/>
        </w:rPr>
        <w:t>2</w:t>
      </w:r>
      <w:r w:rsidRPr="002178ED">
        <w:rPr>
          <w:i/>
          <w:sz w:val="20"/>
          <w:szCs w:val="20"/>
        </w:rPr>
        <w:t xml:space="preserve"> gas sensor array for combustible and </w:t>
      </w:r>
      <w:r w:rsidRPr="002178ED">
        <w:rPr>
          <w:i/>
          <w:sz w:val="20"/>
          <w:szCs w:val="20"/>
        </w:rPr>
        <w:lastRenderedPageBreak/>
        <w:t>explosive gas leakage recognition</w:t>
      </w:r>
      <w:r w:rsidRPr="0097328D">
        <w:rPr>
          <w:sz w:val="20"/>
          <w:szCs w:val="20"/>
        </w:rPr>
        <w:t>”. IEEE Sens. J. 2002, 2, 140-149.</w:t>
      </w:r>
    </w:p>
    <w:p w:rsidR="0097306F" w:rsidRPr="0097328D" w:rsidRDefault="0097306F" w:rsidP="002178ED">
      <w:pPr>
        <w:contextualSpacing/>
        <w:outlineLvl w:val="0"/>
        <w:rPr>
          <w:sz w:val="20"/>
          <w:szCs w:val="20"/>
        </w:rPr>
      </w:pPr>
    </w:p>
    <w:p w:rsidR="00F04444" w:rsidRPr="0097328D" w:rsidRDefault="00F04444" w:rsidP="002178ED">
      <w:pPr>
        <w:contextualSpacing/>
        <w:outlineLvl w:val="0"/>
        <w:rPr>
          <w:sz w:val="20"/>
          <w:szCs w:val="20"/>
        </w:rPr>
      </w:pPr>
      <w:r w:rsidRPr="0097328D">
        <w:rPr>
          <w:sz w:val="20"/>
          <w:szCs w:val="20"/>
        </w:rPr>
        <w:t>[5] Muezzinogu, M.K.; Vergara, A.; Huerta, R. ”</w:t>
      </w:r>
      <w:r w:rsidRPr="002178ED">
        <w:rPr>
          <w:i/>
          <w:sz w:val="20"/>
          <w:szCs w:val="20"/>
        </w:rPr>
        <w:t>A unified Framework for Volatile Organic Compound Classification and Regression</w:t>
      </w:r>
      <w:r w:rsidRPr="0097328D">
        <w:rPr>
          <w:sz w:val="20"/>
          <w:szCs w:val="20"/>
        </w:rPr>
        <w:t>”, in proceedings of IEEE Proceeding international joint conference neural networks IJCNN-WCCI, Barcelona, Spain, 18-23 July 2010;pp.1-7.</w:t>
      </w:r>
    </w:p>
    <w:p w:rsidR="0097306F" w:rsidRPr="0097328D" w:rsidRDefault="0097306F" w:rsidP="002178ED">
      <w:pPr>
        <w:contextualSpacing/>
        <w:outlineLvl w:val="0"/>
        <w:rPr>
          <w:sz w:val="20"/>
          <w:szCs w:val="20"/>
        </w:rPr>
      </w:pPr>
    </w:p>
    <w:p w:rsidR="002178ED" w:rsidRDefault="00F04444" w:rsidP="002178ED">
      <w:pPr>
        <w:contextualSpacing/>
        <w:outlineLvl w:val="0"/>
        <w:rPr>
          <w:sz w:val="20"/>
          <w:szCs w:val="20"/>
        </w:rPr>
      </w:pPr>
      <w:r w:rsidRPr="0097328D">
        <w:rPr>
          <w:sz w:val="20"/>
          <w:szCs w:val="20"/>
        </w:rPr>
        <w:t>[6]</w:t>
      </w:r>
      <w:r w:rsidR="0097306F" w:rsidRPr="0097328D">
        <w:rPr>
          <w:sz w:val="20"/>
          <w:szCs w:val="20"/>
        </w:rPr>
        <w:t xml:space="preserve"> Baranidharan Raman, Ping A.</w:t>
      </w:r>
      <w:r w:rsidR="002178ED">
        <w:rPr>
          <w:sz w:val="20"/>
          <w:szCs w:val="20"/>
        </w:rPr>
        <w:t xml:space="preserve"> Sun, Ricardo Gutierrez –Osuna,</w:t>
      </w:r>
      <w:r w:rsidR="0097306F" w:rsidRPr="0097328D">
        <w:rPr>
          <w:sz w:val="20"/>
          <w:szCs w:val="20"/>
        </w:rPr>
        <w:t>”</w:t>
      </w:r>
      <w:r w:rsidR="0097306F" w:rsidRPr="002178ED">
        <w:rPr>
          <w:i/>
          <w:sz w:val="20"/>
          <w:szCs w:val="20"/>
        </w:rPr>
        <w:t>Processing of Chemical Sensor Arrays with a Biologically Inspired Model of Olfactory Coding</w:t>
      </w:r>
      <w:r w:rsidR="0097306F" w:rsidRPr="0097328D">
        <w:rPr>
          <w:sz w:val="20"/>
          <w:szCs w:val="20"/>
        </w:rPr>
        <w:t>”, IEEE Transaction, July 2006, Vol-17.</w:t>
      </w:r>
    </w:p>
    <w:p w:rsidR="0097306F" w:rsidRPr="0097328D" w:rsidRDefault="002178ED" w:rsidP="002178ED">
      <w:pPr>
        <w:contextualSpacing/>
        <w:outlineLvl w:val="0"/>
        <w:rPr>
          <w:sz w:val="20"/>
          <w:szCs w:val="20"/>
        </w:rPr>
      </w:pPr>
      <w:r w:rsidRPr="0097328D">
        <w:rPr>
          <w:sz w:val="20"/>
          <w:szCs w:val="20"/>
        </w:rPr>
        <w:t xml:space="preserve"> </w:t>
      </w:r>
    </w:p>
    <w:p w:rsidR="0097306F" w:rsidRPr="0097328D" w:rsidRDefault="0097306F" w:rsidP="002178ED">
      <w:pPr>
        <w:contextualSpacing/>
        <w:outlineLvl w:val="0"/>
        <w:rPr>
          <w:sz w:val="20"/>
          <w:szCs w:val="20"/>
        </w:rPr>
      </w:pPr>
      <w:r w:rsidRPr="0097328D">
        <w:rPr>
          <w:sz w:val="20"/>
          <w:szCs w:val="20"/>
        </w:rPr>
        <w:t xml:space="preserve">[9] </w:t>
      </w:r>
      <w:r w:rsidR="009D588C" w:rsidRPr="0097328D">
        <w:rPr>
          <w:sz w:val="20"/>
          <w:szCs w:val="20"/>
        </w:rPr>
        <w:t xml:space="preserve"> Jun Fu, Guang Li, Yuqi Qin, Walter J. Freeman, “ </w:t>
      </w:r>
      <w:r w:rsidR="009D588C" w:rsidRPr="002178ED">
        <w:rPr>
          <w:i/>
          <w:sz w:val="20"/>
          <w:szCs w:val="20"/>
        </w:rPr>
        <w:t>A Pattern Recognition Method for Electronic Noses based on an Olfactory Neural Network</w:t>
      </w:r>
      <w:r w:rsidR="009D588C" w:rsidRPr="0097328D">
        <w:rPr>
          <w:sz w:val="20"/>
          <w:szCs w:val="20"/>
        </w:rPr>
        <w:t>”, 12 march-2007, Sensors and Actuators B 125(2007)489-497.</w:t>
      </w:r>
    </w:p>
    <w:p w:rsidR="009D588C" w:rsidRPr="0097328D" w:rsidRDefault="009D588C" w:rsidP="002178ED">
      <w:pPr>
        <w:contextualSpacing/>
        <w:outlineLvl w:val="0"/>
        <w:rPr>
          <w:sz w:val="20"/>
          <w:szCs w:val="20"/>
        </w:rPr>
      </w:pPr>
    </w:p>
    <w:p w:rsidR="009D588C" w:rsidRPr="0097328D" w:rsidRDefault="009D588C" w:rsidP="002178ED">
      <w:pPr>
        <w:contextualSpacing/>
        <w:outlineLvl w:val="0"/>
        <w:rPr>
          <w:sz w:val="20"/>
          <w:szCs w:val="20"/>
        </w:rPr>
      </w:pPr>
      <w:r w:rsidRPr="0097328D">
        <w:rPr>
          <w:sz w:val="20"/>
          <w:szCs w:val="20"/>
        </w:rPr>
        <w:t>[10]  syeda Erfana Zohora, A. M. khan, A. K. Srivastava, Nisar Hundewale, “</w:t>
      </w:r>
      <w:r w:rsidRPr="002178ED">
        <w:rPr>
          <w:i/>
          <w:sz w:val="20"/>
          <w:szCs w:val="20"/>
        </w:rPr>
        <w:t>Chemical Sensors Employed In Electronic Noses: A Review</w:t>
      </w:r>
      <w:r w:rsidRPr="0097328D">
        <w:rPr>
          <w:sz w:val="20"/>
          <w:szCs w:val="20"/>
        </w:rPr>
        <w:t>”, IJSCE,ISSN:2231-2307, Vol-3,Issue-2 May 2013.</w:t>
      </w:r>
    </w:p>
    <w:p w:rsidR="009D588C" w:rsidRPr="0097328D" w:rsidRDefault="009D588C" w:rsidP="002178ED">
      <w:pPr>
        <w:contextualSpacing/>
        <w:outlineLvl w:val="0"/>
        <w:rPr>
          <w:sz w:val="20"/>
          <w:szCs w:val="20"/>
        </w:rPr>
      </w:pPr>
    </w:p>
    <w:p w:rsidR="00D87D06" w:rsidRPr="0097328D" w:rsidRDefault="00D87D06" w:rsidP="002178ED">
      <w:pPr>
        <w:contextualSpacing/>
        <w:outlineLvl w:val="0"/>
        <w:rPr>
          <w:sz w:val="20"/>
          <w:szCs w:val="20"/>
        </w:rPr>
      </w:pPr>
      <w:r w:rsidRPr="0097328D">
        <w:rPr>
          <w:sz w:val="20"/>
          <w:szCs w:val="20"/>
        </w:rPr>
        <w:t>[12] Tapsi garg, Dr. Rabins Porwal, “</w:t>
      </w:r>
      <w:r w:rsidRPr="002178ED">
        <w:rPr>
          <w:i/>
          <w:sz w:val="20"/>
          <w:szCs w:val="20"/>
        </w:rPr>
        <w:t>Optimum pattern Recognition Method for the Electronic Nose system</w:t>
      </w:r>
      <w:r w:rsidRPr="0097328D">
        <w:rPr>
          <w:sz w:val="20"/>
          <w:szCs w:val="20"/>
        </w:rPr>
        <w:t>”,</w:t>
      </w:r>
      <w:r w:rsidR="002178ED">
        <w:rPr>
          <w:sz w:val="20"/>
          <w:szCs w:val="20"/>
        </w:rPr>
        <w:t xml:space="preserve"> </w:t>
      </w:r>
      <w:r w:rsidRPr="0097328D">
        <w:rPr>
          <w:sz w:val="20"/>
          <w:szCs w:val="20"/>
        </w:rPr>
        <w:t>IJESAT,</w:t>
      </w:r>
      <w:r w:rsidR="002178ED">
        <w:rPr>
          <w:sz w:val="20"/>
          <w:szCs w:val="20"/>
        </w:rPr>
        <w:t xml:space="preserve"> </w:t>
      </w:r>
      <w:r w:rsidRPr="0097328D">
        <w:rPr>
          <w:sz w:val="20"/>
          <w:szCs w:val="20"/>
        </w:rPr>
        <w:t>April-2012, ISSN :</w:t>
      </w:r>
      <w:r w:rsidR="002178ED">
        <w:rPr>
          <w:sz w:val="20"/>
          <w:szCs w:val="20"/>
        </w:rPr>
        <w:t xml:space="preserve"> </w:t>
      </w:r>
      <w:r w:rsidRPr="0097328D">
        <w:rPr>
          <w:sz w:val="20"/>
          <w:szCs w:val="20"/>
        </w:rPr>
        <w:t>2250-3676, vol-2.</w:t>
      </w:r>
    </w:p>
    <w:p w:rsidR="00D87D06" w:rsidRPr="0097328D" w:rsidRDefault="00D87D06" w:rsidP="002178ED">
      <w:pPr>
        <w:contextualSpacing/>
        <w:outlineLvl w:val="0"/>
        <w:rPr>
          <w:sz w:val="20"/>
          <w:szCs w:val="20"/>
        </w:rPr>
      </w:pPr>
    </w:p>
    <w:p w:rsidR="00D87D06" w:rsidRPr="0097328D" w:rsidRDefault="00D87D06" w:rsidP="002178ED">
      <w:pPr>
        <w:contextualSpacing/>
        <w:outlineLvl w:val="0"/>
        <w:rPr>
          <w:sz w:val="20"/>
          <w:szCs w:val="20"/>
        </w:rPr>
      </w:pPr>
      <w:r w:rsidRPr="0097328D">
        <w:rPr>
          <w:sz w:val="20"/>
          <w:szCs w:val="20"/>
        </w:rPr>
        <w:t>[13] B. Lakshmi, K.Parish Venkat Kumar, Dr. K. Nageswara Rao, Shahnaz banu, “</w:t>
      </w:r>
      <w:r w:rsidRPr="002178ED">
        <w:rPr>
          <w:i/>
          <w:sz w:val="20"/>
          <w:szCs w:val="20"/>
        </w:rPr>
        <w:t>Simulation of Artificial Noses for the Automated Detection and Classification of Organic Compounds</w:t>
      </w:r>
      <w:r w:rsidRPr="0097328D">
        <w:rPr>
          <w:sz w:val="20"/>
          <w:szCs w:val="20"/>
        </w:rPr>
        <w:t>”,IJCSIT, 2013, ISSN: 0975-9646, vol-4(2).</w:t>
      </w:r>
    </w:p>
    <w:p w:rsidR="00D87D06" w:rsidRPr="0097328D" w:rsidRDefault="00D87D06" w:rsidP="002178ED">
      <w:pPr>
        <w:contextualSpacing/>
        <w:outlineLvl w:val="0"/>
        <w:rPr>
          <w:sz w:val="20"/>
          <w:szCs w:val="20"/>
        </w:rPr>
      </w:pPr>
    </w:p>
    <w:p w:rsidR="007E3F3A" w:rsidRDefault="00D87D06" w:rsidP="002178ED">
      <w:pPr>
        <w:contextualSpacing/>
        <w:outlineLvl w:val="0"/>
        <w:rPr>
          <w:sz w:val="20"/>
          <w:szCs w:val="20"/>
        </w:rPr>
      </w:pPr>
      <w:r w:rsidRPr="0097328D">
        <w:rPr>
          <w:sz w:val="20"/>
          <w:szCs w:val="20"/>
        </w:rPr>
        <w:t xml:space="preserve">[14] </w:t>
      </w:r>
      <w:r w:rsidR="007E3F3A" w:rsidRPr="0097328D">
        <w:rPr>
          <w:sz w:val="20"/>
          <w:szCs w:val="20"/>
        </w:rPr>
        <w:t>V.Vijaya Shanthi, M.Subadra, “</w:t>
      </w:r>
      <w:r w:rsidR="007E3F3A" w:rsidRPr="002178ED">
        <w:rPr>
          <w:i/>
          <w:sz w:val="20"/>
          <w:szCs w:val="20"/>
        </w:rPr>
        <w:t>Comparing the performance of Electrical Variation gas sensing methods in E-Nose: A Review</w:t>
      </w:r>
      <w:r w:rsidR="007E3F3A" w:rsidRPr="0097328D">
        <w:rPr>
          <w:sz w:val="20"/>
          <w:szCs w:val="20"/>
        </w:rPr>
        <w:t>”, proceedings of 10</w:t>
      </w:r>
      <w:r w:rsidR="007E3F3A" w:rsidRPr="0097328D">
        <w:rPr>
          <w:sz w:val="20"/>
          <w:szCs w:val="20"/>
          <w:vertAlign w:val="superscript"/>
        </w:rPr>
        <w:t>th</w:t>
      </w:r>
      <w:r w:rsidR="007E3F3A" w:rsidRPr="0097328D">
        <w:rPr>
          <w:sz w:val="20"/>
          <w:szCs w:val="20"/>
        </w:rPr>
        <w:t xml:space="preserve"> IRF international conference, 4-oct-2014, ISBN:978-93-84209-56 8.</w:t>
      </w:r>
    </w:p>
    <w:p w:rsidR="002178ED" w:rsidRPr="0097328D" w:rsidRDefault="002178ED" w:rsidP="002178ED">
      <w:pPr>
        <w:contextualSpacing/>
        <w:outlineLvl w:val="0"/>
        <w:rPr>
          <w:sz w:val="20"/>
          <w:szCs w:val="20"/>
        </w:rPr>
      </w:pPr>
    </w:p>
    <w:p w:rsidR="007E3F3A" w:rsidRDefault="007E3F3A" w:rsidP="002178ED">
      <w:pPr>
        <w:contextualSpacing/>
        <w:outlineLvl w:val="0"/>
        <w:rPr>
          <w:sz w:val="20"/>
          <w:szCs w:val="20"/>
        </w:rPr>
      </w:pPr>
      <w:r w:rsidRPr="0097328D">
        <w:rPr>
          <w:sz w:val="20"/>
          <w:szCs w:val="20"/>
        </w:rPr>
        <w:t xml:space="preserve">[15] </w:t>
      </w:r>
      <w:r w:rsidR="00DC2AF1" w:rsidRPr="0097328D">
        <w:rPr>
          <w:sz w:val="20"/>
          <w:szCs w:val="20"/>
        </w:rPr>
        <w:t>Seema Asht, Rajeshwar Dass, “</w:t>
      </w:r>
      <w:r w:rsidR="00DC2AF1" w:rsidRPr="002178ED">
        <w:rPr>
          <w:i/>
          <w:sz w:val="20"/>
          <w:szCs w:val="20"/>
        </w:rPr>
        <w:t>Pattern Recognition Techniques: A Review</w:t>
      </w:r>
      <w:r w:rsidR="00DC2AF1" w:rsidRPr="0097328D">
        <w:rPr>
          <w:sz w:val="20"/>
          <w:szCs w:val="20"/>
        </w:rPr>
        <w:t>”,</w:t>
      </w:r>
      <w:r w:rsidR="00DC2AF1" w:rsidRPr="0097328D">
        <w:rPr>
          <w:bCs/>
          <w:iCs/>
          <w:sz w:val="20"/>
          <w:szCs w:val="20"/>
        </w:rPr>
        <w:t>I</w:t>
      </w:r>
      <w:r w:rsidR="00DC2AF1" w:rsidRPr="0097328D">
        <w:rPr>
          <w:sz w:val="20"/>
          <w:szCs w:val="20"/>
        </w:rPr>
        <w:t>nternational Journal of Computer Science and Telecommunications,vol-3, Issue 8, August 2012</w:t>
      </w:r>
    </w:p>
    <w:p w:rsidR="002178ED" w:rsidRDefault="002178ED" w:rsidP="002178ED">
      <w:pPr>
        <w:pStyle w:val="BodyText"/>
        <w:spacing w:line="240" w:lineRule="auto"/>
        <w:contextualSpacing/>
        <w:rPr>
          <w:b/>
          <w:sz w:val="18"/>
          <w:szCs w:val="18"/>
        </w:rPr>
      </w:pPr>
      <w:r w:rsidRPr="007E6E7D">
        <w:rPr>
          <w:b/>
          <w:sz w:val="18"/>
          <w:szCs w:val="18"/>
        </w:rPr>
        <w:t>Book References</w:t>
      </w:r>
    </w:p>
    <w:p w:rsidR="002178ED" w:rsidRPr="0097328D" w:rsidRDefault="002178ED" w:rsidP="002178ED">
      <w:pPr>
        <w:pStyle w:val="BodyText"/>
        <w:spacing w:line="240" w:lineRule="auto"/>
        <w:contextualSpacing/>
        <w:rPr>
          <w:sz w:val="20"/>
          <w:szCs w:val="20"/>
        </w:rPr>
      </w:pPr>
      <w:r w:rsidRPr="0097328D">
        <w:rPr>
          <w:sz w:val="20"/>
          <w:szCs w:val="20"/>
        </w:rPr>
        <w:t>[</w:t>
      </w:r>
      <w:r>
        <w:rPr>
          <w:sz w:val="20"/>
          <w:szCs w:val="20"/>
        </w:rPr>
        <w:t>1</w:t>
      </w:r>
      <w:r w:rsidRPr="0097328D">
        <w:rPr>
          <w:sz w:val="20"/>
          <w:szCs w:val="20"/>
        </w:rPr>
        <w:t>] Bishop, C. M.(1995). “</w:t>
      </w:r>
      <w:r w:rsidRPr="002178ED">
        <w:rPr>
          <w:i/>
          <w:sz w:val="20"/>
          <w:szCs w:val="20"/>
        </w:rPr>
        <w:t>Neural Networks for pattern Recognition</w:t>
      </w:r>
      <w:r w:rsidRPr="0097328D">
        <w:rPr>
          <w:sz w:val="20"/>
          <w:szCs w:val="20"/>
        </w:rPr>
        <w:t xml:space="preserve">”, </w:t>
      </w:r>
      <w:r>
        <w:rPr>
          <w:sz w:val="20"/>
          <w:szCs w:val="20"/>
        </w:rPr>
        <w:t xml:space="preserve"> O</w:t>
      </w:r>
      <w:r w:rsidRPr="0097328D">
        <w:rPr>
          <w:sz w:val="20"/>
          <w:szCs w:val="20"/>
        </w:rPr>
        <w:t>xford Univ.Press.</w:t>
      </w:r>
    </w:p>
    <w:p w:rsidR="002178ED" w:rsidRPr="0097328D" w:rsidRDefault="002178ED" w:rsidP="00C677B0">
      <w:pPr>
        <w:contextualSpacing/>
        <w:outlineLvl w:val="0"/>
        <w:rPr>
          <w:sz w:val="20"/>
          <w:szCs w:val="20"/>
        </w:rPr>
      </w:pPr>
    </w:p>
    <w:p w:rsidR="00C677B0" w:rsidRDefault="00C677B0" w:rsidP="00C677B0">
      <w:pPr>
        <w:contextualSpacing/>
        <w:outlineLvl w:val="0"/>
        <w:rPr>
          <w:b/>
          <w:sz w:val="18"/>
          <w:szCs w:val="18"/>
        </w:rPr>
      </w:pPr>
    </w:p>
    <w:p w:rsidR="00A478A7" w:rsidRPr="00A478A7" w:rsidRDefault="00A478A7" w:rsidP="00C677B0">
      <w:pPr>
        <w:contextualSpacing/>
        <w:jc w:val="center"/>
        <w:outlineLvl w:val="0"/>
        <w:rPr>
          <w:sz w:val="18"/>
          <w:szCs w:val="18"/>
        </w:rPr>
      </w:pPr>
    </w:p>
    <w:sectPr w:rsidR="00A478A7" w:rsidRPr="00A478A7" w:rsidSect="00FF1E55">
      <w:type w:val="continuous"/>
      <w:pgSz w:w="12240" w:h="15840"/>
      <w:pgMar w:top="1440" w:right="1440" w:bottom="171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2176"/>
    <w:rsid w:val="00037296"/>
    <w:rsid w:val="00136378"/>
    <w:rsid w:val="001437CC"/>
    <w:rsid w:val="00156BA1"/>
    <w:rsid w:val="00194A7A"/>
    <w:rsid w:val="001A275C"/>
    <w:rsid w:val="001C4954"/>
    <w:rsid w:val="0021025A"/>
    <w:rsid w:val="002178ED"/>
    <w:rsid w:val="002C67E8"/>
    <w:rsid w:val="0033567D"/>
    <w:rsid w:val="0034707F"/>
    <w:rsid w:val="003A624C"/>
    <w:rsid w:val="003B2176"/>
    <w:rsid w:val="004359C7"/>
    <w:rsid w:val="004607D1"/>
    <w:rsid w:val="00465E46"/>
    <w:rsid w:val="00470913"/>
    <w:rsid w:val="004C1DD2"/>
    <w:rsid w:val="004F5C28"/>
    <w:rsid w:val="00597DDD"/>
    <w:rsid w:val="005C0EB2"/>
    <w:rsid w:val="005C67DF"/>
    <w:rsid w:val="00623FEA"/>
    <w:rsid w:val="00635037"/>
    <w:rsid w:val="00690AF9"/>
    <w:rsid w:val="006A7759"/>
    <w:rsid w:val="006B79AC"/>
    <w:rsid w:val="006D036C"/>
    <w:rsid w:val="0070538A"/>
    <w:rsid w:val="00720418"/>
    <w:rsid w:val="007E3F3A"/>
    <w:rsid w:val="007E76C3"/>
    <w:rsid w:val="007E7D86"/>
    <w:rsid w:val="008214EF"/>
    <w:rsid w:val="0083589E"/>
    <w:rsid w:val="008429C9"/>
    <w:rsid w:val="008A0D11"/>
    <w:rsid w:val="008A1AC2"/>
    <w:rsid w:val="008A69CD"/>
    <w:rsid w:val="008D3B7A"/>
    <w:rsid w:val="008F6B6D"/>
    <w:rsid w:val="00942208"/>
    <w:rsid w:val="0097306F"/>
    <w:rsid w:val="0097328D"/>
    <w:rsid w:val="009B19E4"/>
    <w:rsid w:val="009B3264"/>
    <w:rsid w:val="009C52B7"/>
    <w:rsid w:val="009D588C"/>
    <w:rsid w:val="009E6E35"/>
    <w:rsid w:val="00A25EC6"/>
    <w:rsid w:val="00A478A7"/>
    <w:rsid w:val="00A812FC"/>
    <w:rsid w:val="00A93942"/>
    <w:rsid w:val="00AC4D0F"/>
    <w:rsid w:val="00AD39A9"/>
    <w:rsid w:val="00B91D37"/>
    <w:rsid w:val="00C443F3"/>
    <w:rsid w:val="00C677B0"/>
    <w:rsid w:val="00C865DA"/>
    <w:rsid w:val="00C941AB"/>
    <w:rsid w:val="00CF4BBE"/>
    <w:rsid w:val="00D53A72"/>
    <w:rsid w:val="00D74023"/>
    <w:rsid w:val="00D87D06"/>
    <w:rsid w:val="00DC2AF1"/>
    <w:rsid w:val="00DC70B5"/>
    <w:rsid w:val="00E42A37"/>
    <w:rsid w:val="00E6018C"/>
    <w:rsid w:val="00E74207"/>
    <w:rsid w:val="00EC7DB3"/>
    <w:rsid w:val="00F04444"/>
    <w:rsid w:val="00F22E94"/>
    <w:rsid w:val="00F94710"/>
    <w:rsid w:val="00FA58C8"/>
    <w:rsid w:val="00FF1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arc" idref="#_x0000_s1084"/>
        <o:r id="V:Rule35" type="connector" idref="#_x0000_s1179"/>
        <o:r id="V:Rule36" type="connector" idref="#_x0000_s1169"/>
        <o:r id="V:Rule37" type="connector" idref="#_x0000_s1065"/>
        <o:r id="V:Rule38" type="connector" idref="#_x0000_s1184"/>
        <o:r id="V:Rule39" type="connector" idref="#_x0000_s1168"/>
        <o:r id="V:Rule40" type="connector" idref="#_x0000_s1177"/>
        <o:r id="V:Rule41" type="connector" idref="#_x0000_s1063"/>
        <o:r id="V:Rule42" type="connector" idref="#_x0000_s1171"/>
        <o:r id="V:Rule43" type="connector" idref="#_x0000_s1067"/>
        <o:r id="V:Rule44" type="connector" idref="#_x0000_s1178"/>
        <o:r id="V:Rule45" type="connector" idref="#_x0000_s1187"/>
        <o:r id="V:Rule46" type="connector" idref="#_x0000_s1161"/>
        <o:r id="V:Rule47" type="connector" idref="#_x0000_s1181"/>
        <o:r id="V:Rule48" type="connector" idref="#_x0000_s1163"/>
        <o:r id="V:Rule49" type="connector" idref="#_x0000_s1167"/>
        <o:r id="V:Rule50" type="connector" idref="#_x0000_s1185"/>
        <o:r id="V:Rule51" type="connector" idref="#_x0000_s1180"/>
        <o:r id="V:Rule52" type="connector" idref="#_x0000_s1183"/>
        <o:r id="V:Rule53" type="connector" idref="#_x0000_s1066"/>
        <o:r id="V:Rule54" type="connector" idref="#_x0000_s1160"/>
        <o:r id="V:Rule55" type="connector" idref="#_x0000_s1176"/>
        <o:r id="V:Rule56" type="connector" idref="#_x0000_s1173"/>
        <o:r id="V:Rule57" type="connector" idref="#_x0000_s1170"/>
        <o:r id="V:Rule58" type="connector" idref="#_x0000_s1182"/>
        <o:r id="V:Rule59" type="connector" idref="#_x0000_s1166"/>
        <o:r id="V:Rule60" type="connector" idref="#_x0000_s1175"/>
        <o:r id="V:Rule61" type="connector" idref="#_x0000_s1174"/>
        <o:r id="V:Rule62" type="connector" idref="#_x0000_s1162"/>
        <o:r id="V:Rule63" type="connector" idref="#_x0000_s1172"/>
        <o:r id="V:Rule64" type="connector" idref="#_x0000_s1064"/>
        <o:r id="V:Rule65" type="connector" idref="#_x0000_s1165"/>
        <o:r id="V:Rule66" type="connector" idref="#_x0000_s1164"/>
        <o:r id="V:Rule67" type="connector" idref="#_x0000_s11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C4D0F"/>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C4D0F"/>
    <w:rPr>
      <w:rFonts w:ascii="Tahoma" w:hAnsi="Tahoma" w:cs="Tahoma"/>
      <w:sz w:val="16"/>
      <w:szCs w:val="16"/>
    </w:rPr>
  </w:style>
  <w:style w:type="paragraph" w:styleId="BalloonText">
    <w:name w:val="Balloon Text"/>
    <w:basedOn w:val="Normal"/>
    <w:link w:val="BalloonTextChar"/>
    <w:uiPriority w:val="99"/>
    <w:semiHidden/>
    <w:unhideWhenUsed/>
    <w:rsid w:val="00A478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A7"/>
    <w:rPr>
      <w:rFonts w:ascii="Tahoma" w:hAnsi="Tahoma" w:cs="Tahoma"/>
      <w:sz w:val="16"/>
      <w:szCs w:val="16"/>
    </w:rPr>
  </w:style>
  <w:style w:type="table" w:styleId="TableGrid">
    <w:name w:val="Table Grid"/>
    <w:basedOn w:val="TableNormal"/>
    <w:uiPriority w:val="59"/>
    <w:rsid w:val="00FA58C8"/>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rsid w:val="002178ED"/>
    <w:pPr>
      <w:spacing w:before="0" w:beforeAutospacing="0" w:after="0" w:afterAutospacing="0" w:line="480" w:lineRule="auto"/>
    </w:pPr>
    <w:rPr>
      <w:rFonts w:eastAsia="Times New Roman" w:cs="Arial"/>
      <w:szCs w:val="24"/>
      <w:lang w:bidi="hi-IN"/>
    </w:rPr>
  </w:style>
  <w:style w:type="character" w:customStyle="1" w:styleId="BodyTextChar">
    <w:name w:val="Body Text Char"/>
    <w:basedOn w:val="DefaultParagraphFont"/>
    <w:link w:val="BodyText"/>
    <w:uiPriority w:val="99"/>
    <w:rsid w:val="002178ED"/>
    <w:rPr>
      <w:rFonts w:eastAsia="Times New Roman" w:cs="Arial"/>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BC7ED-AA35-40AF-8497-5D3B4EBC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dc:creator>
  <cp:lastModifiedBy>GOLD</cp:lastModifiedBy>
  <cp:revision>2</cp:revision>
  <dcterms:created xsi:type="dcterms:W3CDTF">2015-10-09T18:06:00Z</dcterms:created>
  <dcterms:modified xsi:type="dcterms:W3CDTF">2015-10-09T18:06:00Z</dcterms:modified>
</cp:coreProperties>
</file>