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Alice Chen</w:t>
      </w:r>
    </w:p>
    <w:p>
      <w:pPr>
        <w:spacing w:after="40"/>
      </w:pPr>
      <w:r>
        <w:t>alice.chen@email.com | +1-555-201-3344</w:t>
      </w:r>
    </w:p>
    <w:p>
      <w:pPr>
        <w:spacing w:after="40"/>
      </w:pPr>
    </w:p>
    <w:p>
      <w:pPr>
        <w:spacing w:after="40"/>
      </w:pPr>
      <w:r>
        <w:t>SUMMARY</w:t>
      </w:r>
    </w:p>
    <w:p>
      <w:pPr>
        <w:spacing w:after="40"/>
      </w:pPr>
      <w:r>
        <w:t>Experienced Data Scientist with 5 years in machine learning, deep learning, and NLP.</w:t>
      </w:r>
    </w:p>
    <w:p>
      <w:pPr>
        <w:spacing w:after="40"/>
      </w:pPr>
      <w:r>
        <w:t>Passionate about turning data into actionable insights.</w:t>
      </w:r>
    </w:p>
    <w:p>
      <w:pPr>
        <w:spacing w:after="40"/>
      </w:pPr>
    </w:p>
    <w:p>
      <w:pPr>
        <w:spacing w:after="40"/>
      </w:pPr>
      <w:r>
        <w:t>SKILLS</w:t>
      </w:r>
    </w:p>
    <w:p>
      <w:pPr>
        <w:spacing w:after="40"/>
      </w:pPr>
      <w:r>
        <w:t>Python, Machine Learning, Deep Learning, TensorFlow, PyTorch, Scikit-learn,</w:t>
      </w:r>
    </w:p>
    <w:p>
      <w:pPr>
        <w:spacing w:after="40"/>
      </w:pPr>
      <w:r>
        <w:t>Pandas, NumPy, SQL, PostgreSQL, Data Analysis, Data Science,</w:t>
      </w:r>
    </w:p>
    <w:p>
      <w:pPr>
        <w:spacing w:after="40"/>
      </w:pPr>
      <w:r>
        <w:t>Natural Language Processing, Computer Vision, Matplotlib, Seaborn,</w:t>
      </w:r>
    </w:p>
    <w:p>
      <w:pPr>
        <w:spacing w:after="40"/>
      </w:pPr>
      <w:r>
        <w:t>Docker, Git, AWS, Jupyter Notebook, Statistical Analysis</w:t>
      </w:r>
    </w:p>
    <w:p>
      <w:pPr>
        <w:spacing w:after="40"/>
      </w:pPr>
    </w:p>
    <w:p>
      <w:pPr>
        <w:spacing w:after="40"/>
      </w:pPr>
      <w:r>
        <w:t>EXPERIENCE</w:t>
      </w:r>
    </w:p>
    <w:p>
      <w:pPr>
        <w:spacing w:after="40"/>
      </w:pPr>
      <w:r>
        <w:t>Senior Data Scientist | TechCorp Inc.  (2021 – Present)</w:t>
      </w:r>
    </w:p>
    <w:p>
      <w:pPr>
        <w:spacing w:after="40"/>
      </w:pPr>
      <w:r>
        <w:t>- Built ML models for customer churn prediction (accuracy 92%)</w:t>
      </w:r>
    </w:p>
    <w:p>
      <w:pPr>
        <w:spacing w:after="40"/>
      </w:pPr>
      <w:r>
        <w:t>- Deployed NLP pipeline for sentiment analysis using BERT / Hugging Face</w:t>
      </w:r>
    </w:p>
    <w:p>
      <w:pPr>
        <w:spacing w:after="40"/>
      </w:pPr>
      <w:r>
        <w:t>- Reduced ETL processing time by 40% using Spark and Airflow</w:t>
      </w:r>
    </w:p>
    <w:p>
      <w:pPr>
        <w:spacing w:after="40"/>
      </w:pPr>
    </w:p>
    <w:p>
      <w:pPr>
        <w:spacing w:after="40"/>
      </w:pPr>
      <w:r>
        <w:t>Data Analyst | DataFlow Ltd.  (2019 – 2021)</w:t>
      </w:r>
    </w:p>
    <w:p>
      <w:pPr>
        <w:spacing w:after="40"/>
      </w:pPr>
      <w:r>
        <w:t>- Analysed large datasets with Pandas and SQL; created Power BI dashboards</w:t>
      </w:r>
    </w:p>
    <w:p>
      <w:pPr>
        <w:spacing w:after="40"/>
      </w:pPr>
    </w:p>
    <w:p>
      <w:pPr>
        <w:spacing w:after="40"/>
      </w:pPr>
      <w:r>
        <w:t>EDUCATION</w:t>
      </w:r>
    </w:p>
    <w:p>
      <w:pPr>
        <w:spacing w:after="40"/>
      </w:pPr>
      <w:r>
        <w:t>M.Sc. Computer Science – Stanford University (2019)</w:t>
      </w:r>
    </w:p>
    <w:p>
      <w:pPr>
        <w:spacing w:after="40"/>
      </w:pPr>
      <w:r>
        <w:t>B.Sc. Mathematics – UC Berkeley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