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0A050" w14:textId="77777777" w:rsidR="00AB559B" w:rsidRPr="00E4095F" w:rsidRDefault="00000000">
      <w:pPr>
        <w:spacing w:after="100"/>
      </w:pPr>
      <w:r w:rsidRPr="00E4095F">
        <w:rPr>
          <w:b/>
          <w:bCs/>
          <w:sz w:val="32"/>
          <w:szCs w:val="32"/>
        </w:rPr>
        <w:t>Advanced Data Analysis and Visualization in Logistics</w:t>
      </w:r>
    </w:p>
    <w:p w14:paraId="1EB2DD0E" w14:textId="77777777" w:rsidR="00AB559B" w:rsidRPr="00E4095F" w:rsidRDefault="00000000">
      <w:pPr>
        <w:spacing w:after="160"/>
      </w:pPr>
      <w:r w:rsidRPr="00E4095F">
        <w:rPr>
          <w:i/>
          <w:iCs/>
          <w:sz w:val="22"/>
          <w:szCs w:val="22"/>
        </w:rPr>
        <w:t xml:space="preserve">Week 3 Task — </w:t>
      </w:r>
      <w:proofErr w:type="spellStart"/>
      <w:r w:rsidRPr="00E4095F">
        <w:rPr>
          <w:i/>
          <w:iCs/>
          <w:sz w:val="22"/>
          <w:szCs w:val="22"/>
        </w:rPr>
        <w:t>FreshCart</w:t>
      </w:r>
      <w:proofErr w:type="spellEnd"/>
      <w:r w:rsidRPr="00E4095F">
        <w:rPr>
          <w:i/>
          <w:iCs/>
          <w:sz w:val="22"/>
          <w:szCs w:val="22"/>
        </w:rPr>
        <w:t xml:space="preserve"> Supplies Logistics Data Pipeline</w:t>
      </w:r>
    </w:p>
    <w:p w14:paraId="4ED71A35" w14:textId="77777777" w:rsidR="00AB559B" w:rsidRPr="00E4095F" w:rsidRDefault="00000000">
      <w:pPr>
        <w:spacing w:after="160"/>
      </w:pPr>
      <w:r w:rsidRPr="00E4095F">
        <w:rPr>
          <w:sz w:val="22"/>
          <w:szCs w:val="22"/>
        </w:rPr>
        <w:t xml:space="preserve">Name: </w:t>
      </w:r>
      <w:proofErr w:type="spellStart"/>
      <w:r w:rsidRPr="00E4095F">
        <w:rPr>
          <w:sz w:val="22"/>
          <w:szCs w:val="22"/>
        </w:rPr>
        <w:t>Jitta</w:t>
      </w:r>
      <w:proofErr w:type="spellEnd"/>
      <w:r w:rsidRPr="00E4095F">
        <w:rPr>
          <w:sz w:val="22"/>
          <w:szCs w:val="22"/>
        </w:rPr>
        <w:t xml:space="preserve"> Vinith Reddy</w:t>
      </w:r>
    </w:p>
    <w:p w14:paraId="2D153EF8" w14:textId="77777777" w:rsidR="00AB559B" w:rsidRPr="00E4095F" w:rsidRDefault="00AB559B">
      <w:pPr>
        <w:pBdr>
          <w:bottom w:val="single" w:sz="6" w:space="0" w:color="999999"/>
        </w:pBdr>
        <w:spacing w:after="200"/>
      </w:pPr>
    </w:p>
    <w:p w14:paraId="231D7029" w14:textId="77777777" w:rsidR="00AB559B" w:rsidRPr="00E4095F" w:rsidRDefault="00000000">
      <w:pPr>
        <w:pStyle w:val="Heading1"/>
        <w:spacing w:before="300" w:after="150"/>
      </w:pPr>
      <w:r w:rsidRPr="00E4095F">
        <w:t>1. Data Simulation</w:t>
      </w:r>
    </w:p>
    <w:p w14:paraId="3B6493FC" w14:textId="77777777" w:rsidR="00AB559B" w:rsidRPr="00E4095F" w:rsidRDefault="00000000">
      <w:pPr>
        <w:spacing w:after="160"/>
      </w:pPr>
      <w:r w:rsidRPr="00E4095F">
        <w:t xml:space="preserve">This week's dataset simulates 90 days of shipment-level records for </w:t>
      </w:r>
      <w:proofErr w:type="spellStart"/>
      <w:r w:rsidRPr="00E4095F">
        <w:t>FreshCart</w:t>
      </w:r>
      <w:proofErr w:type="spellEnd"/>
      <w:r w:rsidRPr="00E4095F">
        <w:t xml:space="preserve"> Supplies, continuing from the Week 1 scenario and the Week 2 cleaning pipeline. Since a live dataset from the DC's systems isn't available, I generated a synthetic dataset that mirrors realistic logistics </w:t>
      </w:r>
      <w:proofErr w:type="spellStart"/>
      <w:r w:rsidRPr="00E4095F">
        <w:t>behavior</w:t>
      </w:r>
      <w:proofErr w:type="spellEnd"/>
      <w:r w:rsidRPr="00E4095F">
        <w:t xml:space="preserve"> — regional distance effects, transport-mode cost differences, and a deliberate 'disruption event' in mid-June to simulate something like a monsoon-related road closure, so the dataset isn't just noise but has an actual pattern worth discovering.</w:t>
      </w:r>
    </w:p>
    <w:p w14:paraId="1C8E0224" w14:textId="77777777" w:rsidR="00AB559B" w:rsidRPr="00E4095F" w:rsidRDefault="00000000">
      <w:pPr>
        <w:spacing w:after="160"/>
      </w:pPr>
      <w:r w:rsidRPr="00E4095F">
        <w:t>Dataset structure — 3,000 shipment records, 9 fields:</w:t>
      </w:r>
    </w:p>
    <w:p w14:paraId="0EF4DF85" w14:textId="77777777" w:rsidR="00AB559B" w:rsidRPr="00E4095F" w:rsidRDefault="00000000">
      <w:pPr>
        <w:pStyle w:val="ListParagraph"/>
        <w:numPr>
          <w:ilvl w:val="0"/>
          <w:numId w:val="1"/>
        </w:numPr>
        <w:spacing w:after="80"/>
      </w:pPr>
      <w:proofErr w:type="spellStart"/>
      <w:r w:rsidRPr="00E4095F">
        <w:t>order_date</w:t>
      </w:r>
      <w:proofErr w:type="spellEnd"/>
      <w:r w:rsidRPr="00E4095F">
        <w:t xml:space="preserve"> — shipment date, spanning May 1 to July 29, 2026</w:t>
      </w:r>
    </w:p>
    <w:p w14:paraId="632FACE2" w14:textId="77777777" w:rsidR="00AB559B" w:rsidRPr="00E4095F" w:rsidRDefault="00000000">
      <w:pPr>
        <w:pStyle w:val="ListParagraph"/>
        <w:numPr>
          <w:ilvl w:val="0"/>
          <w:numId w:val="1"/>
        </w:numPr>
        <w:spacing w:after="80"/>
      </w:pPr>
      <w:r w:rsidRPr="00E4095F">
        <w:t>region — North / South / East / West / Central</w:t>
      </w:r>
    </w:p>
    <w:p w14:paraId="37084374" w14:textId="77777777" w:rsidR="00AB559B" w:rsidRPr="00E4095F" w:rsidRDefault="00000000">
      <w:pPr>
        <w:pStyle w:val="ListParagraph"/>
        <w:numPr>
          <w:ilvl w:val="0"/>
          <w:numId w:val="1"/>
        </w:numPr>
        <w:spacing w:after="80"/>
      </w:pPr>
      <w:proofErr w:type="spellStart"/>
      <w:r w:rsidRPr="00E4095F">
        <w:t>transport_mode</w:t>
      </w:r>
      <w:proofErr w:type="spellEnd"/>
      <w:r w:rsidRPr="00E4095F">
        <w:t xml:space="preserve"> — Road / Rail / Air</w:t>
      </w:r>
    </w:p>
    <w:p w14:paraId="53107B74" w14:textId="77777777" w:rsidR="00AB559B" w:rsidRPr="00E4095F" w:rsidRDefault="00000000">
      <w:pPr>
        <w:pStyle w:val="ListParagraph"/>
        <w:numPr>
          <w:ilvl w:val="0"/>
          <w:numId w:val="1"/>
        </w:numPr>
        <w:spacing w:after="80"/>
      </w:pPr>
      <w:proofErr w:type="spellStart"/>
      <w:r w:rsidRPr="00E4095F">
        <w:t>distance_km</w:t>
      </w:r>
      <w:proofErr w:type="spellEnd"/>
      <w:r w:rsidRPr="00E4095F">
        <w:t xml:space="preserve"> — distance from DC to destination store</w:t>
      </w:r>
    </w:p>
    <w:p w14:paraId="3A5CE177" w14:textId="77777777" w:rsidR="00AB559B" w:rsidRPr="00E4095F" w:rsidRDefault="00000000">
      <w:pPr>
        <w:pStyle w:val="ListParagraph"/>
        <w:numPr>
          <w:ilvl w:val="0"/>
          <w:numId w:val="1"/>
        </w:numPr>
        <w:spacing w:after="80"/>
      </w:pPr>
      <w:proofErr w:type="spellStart"/>
      <w:r w:rsidRPr="00E4095F">
        <w:t>shipment_volume_units</w:t>
      </w:r>
      <w:proofErr w:type="spellEnd"/>
      <w:r w:rsidRPr="00E4095F">
        <w:t xml:space="preserve"> — units shipped in that order</w:t>
      </w:r>
    </w:p>
    <w:p w14:paraId="18426148" w14:textId="77777777" w:rsidR="00AB559B" w:rsidRPr="00E4095F" w:rsidRDefault="00000000">
      <w:pPr>
        <w:pStyle w:val="ListParagraph"/>
        <w:numPr>
          <w:ilvl w:val="0"/>
          <w:numId w:val="1"/>
        </w:numPr>
        <w:spacing w:after="80"/>
      </w:pPr>
      <w:proofErr w:type="spellStart"/>
      <w:r w:rsidRPr="00E4095F">
        <w:t>delivery_time_days</w:t>
      </w:r>
      <w:proofErr w:type="spellEnd"/>
      <w:r w:rsidRPr="00E4095F">
        <w:t xml:space="preserve"> — actual delivery time</w:t>
      </w:r>
    </w:p>
    <w:p w14:paraId="459AD2D5" w14:textId="77777777" w:rsidR="00AB559B" w:rsidRPr="00E4095F" w:rsidRDefault="00000000">
      <w:pPr>
        <w:pStyle w:val="ListParagraph"/>
        <w:numPr>
          <w:ilvl w:val="0"/>
          <w:numId w:val="1"/>
        </w:numPr>
        <w:spacing w:after="80"/>
      </w:pPr>
      <w:proofErr w:type="spellStart"/>
      <w:r w:rsidRPr="00E4095F">
        <w:t>transport_cost</w:t>
      </w:r>
      <w:proofErr w:type="spellEnd"/>
      <w:r w:rsidRPr="00E4095F">
        <w:t xml:space="preserve"> — total cost of the shipment ($)</w:t>
      </w:r>
    </w:p>
    <w:p w14:paraId="5F9720C0" w14:textId="77777777" w:rsidR="00AB559B" w:rsidRPr="00E4095F" w:rsidRDefault="00000000">
      <w:pPr>
        <w:pStyle w:val="ListParagraph"/>
        <w:numPr>
          <w:ilvl w:val="0"/>
          <w:numId w:val="1"/>
        </w:numPr>
        <w:spacing w:after="80"/>
      </w:pPr>
      <w:proofErr w:type="spellStart"/>
      <w:r w:rsidRPr="00E4095F">
        <w:t>cost_per_km</w:t>
      </w:r>
      <w:proofErr w:type="spellEnd"/>
      <w:r w:rsidRPr="00E4095F">
        <w:t xml:space="preserve"> — </w:t>
      </w:r>
      <w:proofErr w:type="spellStart"/>
      <w:r w:rsidRPr="00E4095F">
        <w:t>transport_cost</w:t>
      </w:r>
      <w:proofErr w:type="spellEnd"/>
      <w:r w:rsidRPr="00E4095F">
        <w:t xml:space="preserve"> / </w:t>
      </w:r>
      <w:proofErr w:type="spellStart"/>
      <w:r w:rsidRPr="00E4095F">
        <w:t>distance_km</w:t>
      </w:r>
      <w:proofErr w:type="spellEnd"/>
    </w:p>
    <w:p w14:paraId="43D04AC1" w14:textId="77777777" w:rsidR="00AB559B" w:rsidRPr="00E4095F" w:rsidRDefault="00000000">
      <w:pPr>
        <w:pStyle w:val="ListParagraph"/>
        <w:numPr>
          <w:ilvl w:val="0"/>
          <w:numId w:val="1"/>
        </w:numPr>
        <w:spacing w:after="80"/>
      </w:pPr>
      <w:proofErr w:type="spellStart"/>
      <w:r w:rsidRPr="00E4095F">
        <w:t>on_time</w:t>
      </w:r>
      <w:proofErr w:type="spellEnd"/>
      <w:r w:rsidRPr="00E4095F">
        <w:t xml:space="preserve"> — whether delivery met the region's expected window</w:t>
      </w:r>
    </w:p>
    <w:p w14:paraId="28D0A242" w14:textId="77777777" w:rsidR="00AB559B" w:rsidRPr="00E4095F" w:rsidRDefault="00000000">
      <w:pPr>
        <w:pStyle w:val="Heading1"/>
        <w:spacing w:before="300" w:after="150"/>
      </w:pPr>
      <w:r w:rsidRPr="00E4095F">
        <w:t>2. Exploratory Data Analysis</w:t>
      </w:r>
    </w:p>
    <w:p w14:paraId="66ED9724" w14:textId="77777777" w:rsidR="00AB559B" w:rsidRPr="00E4095F" w:rsidRDefault="00000000">
      <w:pPr>
        <w:pStyle w:val="Heading2"/>
        <w:spacing w:before="200" w:after="100"/>
      </w:pPr>
      <w:r w:rsidRPr="00E4095F">
        <w:t>2.1 Central Tendency and Spread</w:t>
      </w:r>
    </w:p>
    <w:p w14:paraId="43CC1FC3" w14:textId="77777777" w:rsidR="00AB559B" w:rsidRPr="00E4095F" w:rsidRDefault="00000000">
      <w:pPr>
        <w:spacing w:after="160"/>
      </w:pPr>
      <w:r w:rsidRPr="00E4095F">
        <w:t>Summary statistics for the four key continuous variables: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2"/>
        <w:gridCol w:w="2201"/>
        <w:gridCol w:w="2213"/>
        <w:gridCol w:w="2044"/>
      </w:tblGrid>
      <w:tr w:rsidR="00AB559B" w:rsidRPr="00E4095F" w14:paraId="5C3AEA57" w14:textId="77777777">
        <w:tblPrEx>
          <w:tblCellMar>
            <w:top w:w="0" w:type="dxa"/>
            <w:bottom w:w="0" w:type="dxa"/>
          </w:tblCellMar>
        </w:tblPrEx>
        <w:tc>
          <w:tcPr>
            <w:tcW w:w="3200" w:type="dxa"/>
            <w:shd w:val="clear" w:color="auto" w:fill="1F3864"/>
          </w:tcPr>
          <w:p w14:paraId="08EB53F6" w14:textId="77777777" w:rsidR="00AB559B" w:rsidRPr="00E4095F" w:rsidRDefault="00000000">
            <w:r w:rsidRPr="00E4095F">
              <w:rPr>
                <w:b/>
                <w:bCs/>
                <w:color w:val="FFFFFF"/>
              </w:rPr>
              <w:t>Metric</w:t>
            </w:r>
          </w:p>
        </w:tc>
        <w:tc>
          <w:tcPr>
            <w:tcW w:w="2400" w:type="dxa"/>
            <w:shd w:val="clear" w:color="auto" w:fill="1F3864"/>
          </w:tcPr>
          <w:p w14:paraId="4700A8DB" w14:textId="77777777" w:rsidR="00AB559B" w:rsidRPr="00E4095F" w:rsidRDefault="00000000">
            <w:r w:rsidRPr="00E4095F">
              <w:rPr>
                <w:b/>
                <w:bCs/>
                <w:color w:val="FFFFFF"/>
              </w:rPr>
              <w:t>Delivery Time (days)</w:t>
            </w:r>
          </w:p>
        </w:tc>
        <w:tc>
          <w:tcPr>
            <w:tcW w:w="2400" w:type="dxa"/>
            <w:shd w:val="clear" w:color="auto" w:fill="1F3864"/>
          </w:tcPr>
          <w:p w14:paraId="7F5AC501" w14:textId="77777777" w:rsidR="00AB559B" w:rsidRPr="00E4095F" w:rsidRDefault="00000000">
            <w:r w:rsidRPr="00E4095F">
              <w:rPr>
                <w:b/>
                <w:bCs/>
                <w:color w:val="FFFFFF"/>
              </w:rPr>
              <w:t>Shipment Volume (units)</w:t>
            </w:r>
          </w:p>
        </w:tc>
        <w:tc>
          <w:tcPr>
            <w:tcW w:w="2200" w:type="dxa"/>
            <w:shd w:val="clear" w:color="auto" w:fill="1F3864"/>
          </w:tcPr>
          <w:p w14:paraId="5844A355" w14:textId="77777777" w:rsidR="00AB559B" w:rsidRPr="00E4095F" w:rsidRDefault="00000000">
            <w:r w:rsidRPr="00E4095F">
              <w:rPr>
                <w:b/>
                <w:bCs/>
                <w:color w:val="FFFFFF"/>
              </w:rPr>
              <w:t>Transport Cost ($)</w:t>
            </w:r>
          </w:p>
        </w:tc>
      </w:tr>
      <w:tr w:rsidR="00AB559B" w:rsidRPr="00E4095F" w14:paraId="02875E9D" w14:textId="77777777">
        <w:tblPrEx>
          <w:tblCellMar>
            <w:top w:w="0" w:type="dxa"/>
            <w:bottom w:w="0" w:type="dxa"/>
          </w:tblCellMar>
        </w:tblPrEx>
        <w:tc>
          <w:tcPr>
            <w:tcW w:w="3200" w:type="dxa"/>
          </w:tcPr>
          <w:p w14:paraId="5B3CEC1D" w14:textId="77777777" w:rsidR="00AB559B" w:rsidRPr="00E4095F" w:rsidRDefault="00000000">
            <w:r w:rsidRPr="00E4095F">
              <w:t>Mean</w:t>
            </w:r>
          </w:p>
        </w:tc>
        <w:tc>
          <w:tcPr>
            <w:tcW w:w="2400" w:type="dxa"/>
          </w:tcPr>
          <w:p w14:paraId="4B3AEC93" w14:textId="77777777" w:rsidR="00AB559B" w:rsidRPr="00E4095F" w:rsidRDefault="00000000">
            <w:r w:rsidRPr="00E4095F">
              <w:t>2.68</w:t>
            </w:r>
          </w:p>
        </w:tc>
        <w:tc>
          <w:tcPr>
            <w:tcW w:w="2400" w:type="dxa"/>
          </w:tcPr>
          <w:p w14:paraId="2E92ADA7" w14:textId="77777777" w:rsidR="00AB559B" w:rsidRPr="00E4095F" w:rsidRDefault="00000000">
            <w:r w:rsidRPr="00E4095F">
              <w:t>141.8</w:t>
            </w:r>
          </w:p>
        </w:tc>
        <w:tc>
          <w:tcPr>
            <w:tcW w:w="2200" w:type="dxa"/>
          </w:tcPr>
          <w:p w14:paraId="4C1CA8DF" w14:textId="77777777" w:rsidR="00AB559B" w:rsidRPr="00E4095F" w:rsidRDefault="00000000">
            <w:r w:rsidRPr="00E4095F">
              <w:t>221.73</w:t>
            </w:r>
          </w:p>
        </w:tc>
      </w:tr>
      <w:tr w:rsidR="00AB559B" w:rsidRPr="00E4095F" w14:paraId="6C572015" w14:textId="77777777">
        <w:tblPrEx>
          <w:tblCellMar>
            <w:top w:w="0" w:type="dxa"/>
            <w:bottom w:w="0" w:type="dxa"/>
          </w:tblCellMar>
        </w:tblPrEx>
        <w:tc>
          <w:tcPr>
            <w:tcW w:w="3200" w:type="dxa"/>
          </w:tcPr>
          <w:p w14:paraId="1E455A38" w14:textId="77777777" w:rsidR="00AB559B" w:rsidRPr="00E4095F" w:rsidRDefault="00000000">
            <w:r w:rsidRPr="00E4095F">
              <w:t>Median</w:t>
            </w:r>
          </w:p>
        </w:tc>
        <w:tc>
          <w:tcPr>
            <w:tcW w:w="2400" w:type="dxa"/>
          </w:tcPr>
          <w:p w14:paraId="65A2DE20" w14:textId="77777777" w:rsidR="00AB559B" w:rsidRPr="00E4095F" w:rsidRDefault="00000000">
            <w:r w:rsidRPr="00E4095F">
              <w:t>2.55</w:t>
            </w:r>
          </w:p>
        </w:tc>
        <w:tc>
          <w:tcPr>
            <w:tcW w:w="2400" w:type="dxa"/>
          </w:tcPr>
          <w:p w14:paraId="343062EB" w14:textId="77777777" w:rsidR="00AB559B" w:rsidRPr="00E4095F" w:rsidRDefault="00000000">
            <w:r w:rsidRPr="00E4095F">
              <w:t>129.0</w:t>
            </w:r>
          </w:p>
        </w:tc>
        <w:tc>
          <w:tcPr>
            <w:tcW w:w="2200" w:type="dxa"/>
          </w:tcPr>
          <w:p w14:paraId="3F4F9D6C" w14:textId="77777777" w:rsidR="00AB559B" w:rsidRPr="00E4095F" w:rsidRDefault="00000000">
            <w:r w:rsidRPr="00E4095F">
              <w:t>188.92</w:t>
            </w:r>
          </w:p>
        </w:tc>
      </w:tr>
      <w:tr w:rsidR="00AB559B" w:rsidRPr="00E4095F" w14:paraId="1D26D44E" w14:textId="77777777">
        <w:tblPrEx>
          <w:tblCellMar>
            <w:top w:w="0" w:type="dxa"/>
            <w:bottom w:w="0" w:type="dxa"/>
          </w:tblCellMar>
        </w:tblPrEx>
        <w:tc>
          <w:tcPr>
            <w:tcW w:w="3200" w:type="dxa"/>
          </w:tcPr>
          <w:p w14:paraId="6576BC63" w14:textId="77777777" w:rsidR="00AB559B" w:rsidRPr="00E4095F" w:rsidRDefault="00000000">
            <w:r w:rsidRPr="00E4095F">
              <w:t>Std Dev</w:t>
            </w:r>
          </w:p>
        </w:tc>
        <w:tc>
          <w:tcPr>
            <w:tcW w:w="2400" w:type="dxa"/>
          </w:tcPr>
          <w:p w14:paraId="17261E6C" w14:textId="77777777" w:rsidR="00AB559B" w:rsidRPr="00E4095F" w:rsidRDefault="00000000">
            <w:r w:rsidRPr="00E4095F">
              <w:t>1.53</w:t>
            </w:r>
          </w:p>
        </w:tc>
        <w:tc>
          <w:tcPr>
            <w:tcW w:w="2400" w:type="dxa"/>
          </w:tcPr>
          <w:p w14:paraId="2C69E3C3" w14:textId="77777777" w:rsidR="00AB559B" w:rsidRPr="00E4095F" w:rsidRDefault="00000000">
            <w:r w:rsidRPr="00E4095F">
              <w:t>68.5</w:t>
            </w:r>
          </w:p>
        </w:tc>
        <w:tc>
          <w:tcPr>
            <w:tcW w:w="2200" w:type="dxa"/>
          </w:tcPr>
          <w:p w14:paraId="75537119" w14:textId="77777777" w:rsidR="00AB559B" w:rsidRPr="00E4095F" w:rsidRDefault="00000000">
            <w:r w:rsidRPr="00E4095F">
              <w:t>181.85</w:t>
            </w:r>
          </w:p>
        </w:tc>
      </w:tr>
      <w:tr w:rsidR="00AB559B" w:rsidRPr="00E4095F" w14:paraId="67772A18" w14:textId="77777777">
        <w:tblPrEx>
          <w:tblCellMar>
            <w:top w:w="0" w:type="dxa"/>
            <w:bottom w:w="0" w:type="dxa"/>
          </w:tblCellMar>
        </w:tblPrEx>
        <w:tc>
          <w:tcPr>
            <w:tcW w:w="3200" w:type="dxa"/>
          </w:tcPr>
          <w:p w14:paraId="75AB7080" w14:textId="77777777" w:rsidR="00AB559B" w:rsidRPr="00E4095F" w:rsidRDefault="00000000">
            <w:r w:rsidRPr="00E4095F">
              <w:t>Min</w:t>
            </w:r>
          </w:p>
        </w:tc>
        <w:tc>
          <w:tcPr>
            <w:tcW w:w="2400" w:type="dxa"/>
          </w:tcPr>
          <w:p w14:paraId="4D07D93B" w14:textId="77777777" w:rsidR="00AB559B" w:rsidRPr="00E4095F" w:rsidRDefault="00000000">
            <w:r w:rsidRPr="00E4095F">
              <w:t>0.30</w:t>
            </w:r>
          </w:p>
        </w:tc>
        <w:tc>
          <w:tcPr>
            <w:tcW w:w="2400" w:type="dxa"/>
          </w:tcPr>
          <w:p w14:paraId="41259AA7" w14:textId="77777777" w:rsidR="00AB559B" w:rsidRPr="00E4095F" w:rsidRDefault="00000000">
            <w:r w:rsidRPr="00E4095F">
              <w:t>14</w:t>
            </w:r>
          </w:p>
        </w:tc>
        <w:tc>
          <w:tcPr>
            <w:tcW w:w="2200" w:type="dxa"/>
          </w:tcPr>
          <w:p w14:paraId="5AAAD9EC" w14:textId="77777777" w:rsidR="00AB559B" w:rsidRPr="00E4095F" w:rsidRDefault="00000000">
            <w:r w:rsidRPr="00E4095F">
              <w:t>15.00</w:t>
            </w:r>
          </w:p>
        </w:tc>
      </w:tr>
      <w:tr w:rsidR="00AB559B" w:rsidRPr="00E4095F" w14:paraId="602145F9" w14:textId="77777777">
        <w:tblPrEx>
          <w:tblCellMar>
            <w:top w:w="0" w:type="dxa"/>
            <w:bottom w:w="0" w:type="dxa"/>
          </w:tblCellMar>
        </w:tblPrEx>
        <w:tc>
          <w:tcPr>
            <w:tcW w:w="3200" w:type="dxa"/>
          </w:tcPr>
          <w:p w14:paraId="6196C21E" w14:textId="77777777" w:rsidR="00AB559B" w:rsidRPr="00E4095F" w:rsidRDefault="00000000">
            <w:r w:rsidRPr="00E4095F">
              <w:t>Max</w:t>
            </w:r>
          </w:p>
        </w:tc>
        <w:tc>
          <w:tcPr>
            <w:tcW w:w="2400" w:type="dxa"/>
          </w:tcPr>
          <w:p w14:paraId="6FA1EC36" w14:textId="77777777" w:rsidR="00AB559B" w:rsidRPr="00E4095F" w:rsidRDefault="00000000">
            <w:r w:rsidRPr="00E4095F">
              <w:t>8.72</w:t>
            </w:r>
          </w:p>
        </w:tc>
        <w:tc>
          <w:tcPr>
            <w:tcW w:w="2400" w:type="dxa"/>
          </w:tcPr>
          <w:p w14:paraId="31EFC25D" w14:textId="77777777" w:rsidR="00AB559B" w:rsidRPr="00E4095F" w:rsidRDefault="00000000">
            <w:r w:rsidRPr="00E4095F">
              <w:t>459</w:t>
            </w:r>
          </w:p>
        </w:tc>
        <w:tc>
          <w:tcPr>
            <w:tcW w:w="2200" w:type="dxa"/>
          </w:tcPr>
          <w:p w14:paraId="56002F3E" w14:textId="77777777" w:rsidR="00AB559B" w:rsidRPr="00E4095F" w:rsidRDefault="00000000">
            <w:r w:rsidRPr="00E4095F">
              <w:t>1423.49</w:t>
            </w:r>
          </w:p>
        </w:tc>
      </w:tr>
    </w:tbl>
    <w:p w14:paraId="7786433C" w14:textId="77777777" w:rsidR="00AB559B" w:rsidRPr="00E4095F" w:rsidRDefault="00AB559B">
      <w:pPr>
        <w:spacing w:after="160"/>
      </w:pPr>
    </w:p>
    <w:p w14:paraId="74CE5692" w14:textId="77777777" w:rsidR="00AB559B" w:rsidRPr="00E4095F" w:rsidRDefault="00000000">
      <w:pPr>
        <w:spacing w:after="160"/>
      </w:pPr>
      <w:r w:rsidRPr="00E4095F">
        <w:t>The mean delivery time (2.68 days) sits above the median (2.55 days), which signals a right-skewed distribution — most shipments arrive quickly, but a smaller number of slow outliers pull the average up. Transport cost shows the same pattern even more strongly (mean $221.73 vs median $188.92), largely driven by the smaller number of Air shipments, which cost several times more per km than Road or Rail.</w:t>
      </w:r>
    </w:p>
    <w:p w14:paraId="2ADC0FF5" w14:textId="77777777" w:rsidR="00AB559B" w:rsidRPr="00E4095F" w:rsidRDefault="00000000">
      <w:pPr>
        <w:pStyle w:val="Heading2"/>
        <w:spacing w:before="200" w:after="100"/>
      </w:pPr>
      <w:r w:rsidRPr="00E4095F">
        <w:t>2.2 Correlation Analysis</w:t>
      </w:r>
    </w:p>
    <w:p w14:paraId="575CF9A7" w14:textId="77777777" w:rsidR="00AB559B" w:rsidRPr="00E4095F" w:rsidRDefault="00000000">
      <w:pPr>
        <w:spacing w:after="160"/>
      </w:pPr>
      <w:r w:rsidRPr="00E4095F">
        <w:t xml:space="preserve">Distance and transport cost show a clear positive correlation (r ≈ 0.62), which is expected — longer routes cost more. More interesting is that shipment volume shows almost no correlation with either delivery time (r ≈ 0.01) or cost (r ≈ 0.03), suggesting that within this dataset, how much is shipped doesn't meaningfully affect how long it takes or what it costs — mode and distance are the real drivers, not order size. Delivery time has a mild negative </w:t>
      </w:r>
      <w:r w:rsidRPr="00E4095F">
        <w:lastRenderedPageBreak/>
        <w:t>correlation with cost-per-km (r ≈ -0.21), which reflects that Air shipments (highest cost/km) are used for the shorter, more time-critical routes.</w:t>
      </w:r>
    </w:p>
    <w:p w14:paraId="24E258BB" w14:textId="77777777" w:rsidR="00AB559B" w:rsidRPr="00E4095F" w:rsidRDefault="00000000">
      <w:pPr>
        <w:pStyle w:val="Heading1"/>
        <w:spacing w:before="300" w:after="150"/>
      </w:pPr>
      <w:r w:rsidRPr="00E4095F">
        <w:t>3. Visualizations</w:t>
      </w:r>
    </w:p>
    <w:p w14:paraId="1A72C857" w14:textId="77777777" w:rsidR="00AB559B" w:rsidRPr="00E4095F" w:rsidRDefault="00000000">
      <w:pPr>
        <w:pStyle w:val="Heading2"/>
        <w:spacing w:before="200" w:after="100"/>
      </w:pPr>
      <w:r w:rsidRPr="00E4095F">
        <w:t>3.1 Distribution of Delivery Times</w:t>
      </w:r>
    </w:p>
    <w:p w14:paraId="407C733E" w14:textId="77777777" w:rsidR="00AB559B" w:rsidRPr="00E4095F" w:rsidRDefault="00000000">
      <w:pPr>
        <w:spacing w:before="100" w:after="60"/>
        <w:jc w:val="center"/>
      </w:pPr>
      <w:r w:rsidRPr="00E4095F">
        <w:rPr>
          <w:noProof/>
        </w:rPr>
        <w:drawing>
          <wp:inline distT="0" distB="0" distL="0" distR="0" wp14:anchorId="55801EC6" wp14:editId="2F296E3E">
            <wp:extent cx="49530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971800"/>
                    </a:xfrm>
                    <a:prstGeom prst="rect">
                      <a:avLst/>
                    </a:prstGeom>
                  </pic:spPr>
                </pic:pic>
              </a:graphicData>
            </a:graphic>
          </wp:inline>
        </w:drawing>
      </w:r>
    </w:p>
    <w:p w14:paraId="015DEFDD" w14:textId="77777777" w:rsidR="00AB559B" w:rsidRPr="00E4095F" w:rsidRDefault="00000000">
      <w:pPr>
        <w:spacing w:after="200"/>
        <w:jc w:val="center"/>
      </w:pPr>
      <w:r w:rsidRPr="00E4095F">
        <w:rPr>
          <w:i/>
          <w:iCs/>
          <w:color w:val="555555"/>
          <w:sz w:val="19"/>
          <w:szCs w:val="19"/>
        </w:rPr>
        <w:t>Figure 1: Histogram with KDE overlay showing the right-skewed delivery-time distribution.</w:t>
      </w:r>
    </w:p>
    <w:p w14:paraId="0BC798B3" w14:textId="77777777" w:rsidR="00AB559B" w:rsidRPr="00E4095F" w:rsidRDefault="00000000">
      <w:pPr>
        <w:spacing w:after="160"/>
      </w:pPr>
      <w:r w:rsidRPr="00E4095F">
        <w:t>A histogram with a KDE overlay was chosen here because the task is understanding the shape of a single continuous variable — is it symmetric, skewed, bimodal? The chart shows most shipments deliver in 1-4 days, but a long right tail extends out to nearly 9 days, which is what pulls the mean above the median.</w:t>
      </w:r>
    </w:p>
    <w:p w14:paraId="0339D357" w14:textId="77777777" w:rsidR="00AB559B" w:rsidRPr="00E4095F" w:rsidRDefault="00000000">
      <w:pPr>
        <w:pStyle w:val="Heading2"/>
        <w:spacing w:before="200" w:after="100"/>
      </w:pPr>
      <w:r w:rsidRPr="00E4095F">
        <w:t>3.2 Delivery Time by Region</w:t>
      </w:r>
    </w:p>
    <w:p w14:paraId="5C6D5415" w14:textId="77777777" w:rsidR="00AB559B" w:rsidRPr="00E4095F" w:rsidRDefault="00000000">
      <w:pPr>
        <w:spacing w:before="100" w:after="60"/>
        <w:jc w:val="center"/>
      </w:pPr>
      <w:r w:rsidRPr="00E4095F">
        <w:rPr>
          <w:noProof/>
        </w:rPr>
        <w:drawing>
          <wp:inline distT="0" distB="0" distL="0" distR="0" wp14:anchorId="637711F8" wp14:editId="69F941F0">
            <wp:extent cx="4953000" cy="2971800"/>
            <wp:effectExtent l="0" t="0" r="0" b="0"/>
            <wp:docPr id="1056752650" name="Picture 105675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971800"/>
                    </a:xfrm>
                    <a:prstGeom prst="rect">
                      <a:avLst/>
                    </a:prstGeom>
                  </pic:spPr>
                </pic:pic>
              </a:graphicData>
            </a:graphic>
          </wp:inline>
        </w:drawing>
      </w:r>
    </w:p>
    <w:p w14:paraId="693F96E9" w14:textId="77777777" w:rsidR="00AB559B" w:rsidRPr="00E4095F" w:rsidRDefault="00000000">
      <w:pPr>
        <w:spacing w:after="200"/>
        <w:jc w:val="center"/>
      </w:pPr>
      <w:r w:rsidRPr="00E4095F">
        <w:rPr>
          <w:i/>
          <w:iCs/>
          <w:color w:val="555555"/>
          <w:sz w:val="19"/>
          <w:szCs w:val="19"/>
        </w:rPr>
        <w:lastRenderedPageBreak/>
        <w:t>Figure 2: Boxplot comparing delivery-time distributions across the five regions.</w:t>
      </w:r>
    </w:p>
    <w:p w14:paraId="478D69AC" w14:textId="77777777" w:rsidR="00AB559B" w:rsidRPr="00E4095F" w:rsidRDefault="00000000">
      <w:pPr>
        <w:spacing w:after="160"/>
      </w:pPr>
      <w:r w:rsidRPr="00E4095F">
        <w:t>A boxplot was chosen over a bar chart of averages because it shows the full spread and outliers per region, not just a single number — which matters for spotting bottlenecks. West and South stand out with both higher medians (~4.2 and ~3.7 days) and wider boxes, meaning deliveries there are slower and less predictable. Central and East are both faster and more consistent, most likely due to proximity to the DC.</w:t>
      </w:r>
    </w:p>
    <w:p w14:paraId="171BBD16" w14:textId="77777777" w:rsidR="00AB559B" w:rsidRPr="00E4095F" w:rsidRDefault="00000000">
      <w:pPr>
        <w:pStyle w:val="Heading2"/>
        <w:spacing w:before="200" w:after="100"/>
      </w:pPr>
      <w:r w:rsidRPr="00E4095F">
        <w:t>3.3 Shipment Volume vs Transport Cost</w:t>
      </w:r>
    </w:p>
    <w:p w14:paraId="1E31A10D" w14:textId="77777777" w:rsidR="00AB559B" w:rsidRPr="00E4095F" w:rsidRDefault="00000000">
      <w:pPr>
        <w:spacing w:before="100" w:after="60"/>
        <w:jc w:val="center"/>
      </w:pPr>
      <w:r w:rsidRPr="00E4095F">
        <w:rPr>
          <w:noProof/>
        </w:rPr>
        <w:drawing>
          <wp:inline distT="0" distB="0" distL="0" distR="0" wp14:anchorId="1A639524" wp14:editId="795D50B4">
            <wp:extent cx="4953000" cy="2971800"/>
            <wp:effectExtent l="0" t="0" r="0" b="0"/>
            <wp:docPr id="1068729786" name="Picture 106872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971800"/>
                    </a:xfrm>
                    <a:prstGeom prst="rect">
                      <a:avLst/>
                    </a:prstGeom>
                  </pic:spPr>
                </pic:pic>
              </a:graphicData>
            </a:graphic>
          </wp:inline>
        </w:drawing>
      </w:r>
    </w:p>
    <w:p w14:paraId="70FC4211" w14:textId="77777777" w:rsidR="00AB559B" w:rsidRPr="00E4095F" w:rsidRDefault="00000000">
      <w:pPr>
        <w:spacing w:after="200"/>
        <w:jc w:val="center"/>
      </w:pPr>
      <w:r w:rsidRPr="00E4095F">
        <w:rPr>
          <w:i/>
          <w:iCs/>
          <w:color w:val="555555"/>
          <w:sz w:val="19"/>
          <w:szCs w:val="19"/>
        </w:rPr>
        <w:t xml:space="preserve">Figure 3: Scatter plot of shipment volume against transport cost, </w:t>
      </w:r>
      <w:proofErr w:type="spellStart"/>
      <w:r w:rsidRPr="00E4095F">
        <w:rPr>
          <w:i/>
          <w:iCs/>
          <w:color w:val="555555"/>
          <w:sz w:val="19"/>
          <w:szCs w:val="19"/>
        </w:rPr>
        <w:t>colored</w:t>
      </w:r>
      <w:proofErr w:type="spellEnd"/>
      <w:r w:rsidRPr="00E4095F">
        <w:rPr>
          <w:i/>
          <w:iCs/>
          <w:color w:val="555555"/>
          <w:sz w:val="19"/>
          <w:szCs w:val="19"/>
        </w:rPr>
        <w:t xml:space="preserve"> by transport mode.</w:t>
      </w:r>
    </w:p>
    <w:p w14:paraId="187F77EB" w14:textId="77777777" w:rsidR="00AB559B" w:rsidRPr="00E4095F" w:rsidRDefault="00000000">
      <w:pPr>
        <w:spacing w:after="160"/>
      </w:pPr>
      <w:r w:rsidRPr="00E4095F">
        <w:t xml:space="preserve">A scatter plot is the right choice for examining the relationship between two continuous variables, and </w:t>
      </w:r>
      <w:proofErr w:type="spellStart"/>
      <w:r w:rsidRPr="00E4095F">
        <w:t>coloring</w:t>
      </w:r>
      <w:proofErr w:type="spellEnd"/>
      <w:r w:rsidRPr="00E4095F">
        <w:t xml:space="preserve"> by transport mode adds a third dimension without needing a separate chart. The plot confirms the correlation analysis — there's no clear diagonal trend within any single mode, but the three modes form visibly distinct cost bands, with Air sitting well above Road and Rail regardless of volume shipped.</w:t>
      </w:r>
    </w:p>
    <w:p w14:paraId="6D284204" w14:textId="77777777" w:rsidR="00AB559B" w:rsidRPr="00E4095F" w:rsidRDefault="00000000">
      <w:pPr>
        <w:pStyle w:val="Heading2"/>
        <w:spacing w:before="200" w:after="100"/>
      </w:pPr>
      <w:r w:rsidRPr="00E4095F">
        <w:t>3.4 Correlation Heatmap</w:t>
      </w:r>
    </w:p>
    <w:p w14:paraId="3C7996E1" w14:textId="77777777" w:rsidR="00AB559B" w:rsidRPr="00E4095F" w:rsidRDefault="00000000">
      <w:pPr>
        <w:spacing w:before="100" w:after="60"/>
        <w:jc w:val="center"/>
      </w:pPr>
      <w:r w:rsidRPr="00E4095F">
        <w:rPr>
          <w:noProof/>
        </w:rPr>
        <w:drawing>
          <wp:inline distT="0" distB="0" distL="0" distR="0" wp14:anchorId="0BEE064D" wp14:editId="457463A8">
            <wp:extent cx="4381500" cy="2628900"/>
            <wp:effectExtent l="0" t="0" r="0" b="0"/>
            <wp:docPr id="2123698154" name="Picture 212369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628900"/>
                    </a:xfrm>
                    <a:prstGeom prst="rect">
                      <a:avLst/>
                    </a:prstGeom>
                  </pic:spPr>
                </pic:pic>
              </a:graphicData>
            </a:graphic>
          </wp:inline>
        </w:drawing>
      </w:r>
    </w:p>
    <w:p w14:paraId="1F9E004B" w14:textId="77777777" w:rsidR="00AB559B" w:rsidRPr="00E4095F" w:rsidRDefault="00000000">
      <w:pPr>
        <w:spacing w:after="200"/>
        <w:jc w:val="center"/>
      </w:pPr>
      <w:r w:rsidRPr="00E4095F">
        <w:rPr>
          <w:i/>
          <w:iCs/>
          <w:color w:val="555555"/>
          <w:sz w:val="19"/>
          <w:szCs w:val="19"/>
        </w:rPr>
        <w:lastRenderedPageBreak/>
        <w:t>Figure 4: Correlation matrix across the five key numeric variables.</w:t>
      </w:r>
    </w:p>
    <w:p w14:paraId="0B7E0CD3" w14:textId="77777777" w:rsidR="00AB559B" w:rsidRPr="00E4095F" w:rsidRDefault="00000000">
      <w:pPr>
        <w:spacing w:after="160"/>
      </w:pPr>
      <w:r w:rsidRPr="00E4095F">
        <w:t xml:space="preserve">A heatmap was used to scan all pairwise correlations at once rather than reading a text table — the </w:t>
      </w:r>
      <w:proofErr w:type="spellStart"/>
      <w:r w:rsidRPr="00E4095F">
        <w:t>color</w:t>
      </w:r>
      <w:proofErr w:type="spellEnd"/>
      <w:r w:rsidRPr="00E4095F">
        <w:t xml:space="preserve"> gradient makes the strongest relationships (distance-cost, cost-cost/km) immediately visible without needing to compare individual numbers.</w:t>
      </w:r>
    </w:p>
    <w:p w14:paraId="7DBEAA61" w14:textId="77777777" w:rsidR="00AB559B" w:rsidRPr="00E4095F" w:rsidRDefault="00000000">
      <w:pPr>
        <w:pStyle w:val="Heading2"/>
        <w:spacing w:before="200" w:after="100"/>
      </w:pPr>
      <w:r w:rsidRPr="00E4095F">
        <w:t>3.5 Delivery Time Trend Over Time</w:t>
      </w:r>
    </w:p>
    <w:p w14:paraId="169B4021" w14:textId="77777777" w:rsidR="00AB559B" w:rsidRPr="00E4095F" w:rsidRDefault="00000000">
      <w:pPr>
        <w:spacing w:before="100" w:after="60"/>
        <w:jc w:val="center"/>
      </w:pPr>
      <w:r w:rsidRPr="00E4095F">
        <w:rPr>
          <w:noProof/>
        </w:rPr>
        <w:drawing>
          <wp:inline distT="0" distB="0" distL="0" distR="0" wp14:anchorId="1D1FF9E7" wp14:editId="6EC2CC89">
            <wp:extent cx="5334000" cy="3200400"/>
            <wp:effectExtent l="0" t="0" r="0" b="0"/>
            <wp:docPr id="1546979098" name="Picture 154697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00400"/>
                    </a:xfrm>
                    <a:prstGeom prst="rect">
                      <a:avLst/>
                    </a:prstGeom>
                  </pic:spPr>
                </pic:pic>
              </a:graphicData>
            </a:graphic>
          </wp:inline>
        </w:drawing>
      </w:r>
    </w:p>
    <w:p w14:paraId="5CF7F340" w14:textId="77777777" w:rsidR="00AB559B" w:rsidRPr="00E4095F" w:rsidRDefault="00000000">
      <w:pPr>
        <w:spacing w:after="200"/>
        <w:jc w:val="center"/>
      </w:pPr>
      <w:r w:rsidRPr="00E4095F">
        <w:rPr>
          <w:i/>
          <w:iCs/>
          <w:color w:val="555555"/>
          <w:sz w:val="19"/>
          <w:szCs w:val="19"/>
        </w:rPr>
        <w:t>Figure 5: Daily average delivery time across the 90-day window, with the disruption period highlighted.</w:t>
      </w:r>
    </w:p>
    <w:p w14:paraId="2F3BC01C" w14:textId="77777777" w:rsidR="00AB559B" w:rsidRPr="00E4095F" w:rsidRDefault="00000000">
      <w:pPr>
        <w:spacing w:after="160"/>
      </w:pPr>
      <w:r w:rsidRPr="00E4095F">
        <w:t>A line chart is the standard choice for a variable tracked over time, since it's the only chart type that makes a trend or a sudden shift visually obvious. The spike between June 12-19 (avg. delivery time roughly doubling from ~2.5 to ~5 days) stands out immediately against the otherwise stable baseline — this is exactly the kind of pattern a static summary statistic would completely hide.</w:t>
      </w:r>
    </w:p>
    <w:p w14:paraId="2245AE31" w14:textId="77777777" w:rsidR="00AB559B" w:rsidRPr="00E4095F" w:rsidRDefault="00000000">
      <w:pPr>
        <w:pStyle w:val="Heading2"/>
        <w:spacing w:before="200" w:after="100"/>
      </w:pPr>
      <w:r w:rsidRPr="00E4095F">
        <w:t>3.6 Cost per Km by Transport Mode</w:t>
      </w:r>
    </w:p>
    <w:p w14:paraId="6638543B" w14:textId="77777777" w:rsidR="00AB559B" w:rsidRPr="00E4095F" w:rsidRDefault="00000000">
      <w:pPr>
        <w:spacing w:before="100" w:after="60"/>
        <w:jc w:val="center"/>
      </w:pPr>
      <w:r w:rsidRPr="00E4095F">
        <w:rPr>
          <w:noProof/>
        </w:rPr>
        <w:drawing>
          <wp:inline distT="0" distB="0" distL="0" distR="0" wp14:anchorId="422D97C2" wp14:editId="6A23CE35">
            <wp:extent cx="4381500" cy="2628900"/>
            <wp:effectExtent l="0" t="0" r="0" b="0"/>
            <wp:docPr id="1287211014" name="Picture 128721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628900"/>
                    </a:xfrm>
                    <a:prstGeom prst="rect">
                      <a:avLst/>
                    </a:prstGeom>
                  </pic:spPr>
                </pic:pic>
              </a:graphicData>
            </a:graphic>
          </wp:inline>
        </w:drawing>
      </w:r>
    </w:p>
    <w:p w14:paraId="1A0451BF" w14:textId="77777777" w:rsidR="00AB559B" w:rsidRPr="00E4095F" w:rsidRDefault="00000000">
      <w:pPr>
        <w:spacing w:after="200"/>
        <w:jc w:val="center"/>
      </w:pPr>
      <w:r w:rsidRPr="00E4095F">
        <w:rPr>
          <w:i/>
          <w:iCs/>
          <w:color w:val="555555"/>
          <w:sz w:val="19"/>
          <w:szCs w:val="19"/>
        </w:rPr>
        <w:lastRenderedPageBreak/>
        <w:t>Figure 6: Average cost per km for Road, Rail, and Air shipments.</w:t>
      </w:r>
    </w:p>
    <w:p w14:paraId="32C0DEF5" w14:textId="77777777" w:rsidR="00AB559B" w:rsidRPr="00E4095F" w:rsidRDefault="00000000">
      <w:pPr>
        <w:spacing w:after="160"/>
      </w:pPr>
      <w:r w:rsidRPr="00E4095F">
        <w:t xml:space="preserve">A simple bar chart works well here since it's a direct comparison across three categories. Rail is the cheapest per km (~$0.55), Road is moderate (~$0.90), and Air is nearly three times the cost of Road (~$2.80) — which quantifies the cost-of-speed </w:t>
      </w:r>
      <w:proofErr w:type="spellStart"/>
      <w:r w:rsidRPr="00E4095F">
        <w:t>tradeoff</w:t>
      </w:r>
      <w:proofErr w:type="spellEnd"/>
      <w:r w:rsidRPr="00E4095F">
        <w:t xml:space="preserve"> that Section 3.3 showed visually.</w:t>
      </w:r>
    </w:p>
    <w:p w14:paraId="2C363D4A" w14:textId="77777777" w:rsidR="00AB559B" w:rsidRPr="00E4095F" w:rsidRDefault="00000000">
      <w:pPr>
        <w:pStyle w:val="Heading1"/>
        <w:spacing w:before="300" w:after="150"/>
      </w:pPr>
      <w:r w:rsidRPr="00E4095F">
        <w:t>4. Analytical Insights</w:t>
      </w:r>
    </w:p>
    <w:p w14:paraId="37DA0305" w14:textId="77777777" w:rsidR="00AB559B" w:rsidRPr="00E4095F" w:rsidRDefault="00000000">
      <w:pPr>
        <w:pStyle w:val="Heading2"/>
        <w:spacing w:before="200" w:after="100"/>
      </w:pPr>
      <w:r w:rsidRPr="00E4095F">
        <w:t>4.1 Operational Efficiency</w:t>
      </w:r>
    </w:p>
    <w:p w14:paraId="41B2A711" w14:textId="77777777" w:rsidR="00AB559B" w:rsidRPr="00E4095F" w:rsidRDefault="00000000">
      <w:pPr>
        <w:spacing w:after="160"/>
      </w:pPr>
      <w:r w:rsidRPr="00E4095F">
        <w:t xml:space="preserve">West and South regions are the clearest operational bottleneck — both slower and more variable in delivery time than the other three regions. Since this isn't explained by shipment volume (which barely correlates with delivery time at all), the likely driver is route distance and/or reliance on slower transport modes for those regions, both of which are actionable rather than something </w:t>
      </w:r>
      <w:proofErr w:type="spellStart"/>
      <w:r w:rsidRPr="00E4095F">
        <w:t>FreshCart</w:t>
      </w:r>
      <w:proofErr w:type="spellEnd"/>
      <w:r w:rsidRPr="00E4095F">
        <w:t xml:space="preserve"> has to simply accept.</w:t>
      </w:r>
    </w:p>
    <w:p w14:paraId="7DBFFF41" w14:textId="77777777" w:rsidR="00AB559B" w:rsidRPr="00E4095F" w:rsidRDefault="00000000">
      <w:pPr>
        <w:pStyle w:val="Heading2"/>
        <w:spacing w:before="200" w:after="100"/>
      </w:pPr>
      <w:r w:rsidRPr="00E4095F">
        <w:t>4.2 Cost Drivers</w:t>
      </w:r>
    </w:p>
    <w:p w14:paraId="49B056C6" w14:textId="77777777" w:rsidR="00AB559B" w:rsidRPr="00E4095F" w:rsidRDefault="00000000">
      <w:pPr>
        <w:spacing w:after="160"/>
      </w:pPr>
      <w:r w:rsidRPr="00E4095F">
        <w:t>Distance is the dominant cost driver, not shipment size. This matters for planning — consolidating more units per shipment (as the Week 1 roadmap's clustering step proposes) won't reduce cost-per-shipment nearly as much as optimizing routes or shifting long-distance, non-urgent shipments off Air and onto Rail where feasible, given Rail's roughly 5x lower cost-per-km than Air.</w:t>
      </w:r>
    </w:p>
    <w:p w14:paraId="0CFDD501" w14:textId="77777777" w:rsidR="00AB559B" w:rsidRPr="00E4095F" w:rsidRDefault="00000000">
      <w:pPr>
        <w:pStyle w:val="Heading2"/>
        <w:spacing w:before="200" w:after="100"/>
      </w:pPr>
      <w:r w:rsidRPr="00E4095F">
        <w:t>4.3 Bottleneck: The June Disruption</w:t>
      </w:r>
    </w:p>
    <w:p w14:paraId="00E1507F" w14:textId="77777777" w:rsidR="00AB559B" w:rsidRPr="00E4095F" w:rsidRDefault="00000000">
      <w:pPr>
        <w:spacing w:after="160"/>
      </w:pPr>
      <w:r w:rsidRPr="00E4095F">
        <w:t>The one-week spike in delivery time (Section 3.5) shows the value of monitoring the trend line rather than only period averages — a monthly report might show June's average delivery time only slightly elevated and miss that one specific week was in serious trouble. This is the kind of event that should trigger an operational alert in a live dashboard, not just appear after the fact in a report.</w:t>
      </w:r>
    </w:p>
    <w:p w14:paraId="5ED9D667" w14:textId="77777777" w:rsidR="00AB559B" w:rsidRPr="00E4095F" w:rsidRDefault="00000000">
      <w:pPr>
        <w:pStyle w:val="Heading1"/>
        <w:spacing w:before="300" w:after="150"/>
      </w:pPr>
      <w:r w:rsidRPr="00E4095F">
        <w:t>5. Recommendations</w:t>
      </w:r>
    </w:p>
    <w:p w14:paraId="66030515" w14:textId="77777777" w:rsidR="00AB559B" w:rsidRPr="00E4095F" w:rsidRDefault="00000000">
      <w:pPr>
        <w:pStyle w:val="ListParagraph"/>
        <w:numPr>
          <w:ilvl w:val="0"/>
          <w:numId w:val="1"/>
        </w:numPr>
        <w:spacing w:after="80"/>
      </w:pPr>
      <w:r w:rsidRPr="00E4095F">
        <w:t>Investigate West and South region routing specifically — these are the two regions with both the slowest and least predictable delivery times, independent of volume.</w:t>
      </w:r>
    </w:p>
    <w:p w14:paraId="1CE6EFDE" w14:textId="77777777" w:rsidR="00AB559B" w:rsidRPr="00E4095F" w:rsidRDefault="00000000">
      <w:pPr>
        <w:pStyle w:val="ListParagraph"/>
        <w:numPr>
          <w:ilvl w:val="0"/>
          <w:numId w:val="1"/>
        </w:numPr>
        <w:spacing w:after="80"/>
      </w:pPr>
      <w:r w:rsidRPr="00E4095F">
        <w:t>Shift more long-distance, non-urgent shipments from Air to Rail, given the ~5x cost-per-km gap, reserving Air for genuinely time-critical orders.</w:t>
      </w:r>
    </w:p>
    <w:p w14:paraId="628CC714" w14:textId="77777777" w:rsidR="00AB559B" w:rsidRPr="00E4095F" w:rsidRDefault="00000000">
      <w:pPr>
        <w:pStyle w:val="ListParagraph"/>
        <w:numPr>
          <w:ilvl w:val="0"/>
          <w:numId w:val="1"/>
        </w:numPr>
        <w:spacing w:after="80"/>
      </w:pPr>
      <w:r w:rsidRPr="00E4095F">
        <w:t>Build an automated trend alert (rather than only periodic averages) so disruption events like the mid-June spike are caught within days, not discovered retroactively in a monthly report.</w:t>
      </w:r>
    </w:p>
    <w:p w14:paraId="4DBE2348" w14:textId="77777777" w:rsidR="00AB559B" w:rsidRPr="00E4095F" w:rsidRDefault="00000000">
      <w:pPr>
        <w:pStyle w:val="ListParagraph"/>
        <w:numPr>
          <w:ilvl w:val="0"/>
          <w:numId w:val="1"/>
        </w:numPr>
        <w:spacing w:after="80"/>
      </w:pPr>
      <w:r w:rsidRPr="00E4095F">
        <w:t>Because shipment volume shows almost no relationship with cost or delivery time, prioritize route and mode optimization over order-consolidation efforts when trying to cut logistics costs.</w:t>
      </w:r>
    </w:p>
    <w:p w14:paraId="125C52E8" w14:textId="77777777" w:rsidR="00AB559B" w:rsidRPr="00E4095F" w:rsidRDefault="00000000">
      <w:pPr>
        <w:pStyle w:val="Heading1"/>
        <w:spacing w:before="300" w:after="150"/>
      </w:pPr>
      <w:r w:rsidRPr="00E4095F">
        <w:t>6. Python Code Used</w:t>
      </w:r>
    </w:p>
    <w:p w14:paraId="7AE54846" w14:textId="77777777" w:rsidR="00AB559B" w:rsidRPr="00E4095F" w:rsidRDefault="00000000">
      <w:pPr>
        <w:pStyle w:val="Heading2"/>
        <w:spacing w:before="200" w:after="100"/>
      </w:pPr>
      <w:r w:rsidRPr="00E4095F">
        <w:t>6.1 Summary Statistics and Correlation</w:t>
      </w:r>
    </w:p>
    <w:p w14:paraId="491295E6" w14:textId="77777777" w:rsidR="00AB559B" w:rsidRPr="00E4095F" w:rsidRDefault="00000000">
      <w:pPr>
        <w:shd w:val="clear" w:color="auto" w:fill="F2F2F2"/>
      </w:pPr>
      <w:r w:rsidRPr="00E4095F">
        <w:rPr>
          <w:rFonts w:eastAsia="Consolas"/>
          <w:sz w:val="19"/>
          <w:szCs w:val="19"/>
        </w:rPr>
        <w:t>import pandas as pd</w:t>
      </w:r>
    </w:p>
    <w:p w14:paraId="690D64C1" w14:textId="77777777" w:rsidR="00AB559B" w:rsidRPr="00E4095F" w:rsidRDefault="00000000">
      <w:pPr>
        <w:shd w:val="clear" w:color="auto" w:fill="F2F2F2"/>
      </w:pPr>
      <w:r w:rsidRPr="00E4095F">
        <w:rPr>
          <w:rFonts w:eastAsia="Consolas"/>
          <w:sz w:val="19"/>
          <w:szCs w:val="19"/>
        </w:rPr>
        <w:t xml:space="preserve"> </w:t>
      </w:r>
    </w:p>
    <w:p w14:paraId="41DF35E7" w14:textId="77777777" w:rsidR="00AB559B" w:rsidRPr="00E4095F" w:rsidRDefault="00000000">
      <w:pPr>
        <w:shd w:val="clear" w:color="auto" w:fill="F2F2F2"/>
      </w:pPr>
      <w:proofErr w:type="spellStart"/>
      <w:r w:rsidRPr="00E4095F">
        <w:rPr>
          <w:rFonts w:eastAsia="Consolas"/>
          <w:sz w:val="19"/>
          <w:szCs w:val="19"/>
        </w:rPr>
        <w:t>df</w:t>
      </w:r>
      <w:proofErr w:type="spellEnd"/>
      <w:r w:rsidRPr="00E4095F">
        <w:rPr>
          <w:rFonts w:eastAsia="Consolas"/>
          <w:sz w:val="19"/>
          <w:szCs w:val="19"/>
        </w:rPr>
        <w:t xml:space="preserve"> = </w:t>
      </w:r>
      <w:proofErr w:type="spellStart"/>
      <w:proofErr w:type="gramStart"/>
      <w:r w:rsidRPr="00E4095F">
        <w:rPr>
          <w:rFonts w:eastAsia="Consolas"/>
          <w:sz w:val="19"/>
          <w:szCs w:val="19"/>
        </w:rPr>
        <w:t>pd.read</w:t>
      </w:r>
      <w:proofErr w:type="gramEnd"/>
      <w:r w:rsidRPr="00E4095F">
        <w:rPr>
          <w:rFonts w:eastAsia="Consolas"/>
          <w:sz w:val="19"/>
          <w:szCs w:val="19"/>
        </w:rPr>
        <w:t>_</w:t>
      </w:r>
      <w:proofErr w:type="gramStart"/>
      <w:r w:rsidRPr="00E4095F">
        <w:rPr>
          <w:rFonts w:eastAsia="Consolas"/>
          <w:sz w:val="19"/>
          <w:szCs w:val="19"/>
        </w:rPr>
        <w:t>csv</w:t>
      </w:r>
      <w:proofErr w:type="spellEnd"/>
      <w:r w:rsidRPr="00E4095F">
        <w:rPr>
          <w:rFonts w:eastAsia="Consolas"/>
          <w:sz w:val="19"/>
          <w:szCs w:val="19"/>
        </w:rPr>
        <w:t>(</w:t>
      </w:r>
      <w:proofErr w:type="gramEnd"/>
      <w:r w:rsidRPr="00E4095F">
        <w:rPr>
          <w:rFonts w:eastAsia="Consolas"/>
          <w:sz w:val="19"/>
          <w:szCs w:val="19"/>
        </w:rPr>
        <w:t xml:space="preserve">"freshcart_shipments.csv", </w:t>
      </w:r>
      <w:proofErr w:type="spellStart"/>
      <w:r w:rsidRPr="00E4095F">
        <w:rPr>
          <w:rFonts w:eastAsia="Consolas"/>
          <w:sz w:val="19"/>
          <w:szCs w:val="19"/>
        </w:rPr>
        <w:t>parse_dates</w:t>
      </w:r>
      <w:proofErr w:type="spellEnd"/>
      <w:r w:rsidRPr="00E4095F">
        <w:rPr>
          <w:rFonts w:eastAsia="Consolas"/>
          <w:sz w:val="19"/>
          <w:szCs w:val="19"/>
        </w:rPr>
        <w:t>=["</w:t>
      </w:r>
      <w:proofErr w:type="spellStart"/>
      <w:r w:rsidRPr="00E4095F">
        <w:rPr>
          <w:rFonts w:eastAsia="Consolas"/>
          <w:sz w:val="19"/>
          <w:szCs w:val="19"/>
        </w:rPr>
        <w:t>order_date</w:t>
      </w:r>
      <w:proofErr w:type="spellEnd"/>
      <w:r w:rsidRPr="00E4095F">
        <w:rPr>
          <w:rFonts w:eastAsia="Consolas"/>
          <w:sz w:val="19"/>
          <w:szCs w:val="19"/>
        </w:rPr>
        <w:t>"])</w:t>
      </w:r>
    </w:p>
    <w:p w14:paraId="2B23A713" w14:textId="77777777" w:rsidR="00AB559B" w:rsidRPr="00E4095F" w:rsidRDefault="00000000">
      <w:pPr>
        <w:shd w:val="clear" w:color="auto" w:fill="F2F2F2"/>
      </w:pPr>
      <w:r w:rsidRPr="00E4095F">
        <w:rPr>
          <w:rFonts w:eastAsia="Consolas"/>
          <w:sz w:val="19"/>
          <w:szCs w:val="19"/>
        </w:rPr>
        <w:t xml:space="preserve">summary = </w:t>
      </w:r>
      <w:proofErr w:type="spellStart"/>
      <w:proofErr w:type="gramStart"/>
      <w:r w:rsidRPr="00E4095F">
        <w:rPr>
          <w:rFonts w:eastAsia="Consolas"/>
          <w:sz w:val="19"/>
          <w:szCs w:val="19"/>
        </w:rPr>
        <w:t>df</w:t>
      </w:r>
      <w:proofErr w:type="spellEnd"/>
      <w:r w:rsidRPr="00E4095F">
        <w:rPr>
          <w:rFonts w:eastAsia="Consolas"/>
          <w:sz w:val="19"/>
          <w:szCs w:val="19"/>
        </w:rPr>
        <w:t>[</w:t>
      </w:r>
      <w:proofErr w:type="gramEnd"/>
      <w:r w:rsidRPr="00E4095F">
        <w:rPr>
          <w:rFonts w:eastAsia="Consolas"/>
          <w:sz w:val="19"/>
          <w:szCs w:val="19"/>
        </w:rPr>
        <w:t>["</w:t>
      </w:r>
      <w:proofErr w:type="spellStart"/>
      <w:r w:rsidRPr="00E4095F">
        <w:rPr>
          <w:rFonts w:eastAsia="Consolas"/>
          <w:sz w:val="19"/>
          <w:szCs w:val="19"/>
        </w:rPr>
        <w:t>delivery_time_days</w:t>
      </w:r>
      <w:proofErr w:type="spellEnd"/>
      <w:r w:rsidRPr="00E4095F">
        <w:rPr>
          <w:rFonts w:eastAsia="Consolas"/>
          <w:sz w:val="19"/>
          <w:szCs w:val="19"/>
        </w:rPr>
        <w:t>", "</w:t>
      </w:r>
      <w:proofErr w:type="spellStart"/>
      <w:r w:rsidRPr="00E4095F">
        <w:rPr>
          <w:rFonts w:eastAsia="Consolas"/>
          <w:sz w:val="19"/>
          <w:szCs w:val="19"/>
        </w:rPr>
        <w:t>shipment_volume_units</w:t>
      </w:r>
      <w:proofErr w:type="spellEnd"/>
      <w:r w:rsidRPr="00E4095F">
        <w:rPr>
          <w:rFonts w:eastAsia="Consolas"/>
          <w:sz w:val="19"/>
          <w:szCs w:val="19"/>
        </w:rPr>
        <w:t>",</w:t>
      </w:r>
    </w:p>
    <w:p w14:paraId="11CD5AAC" w14:textId="77777777" w:rsidR="00AB559B" w:rsidRPr="00E4095F" w:rsidRDefault="00000000">
      <w:pPr>
        <w:shd w:val="clear" w:color="auto" w:fill="F2F2F2"/>
      </w:pPr>
      <w:r w:rsidRPr="00E4095F">
        <w:rPr>
          <w:rFonts w:eastAsia="Consolas"/>
          <w:sz w:val="19"/>
          <w:szCs w:val="19"/>
        </w:rPr>
        <w:t xml:space="preserve">              "</w:t>
      </w:r>
      <w:proofErr w:type="spellStart"/>
      <w:proofErr w:type="gramStart"/>
      <w:r w:rsidRPr="00E4095F">
        <w:rPr>
          <w:rFonts w:eastAsia="Consolas"/>
          <w:sz w:val="19"/>
          <w:szCs w:val="19"/>
        </w:rPr>
        <w:t>transport</w:t>
      </w:r>
      <w:proofErr w:type="gramEnd"/>
      <w:r w:rsidRPr="00E4095F">
        <w:rPr>
          <w:rFonts w:eastAsia="Consolas"/>
          <w:sz w:val="19"/>
          <w:szCs w:val="19"/>
        </w:rPr>
        <w:t>_cost</w:t>
      </w:r>
      <w:proofErr w:type="spellEnd"/>
      <w:r w:rsidRPr="00E4095F">
        <w:rPr>
          <w:rFonts w:eastAsia="Consolas"/>
          <w:sz w:val="19"/>
          <w:szCs w:val="19"/>
        </w:rPr>
        <w:t>", "</w:t>
      </w:r>
      <w:proofErr w:type="spellStart"/>
      <w:r w:rsidRPr="00E4095F">
        <w:rPr>
          <w:rFonts w:eastAsia="Consolas"/>
          <w:sz w:val="19"/>
          <w:szCs w:val="19"/>
        </w:rPr>
        <w:t>cost_per_km</w:t>
      </w:r>
      <w:proofErr w:type="spellEnd"/>
      <w:r w:rsidRPr="00E4095F">
        <w:rPr>
          <w:rFonts w:eastAsia="Consolas"/>
          <w:sz w:val="19"/>
          <w:szCs w:val="19"/>
        </w:rPr>
        <w:t>"]</w:t>
      </w:r>
      <w:proofErr w:type="gramStart"/>
      <w:r w:rsidRPr="00E4095F">
        <w:rPr>
          <w:rFonts w:eastAsia="Consolas"/>
          <w:sz w:val="19"/>
          <w:szCs w:val="19"/>
        </w:rPr>
        <w:t>].describe</w:t>
      </w:r>
      <w:proofErr w:type="gramEnd"/>
      <w:r w:rsidRPr="00E4095F">
        <w:rPr>
          <w:rFonts w:eastAsia="Consolas"/>
          <w:sz w:val="19"/>
          <w:szCs w:val="19"/>
        </w:rPr>
        <w:t>()</w:t>
      </w:r>
    </w:p>
    <w:p w14:paraId="0E1C3900" w14:textId="77777777" w:rsidR="00AB559B" w:rsidRPr="00E4095F" w:rsidRDefault="00000000">
      <w:pPr>
        <w:shd w:val="clear" w:color="auto" w:fill="F2F2F2"/>
      </w:pPr>
      <w:r w:rsidRPr="00E4095F">
        <w:rPr>
          <w:rFonts w:eastAsia="Consolas"/>
          <w:sz w:val="19"/>
          <w:szCs w:val="19"/>
        </w:rPr>
        <w:t xml:space="preserve"> </w:t>
      </w:r>
    </w:p>
    <w:p w14:paraId="6BC37789" w14:textId="77777777" w:rsidR="00AB559B" w:rsidRPr="00E4095F" w:rsidRDefault="00000000">
      <w:pPr>
        <w:shd w:val="clear" w:color="auto" w:fill="F2F2F2"/>
      </w:pPr>
      <w:proofErr w:type="spellStart"/>
      <w:r w:rsidRPr="00E4095F">
        <w:rPr>
          <w:rFonts w:eastAsia="Consolas"/>
          <w:sz w:val="19"/>
          <w:szCs w:val="19"/>
        </w:rPr>
        <w:t>corr</w:t>
      </w:r>
      <w:proofErr w:type="spellEnd"/>
      <w:r w:rsidRPr="00E4095F">
        <w:rPr>
          <w:rFonts w:eastAsia="Consolas"/>
          <w:sz w:val="19"/>
          <w:szCs w:val="19"/>
        </w:rPr>
        <w:t xml:space="preserve"> = </w:t>
      </w:r>
      <w:proofErr w:type="spellStart"/>
      <w:proofErr w:type="gramStart"/>
      <w:r w:rsidRPr="00E4095F">
        <w:rPr>
          <w:rFonts w:eastAsia="Consolas"/>
          <w:sz w:val="19"/>
          <w:szCs w:val="19"/>
        </w:rPr>
        <w:t>df</w:t>
      </w:r>
      <w:proofErr w:type="spellEnd"/>
      <w:r w:rsidRPr="00E4095F">
        <w:rPr>
          <w:rFonts w:eastAsia="Consolas"/>
          <w:sz w:val="19"/>
          <w:szCs w:val="19"/>
        </w:rPr>
        <w:t>[</w:t>
      </w:r>
      <w:proofErr w:type="gramEnd"/>
      <w:r w:rsidRPr="00E4095F">
        <w:rPr>
          <w:rFonts w:eastAsia="Consolas"/>
          <w:sz w:val="19"/>
          <w:szCs w:val="19"/>
        </w:rPr>
        <w:t>["</w:t>
      </w:r>
      <w:proofErr w:type="spellStart"/>
      <w:r w:rsidRPr="00E4095F">
        <w:rPr>
          <w:rFonts w:eastAsia="Consolas"/>
          <w:sz w:val="19"/>
          <w:szCs w:val="19"/>
        </w:rPr>
        <w:t>distance_km</w:t>
      </w:r>
      <w:proofErr w:type="spellEnd"/>
      <w:r w:rsidRPr="00E4095F">
        <w:rPr>
          <w:rFonts w:eastAsia="Consolas"/>
          <w:sz w:val="19"/>
          <w:szCs w:val="19"/>
        </w:rPr>
        <w:t>", "</w:t>
      </w:r>
      <w:proofErr w:type="spellStart"/>
      <w:r w:rsidRPr="00E4095F">
        <w:rPr>
          <w:rFonts w:eastAsia="Consolas"/>
          <w:sz w:val="19"/>
          <w:szCs w:val="19"/>
        </w:rPr>
        <w:t>shipment_volume_units</w:t>
      </w:r>
      <w:proofErr w:type="spellEnd"/>
      <w:r w:rsidRPr="00E4095F">
        <w:rPr>
          <w:rFonts w:eastAsia="Consolas"/>
          <w:sz w:val="19"/>
          <w:szCs w:val="19"/>
        </w:rPr>
        <w:t>", "</w:t>
      </w:r>
      <w:proofErr w:type="spellStart"/>
      <w:r w:rsidRPr="00E4095F">
        <w:rPr>
          <w:rFonts w:eastAsia="Consolas"/>
          <w:sz w:val="19"/>
          <w:szCs w:val="19"/>
        </w:rPr>
        <w:t>delivery_time_days</w:t>
      </w:r>
      <w:proofErr w:type="spellEnd"/>
      <w:r w:rsidRPr="00E4095F">
        <w:rPr>
          <w:rFonts w:eastAsia="Consolas"/>
          <w:sz w:val="19"/>
          <w:szCs w:val="19"/>
        </w:rPr>
        <w:t>",</w:t>
      </w:r>
    </w:p>
    <w:p w14:paraId="44CDA7FF" w14:textId="77777777" w:rsidR="00AB559B" w:rsidRPr="00E4095F" w:rsidRDefault="00000000">
      <w:pPr>
        <w:shd w:val="clear" w:color="auto" w:fill="F2F2F2"/>
      </w:pPr>
      <w:r w:rsidRPr="00E4095F">
        <w:rPr>
          <w:rFonts w:eastAsia="Consolas"/>
          <w:sz w:val="19"/>
          <w:szCs w:val="19"/>
        </w:rPr>
        <w:t xml:space="preserve">           "</w:t>
      </w:r>
      <w:proofErr w:type="spellStart"/>
      <w:proofErr w:type="gramStart"/>
      <w:r w:rsidRPr="00E4095F">
        <w:rPr>
          <w:rFonts w:eastAsia="Consolas"/>
          <w:sz w:val="19"/>
          <w:szCs w:val="19"/>
        </w:rPr>
        <w:t>transport</w:t>
      </w:r>
      <w:proofErr w:type="gramEnd"/>
      <w:r w:rsidRPr="00E4095F">
        <w:rPr>
          <w:rFonts w:eastAsia="Consolas"/>
          <w:sz w:val="19"/>
          <w:szCs w:val="19"/>
        </w:rPr>
        <w:t>_cost</w:t>
      </w:r>
      <w:proofErr w:type="spellEnd"/>
      <w:r w:rsidRPr="00E4095F">
        <w:rPr>
          <w:rFonts w:eastAsia="Consolas"/>
          <w:sz w:val="19"/>
          <w:szCs w:val="19"/>
        </w:rPr>
        <w:t>", "</w:t>
      </w:r>
      <w:proofErr w:type="spellStart"/>
      <w:r w:rsidRPr="00E4095F">
        <w:rPr>
          <w:rFonts w:eastAsia="Consolas"/>
          <w:sz w:val="19"/>
          <w:szCs w:val="19"/>
        </w:rPr>
        <w:t>cost_per_km</w:t>
      </w:r>
      <w:proofErr w:type="spellEnd"/>
      <w:r w:rsidRPr="00E4095F">
        <w:rPr>
          <w:rFonts w:eastAsia="Consolas"/>
          <w:sz w:val="19"/>
          <w:szCs w:val="19"/>
        </w:rPr>
        <w:t>"]</w:t>
      </w:r>
      <w:proofErr w:type="gramStart"/>
      <w:r w:rsidRPr="00E4095F">
        <w:rPr>
          <w:rFonts w:eastAsia="Consolas"/>
          <w:sz w:val="19"/>
          <w:szCs w:val="19"/>
        </w:rPr>
        <w:t>].</w:t>
      </w:r>
      <w:proofErr w:type="spellStart"/>
      <w:r w:rsidRPr="00E4095F">
        <w:rPr>
          <w:rFonts w:eastAsia="Consolas"/>
          <w:sz w:val="19"/>
          <w:szCs w:val="19"/>
        </w:rPr>
        <w:t>corr</w:t>
      </w:r>
      <w:proofErr w:type="spellEnd"/>
      <w:proofErr w:type="gramEnd"/>
      <w:r w:rsidRPr="00E4095F">
        <w:rPr>
          <w:rFonts w:eastAsia="Consolas"/>
          <w:sz w:val="19"/>
          <w:szCs w:val="19"/>
        </w:rPr>
        <w:t>()</w:t>
      </w:r>
    </w:p>
    <w:p w14:paraId="20B2CAC3" w14:textId="77777777" w:rsidR="00AB559B" w:rsidRPr="00E4095F" w:rsidRDefault="00AB559B">
      <w:pPr>
        <w:spacing w:after="160"/>
      </w:pPr>
    </w:p>
    <w:p w14:paraId="06196E9D" w14:textId="77777777" w:rsidR="00AB559B" w:rsidRPr="00E4095F" w:rsidRDefault="00000000">
      <w:pPr>
        <w:pStyle w:val="Heading2"/>
        <w:spacing w:before="200" w:after="100"/>
      </w:pPr>
      <w:r w:rsidRPr="00E4095F">
        <w:lastRenderedPageBreak/>
        <w:t>6.2 Visualization Snippets</w:t>
      </w:r>
    </w:p>
    <w:p w14:paraId="18B5335C" w14:textId="77777777" w:rsidR="00AB559B" w:rsidRPr="00E4095F" w:rsidRDefault="00000000">
      <w:pPr>
        <w:shd w:val="clear" w:color="auto" w:fill="F2F2F2"/>
      </w:pPr>
      <w:r w:rsidRPr="00E4095F">
        <w:rPr>
          <w:rFonts w:eastAsia="Consolas"/>
          <w:sz w:val="19"/>
          <w:szCs w:val="19"/>
        </w:rPr>
        <w:t xml:space="preserve">import seaborn as </w:t>
      </w:r>
      <w:proofErr w:type="spellStart"/>
      <w:r w:rsidRPr="00E4095F">
        <w:rPr>
          <w:rFonts w:eastAsia="Consolas"/>
          <w:sz w:val="19"/>
          <w:szCs w:val="19"/>
        </w:rPr>
        <w:t>sns</w:t>
      </w:r>
      <w:proofErr w:type="spellEnd"/>
    </w:p>
    <w:p w14:paraId="7A801E58" w14:textId="77777777" w:rsidR="00AB559B" w:rsidRPr="00E4095F" w:rsidRDefault="00000000">
      <w:pPr>
        <w:shd w:val="clear" w:color="auto" w:fill="F2F2F2"/>
      </w:pPr>
      <w:r w:rsidRPr="00E4095F">
        <w:rPr>
          <w:rFonts w:eastAsia="Consolas"/>
          <w:sz w:val="19"/>
          <w:szCs w:val="19"/>
        </w:rPr>
        <w:t xml:space="preserve">import </w:t>
      </w:r>
      <w:proofErr w:type="spellStart"/>
      <w:proofErr w:type="gramStart"/>
      <w:r w:rsidRPr="00E4095F">
        <w:rPr>
          <w:rFonts w:eastAsia="Consolas"/>
          <w:sz w:val="19"/>
          <w:szCs w:val="19"/>
        </w:rPr>
        <w:t>matplotlib.pyplot</w:t>
      </w:r>
      <w:proofErr w:type="spellEnd"/>
      <w:proofErr w:type="gramEnd"/>
      <w:r w:rsidRPr="00E4095F">
        <w:rPr>
          <w:rFonts w:eastAsia="Consolas"/>
          <w:sz w:val="19"/>
          <w:szCs w:val="19"/>
        </w:rPr>
        <w:t xml:space="preserve"> as </w:t>
      </w:r>
      <w:proofErr w:type="spellStart"/>
      <w:r w:rsidRPr="00E4095F">
        <w:rPr>
          <w:rFonts w:eastAsia="Consolas"/>
          <w:sz w:val="19"/>
          <w:szCs w:val="19"/>
        </w:rPr>
        <w:t>plt</w:t>
      </w:r>
      <w:proofErr w:type="spellEnd"/>
    </w:p>
    <w:p w14:paraId="20191294" w14:textId="77777777" w:rsidR="00AB559B" w:rsidRPr="00E4095F" w:rsidRDefault="00000000">
      <w:pPr>
        <w:shd w:val="clear" w:color="auto" w:fill="F2F2F2"/>
      </w:pPr>
      <w:r w:rsidRPr="00E4095F">
        <w:rPr>
          <w:rFonts w:eastAsia="Consolas"/>
          <w:sz w:val="19"/>
          <w:szCs w:val="19"/>
        </w:rPr>
        <w:t xml:space="preserve"> </w:t>
      </w:r>
    </w:p>
    <w:p w14:paraId="7CEA6DEF" w14:textId="77777777" w:rsidR="00AB559B" w:rsidRPr="00E4095F" w:rsidRDefault="00000000">
      <w:pPr>
        <w:shd w:val="clear" w:color="auto" w:fill="F2F2F2"/>
      </w:pPr>
      <w:r w:rsidRPr="00E4095F">
        <w:rPr>
          <w:rFonts w:eastAsia="Consolas"/>
          <w:sz w:val="19"/>
          <w:szCs w:val="19"/>
        </w:rPr>
        <w:t># Distribution</w:t>
      </w:r>
    </w:p>
    <w:p w14:paraId="4888768A" w14:textId="77777777" w:rsidR="00AB559B" w:rsidRPr="00E4095F" w:rsidRDefault="00000000">
      <w:pPr>
        <w:shd w:val="clear" w:color="auto" w:fill="F2F2F2"/>
      </w:pPr>
      <w:proofErr w:type="spellStart"/>
      <w:proofErr w:type="gramStart"/>
      <w:r w:rsidRPr="00E4095F">
        <w:rPr>
          <w:rFonts w:eastAsia="Consolas"/>
          <w:sz w:val="19"/>
          <w:szCs w:val="19"/>
        </w:rPr>
        <w:t>sns.histplot</w:t>
      </w:r>
      <w:proofErr w:type="spellEnd"/>
      <w:proofErr w:type="gramEnd"/>
      <w:r w:rsidRPr="00E4095F">
        <w:rPr>
          <w:rFonts w:eastAsia="Consolas"/>
          <w:sz w:val="19"/>
          <w:szCs w:val="19"/>
        </w:rPr>
        <w:t>(</w:t>
      </w:r>
      <w:proofErr w:type="spellStart"/>
      <w:r w:rsidRPr="00E4095F">
        <w:rPr>
          <w:rFonts w:eastAsia="Consolas"/>
          <w:sz w:val="19"/>
          <w:szCs w:val="19"/>
        </w:rPr>
        <w:t>df</w:t>
      </w:r>
      <w:proofErr w:type="spellEnd"/>
      <w:r w:rsidRPr="00E4095F">
        <w:rPr>
          <w:rFonts w:eastAsia="Consolas"/>
          <w:sz w:val="19"/>
          <w:szCs w:val="19"/>
        </w:rPr>
        <w:t>["</w:t>
      </w:r>
      <w:proofErr w:type="spellStart"/>
      <w:r w:rsidRPr="00E4095F">
        <w:rPr>
          <w:rFonts w:eastAsia="Consolas"/>
          <w:sz w:val="19"/>
          <w:szCs w:val="19"/>
        </w:rPr>
        <w:t>delivery_time_days</w:t>
      </w:r>
      <w:proofErr w:type="spellEnd"/>
      <w:r w:rsidRPr="00E4095F">
        <w:rPr>
          <w:rFonts w:eastAsia="Consolas"/>
          <w:sz w:val="19"/>
          <w:szCs w:val="19"/>
        </w:rPr>
        <w:t xml:space="preserve">"], bins=30, </w:t>
      </w:r>
      <w:proofErr w:type="spellStart"/>
      <w:r w:rsidRPr="00E4095F">
        <w:rPr>
          <w:rFonts w:eastAsia="Consolas"/>
          <w:sz w:val="19"/>
          <w:szCs w:val="19"/>
        </w:rPr>
        <w:t>kde</w:t>
      </w:r>
      <w:proofErr w:type="spellEnd"/>
      <w:r w:rsidRPr="00E4095F">
        <w:rPr>
          <w:rFonts w:eastAsia="Consolas"/>
          <w:sz w:val="19"/>
          <w:szCs w:val="19"/>
        </w:rPr>
        <w:t>=True)</w:t>
      </w:r>
    </w:p>
    <w:p w14:paraId="36386AC5" w14:textId="77777777" w:rsidR="00AB559B" w:rsidRPr="00E4095F" w:rsidRDefault="00000000">
      <w:pPr>
        <w:shd w:val="clear" w:color="auto" w:fill="F2F2F2"/>
      </w:pPr>
      <w:r w:rsidRPr="00E4095F">
        <w:rPr>
          <w:rFonts w:eastAsia="Consolas"/>
          <w:sz w:val="19"/>
          <w:szCs w:val="19"/>
        </w:rPr>
        <w:t xml:space="preserve"> </w:t>
      </w:r>
    </w:p>
    <w:p w14:paraId="2D64CADA" w14:textId="77777777" w:rsidR="00AB559B" w:rsidRPr="00E4095F" w:rsidRDefault="00000000">
      <w:pPr>
        <w:shd w:val="clear" w:color="auto" w:fill="F2F2F2"/>
      </w:pPr>
      <w:r w:rsidRPr="00E4095F">
        <w:rPr>
          <w:rFonts w:eastAsia="Consolas"/>
          <w:sz w:val="19"/>
          <w:szCs w:val="19"/>
        </w:rPr>
        <w:t># Regional comparison</w:t>
      </w:r>
    </w:p>
    <w:p w14:paraId="0EC6EB62" w14:textId="77777777" w:rsidR="00AB559B" w:rsidRPr="00E4095F" w:rsidRDefault="00000000">
      <w:pPr>
        <w:shd w:val="clear" w:color="auto" w:fill="F2F2F2"/>
      </w:pPr>
      <w:proofErr w:type="spellStart"/>
      <w:proofErr w:type="gramStart"/>
      <w:r w:rsidRPr="00E4095F">
        <w:rPr>
          <w:rFonts w:eastAsia="Consolas"/>
          <w:sz w:val="19"/>
          <w:szCs w:val="19"/>
        </w:rPr>
        <w:t>sns.boxplot</w:t>
      </w:r>
      <w:proofErr w:type="spellEnd"/>
      <w:proofErr w:type="gramEnd"/>
      <w:r w:rsidRPr="00E4095F">
        <w:rPr>
          <w:rFonts w:eastAsia="Consolas"/>
          <w:sz w:val="19"/>
          <w:szCs w:val="19"/>
        </w:rPr>
        <w:t>(data=</w:t>
      </w:r>
      <w:proofErr w:type="spellStart"/>
      <w:r w:rsidRPr="00E4095F">
        <w:rPr>
          <w:rFonts w:eastAsia="Consolas"/>
          <w:sz w:val="19"/>
          <w:szCs w:val="19"/>
        </w:rPr>
        <w:t>df</w:t>
      </w:r>
      <w:proofErr w:type="spellEnd"/>
      <w:r w:rsidRPr="00E4095F">
        <w:rPr>
          <w:rFonts w:eastAsia="Consolas"/>
          <w:sz w:val="19"/>
          <w:szCs w:val="19"/>
        </w:rPr>
        <w:t>, x="region", y="</w:t>
      </w:r>
      <w:proofErr w:type="spellStart"/>
      <w:r w:rsidRPr="00E4095F">
        <w:rPr>
          <w:rFonts w:eastAsia="Consolas"/>
          <w:sz w:val="19"/>
          <w:szCs w:val="19"/>
        </w:rPr>
        <w:t>delivery_time_days</w:t>
      </w:r>
      <w:proofErr w:type="spellEnd"/>
      <w:r w:rsidRPr="00E4095F">
        <w:rPr>
          <w:rFonts w:eastAsia="Consolas"/>
          <w:sz w:val="19"/>
          <w:szCs w:val="19"/>
        </w:rPr>
        <w:t>")</w:t>
      </w:r>
    </w:p>
    <w:p w14:paraId="0040CE72" w14:textId="77777777" w:rsidR="00AB559B" w:rsidRPr="00E4095F" w:rsidRDefault="00000000">
      <w:pPr>
        <w:shd w:val="clear" w:color="auto" w:fill="F2F2F2"/>
      </w:pPr>
      <w:r w:rsidRPr="00E4095F">
        <w:rPr>
          <w:rFonts w:eastAsia="Consolas"/>
          <w:sz w:val="19"/>
          <w:szCs w:val="19"/>
        </w:rPr>
        <w:t xml:space="preserve"> </w:t>
      </w:r>
    </w:p>
    <w:p w14:paraId="513C9599" w14:textId="77777777" w:rsidR="00AB559B" w:rsidRPr="00E4095F" w:rsidRDefault="00000000">
      <w:pPr>
        <w:shd w:val="clear" w:color="auto" w:fill="F2F2F2"/>
      </w:pPr>
      <w:r w:rsidRPr="00E4095F">
        <w:rPr>
          <w:rFonts w:eastAsia="Consolas"/>
          <w:sz w:val="19"/>
          <w:szCs w:val="19"/>
        </w:rPr>
        <w:t xml:space="preserve"># Relationship + third dimension via </w:t>
      </w:r>
      <w:proofErr w:type="spellStart"/>
      <w:r w:rsidRPr="00E4095F">
        <w:rPr>
          <w:rFonts w:eastAsia="Consolas"/>
          <w:sz w:val="19"/>
          <w:szCs w:val="19"/>
        </w:rPr>
        <w:t>color</w:t>
      </w:r>
      <w:proofErr w:type="spellEnd"/>
    </w:p>
    <w:p w14:paraId="1C43F28A" w14:textId="77777777" w:rsidR="00AB559B" w:rsidRPr="00E4095F" w:rsidRDefault="00000000">
      <w:pPr>
        <w:shd w:val="clear" w:color="auto" w:fill="F2F2F2"/>
      </w:pPr>
      <w:proofErr w:type="spellStart"/>
      <w:proofErr w:type="gramStart"/>
      <w:r w:rsidRPr="00E4095F">
        <w:rPr>
          <w:rFonts w:eastAsia="Consolas"/>
          <w:sz w:val="19"/>
          <w:szCs w:val="19"/>
        </w:rPr>
        <w:t>sns.scatterplot</w:t>
      </w:r>
      <w:proofErr w:type="spellEnd"/>
      <w:proofErr w:type="gramEnd"/>
      <w:r w:rsidRPr="00E4095F">
        <w:rPr>
          <w:rFonts w:eastAsia="Consolas"/>
          <w:sz w:val="19"/>
          <w:szCs w:val="19"/>
        </w:rPr>
        <w:t>(data=</w:t>
      </w:r>
      <w:proofErr w:type="spellStart"/>
      <w:r w:rsidRPr="00E4095F">
        <w:rPr>
          <w:rFonts w:eastAsia="Consolas"/>
          <w:sz w:val="19"/>
          <w:szCs w:val="19"/>
        </w:rPr>
        <w:t>df</w:t>
      </w:r>
      <w:proofErr w:type="spellEnd"/>
      <w:r w:rsidRPr="00E4095F">
        <w:rPr>
          <w:rFonts w:eastAsia="Consolas"/>
          <w:sz w:val="19"/>
          <w:szCs w:val="19"/>
        </w:rPr>
        <w:t>, x="</w:t>
      </w:r>
      <w:proofErr w:type="spellStart"/>
      <w:r w:rsidRPr="00E4095F">
        <w:rPr>
          <w:rFonts w:eastAsia="Consolas"/>
          <w:sz w:val="19"/>
          <w:szCs w:val="19"/>
        </w:rPr>
        <w:t>shipment_volume_units</w:t>
      </w:r>
      <w:proofErr w:type="spellEnd"/>
      <w:r w:rsidRPr="00E4095F">
        <w:rPr>
          <w:rFonts w:eastAsia="Consolas"/>
          <w:sz w:val="19"/>
          <w:szCs w:val="19"/>
        </w:rPr>
        <w:t>", y="</w:t>
      </w:r>
      <w:proofErr w:type="spellStart"/>
      <w:r w:rsidRPr="00E4095F">
        <w:rPr>
          <w:rFonts w:eastAsia="Consolas"/>
          <w:sz w:val="19"/>
          <w:szCs w:val="19"/>
        </w:rPr>
        <w:t>transport_cost</w:t>
      </w:r>
      <w:proofErr w:type="spellEnd"/>
      <w:r w:rsidRPr="00E4095F">
        <w:rPr>
          <w:rFonts w:eastAsia="Consolas"/>
          <w:sz w:val="19"/>
          <w:szCs w:val="19"/>
        </w:rPr>
        <w:t>",</w:t>
      </w:r>
    </w:p>
    <w:p w14:paraId="75BC65D5" w14:textId="77777777" w:rsidR="00AB559B" w:rsidRPr="00E4095F" w:rsidRDefault="00000000">
      <w:pPr>
        <w:shd w:val="clear" w:color="auto" w:fill="F2F2F2"/>
      </w:pPr>
      <w:r w:rsidRPr="00E4095F">
        <w:rPr>
          <w:rFonts w:eastAsia="Consolas"/>
          <w:sz w:val="19"/>
          <w:szCs w:val="19"/>
        </w:rPr>
        <w:t xml:space="preserve">                 hue="</w:t>
      </w:r>
      <w:proofErr w:type="spellStart"/>
      <w:r w:rsidRPr="00E4095F">
        <w:rPr>
          <w:rFonts w:eastAsia="Consolas"/>
          <w:sz w:val="19"/>
          <w:szCs w:val="19"/>
        </w:rPr>
        <w:t>transport_mode</w:t>
      </w:r>
      <w:proofErr w:type="spellEnd"/>
      <w:r w:rsidRPr="00E4095F">
        <w:rPr>
          <w:rFonts w:eastAsia="Consolas"/>
          <w:sz w:val="19"/>
          <w:szCs w:val="19"/>
        </w:rPr>
        <w:t>", alpha=0.55)</w:t>
      </w:r>
    </w:p>
    <w:p w14:paraId="579B8414" w14:textId="77777777" w:rsidR="00AB559B" w:rsidRPr="00E4095F" w:rsidRDefault="00000000">
      <w:pPr>
        <w:shd w:val="clear" w:color="auto" w:fill="F2F2F2"/>
      </w:pPr>
      <w:r w:rsidRPr="00E4095F">
        <w:rPr>
          <w:rFonts w:eastAsia="Consolas"/>
          <w:sz w:val="19"/>
          <w:szCs w:val="19"/>
        </w:rPr>
        <w:t xml:space="preserve"> </w:t>
      </w:r>
    </w:p>
    <w:p w14:paraId="0426DC18" w14:textId="77777777" w:rsidR="00AB559B" w:rsidRPr="00E4095F" w:rsidRDefault="00000000">
      <w:pPr>
        <w:shd w:val="clear" w:color="auto" w:fill="F2F2F2"/>
      </w:pPr>
      <w:r w:rsidRPr="00E4095F">
        <w:rPr>
          <w:rFonts w:eastAsia="Consolas"/>
          <w:sz w:val="19"/>
          <w:szCs w:val="19"/>
        </w:rPr>
        <w:t># Correlation overview</w:t>
      </w:r>
    </w:p>
    <w:p w14:paraId="61D63C9D" w14:textId="77777777" w:rsidR="00AB559B" w:rsidRPr="00E4095F" w:rsidRDefault="00000000">
      <w:pPr>
        <w:shd w:val="clear" w:color="auto" w:fill="F2F2F2"/>
      </w:pPr>
      <w:proofErr w:type="spellStart"/>
      <w:proofErr w:type="gramStart"/>
      <w:r w:rsidRPr="00E4095F">
        <w:rPr>
          <w:rFonts w:eastAsia="Consolas"/>
          <w:sz w:val="19"/>
          <w:szCs w:val="19"/>
        </w:rPr>
        <w:t>sns.heatmap</w:t>
      </w:r>
      <w:proofErr w:type="spellEnd"/>
      <w:proofErr w:type="gramEnd"/>
      <w:r w:rsidRPr="00E4095F">
        <w:rPr>
          <w:rFonts w:eastAsia="Consolas"/>
          <w:sz w:val="19"/>
          <w:szCs w:val="19"/>
        </w:rPr>
        <w:t>(</w:t>
      </w:r>
      <w:proofErr w:type="spellStart"/>
      <w:r w:rsidRPr="00E4095F">
        <w:rPr>
          <w:rFonts w:eastAsia="Consolas"/>
          <w:sz w:val="19"/>
          <w:szCs w:val="19"/>
        </w:rPr>
        <w:t>corr</w:t>
      </w:r>
      <w:proofErr w:type="spellEnd"/>
      <w:r w:rsidRPr="00E4095F">
        <w:rPr>
          <w:rFonts w:eastAsia="Consolas"/>
          <w:sz w:val="19"/>
          <w:szCs w:val="19"/>
        </w:rPr>
        <w:t xml:space="preserve">, </w:t>
      </w:r>
      <w:proofErr w:type="spellStart"/>
      <w:r w:rsidRPr="00E4095F">
        <w:rPr>
          <w:rFonts w:eastAsia="Consolas"/>
          <w:sz w:val="19"/>
          <w:szCs w:val="19"/>
        </w:rPr>
        <w:t>annot</w:t>
      </w:r>
      <w:proofErr w:type="spellEnd"/>
      <w:r w:rsidRPr="00E4095F">
        <w:rPr>
          <w:rFonts w:eastAsia="Consolas"/>
          <w:sz w:val="19"/>
          <w:szCs w:val="19"/>
        </w:rPr>
        <w:t xml:space="preserve">=True, </w:t>
      </w:r>
      <w:proofErr w:type="spellStart"/>
      <w:r w:rsidRPr="00E4095F">
        <w:rPr>
          <w:rFonts w:eastAsia="Consolas"/>
          <w:sz w:val="19"/>
          <w:szCs w:val="19"/>
        </w:rPr>
        <w:t>fmt</w:t>
      </w:r>
      <w:proofErr w:type="spellEnd"/>
      <w:r w:rsidRPr="00E4095F">
        <w:rPr>
          <w:rFonts w:eastAsia="Consolas"/>
          <w:sz w:val="19"/>
          <w:szCs w:val="19"/>
        </w:rPr>
        <w:t xml:space="preserve">=".2f", </w:t>
      </w:r>
      <w:proofErr w:type="spellStart"/>
      <w:r w:rsidRPr="00E4095F">
        <w:rPr>
          <w:rFonts w:eastAsia="Consolas"/>
          <w:sz w:val="19"/>
          <w:szCs w:val="19"/>
        </w:rPr>
        <w:t>cmap</w:t>
      </w:r>
      <w:proofErr w:type="spellEnd"/>
      <w:r w:rsidRPr="00E4095F">
        <w:rPr>
          <w:rFonts w:eastAsia="Consolas"/>
          <w:sz w:val="19"/>
          <w:szCs w:val="19"/>
        </w:rPr>
        <w:t>="</w:t>
      </w:r>
      <w:proofErr w:type="spellStart"/>
      <w:r w:rsidRPr="00E4095F">
        <w:rPr>
          <w:rFonts w:eastAsia="Consolas"/>
          <w:sz w:val="19"/>
          <w:szCs w:val="19"/>
        </w:rPr>
        <w:t>coolwarm</w:t>
      </w:r>
      <w:proofErr w:type="spellEnd"/>
      <w:r w:rsidRPr="00E4095F">
        <w:rPr>
          <w:rFonts w:eastAsia="Consolas"/>
          <w:sz w:val="19"/>
          <w:szCs w:val="19"/>
        </w:rPr>
        <w:t>")</w:t>
      </w:r>
    </w:p>
    <w:p w14:paraId="72E04034" w14:textId="77777777" w:rsidR="00AB559B" w:rsidRPr="00E4095F" w:rsidRDefault="00000000">
      <w:pPr>
        <w:shd w:val="clear" w:color="auto" w:fill="F2F2F2"/>
      </w:pPr>
      <w:r w:rsidRPr="00E4095F">
        <w:rPr>
          <w:rFonts w:eastAsia="Consolas"/>
          <w:sz w:val="19"/>
          <w:szCs w:val="19"/>
        </w:rPr>
        <w:t xml:space="preserve"> </w:t>
      </w:r>
    </w:p>
    <w:p w14:paraId="200BFDAF" w14:textId="77777777" w:rsidR="00AB559B" w:rsidRPr="00E4095F" w:rsidRDefault="00000000">
      <w:pPr>
        <w:shd w:val="clear" w:color="auto" w:fill="F2F2F2"/>
      </w:pPr>
      <w:r w:rsidRPr="00E4095F">
        <w:rPr>
          <w:rFonts w:eastAsia="Consolas"/>
          <w:sz w:val="19"/>
          <w:szCs w:val="19"/>
        </w:rPr>
        <w:t># Trend over time</w:t>
      </w:r>
    </w:p>
    <w:p w14:paraId="070FE08B" w14:textId="77777777" w:rsidR="00AB559B" w:rsidRPr="00E4095F" w:rsidRDefault="00000000">
      <w:pPr>
        <w:shd w:val="clear" w:color="auto" w:fill="F2F2F2"/>
      </w:pPr>
      <w:r w:rsidRPr="00E4095F">
        <w:rPr>
          <w:rFonts w:eastAsia="Consolas"/>
          <w:sz w:val="19"/>
          <w:szCs w:val="19"/>
        </w:rPr>
        <w:t xml:space="preserve">daily = </w:t>
      </w:r>
      <w:proofErr w:type="gramStart"/>
      <w:r w:rsidRPr="00E4095F">
        <w:rPr>
          <w:rFonts w:eastAsia="Consolas"/>
          <w:sz w:val="19"/>
          <w:szCs w:val="19"/>
        </w:rPr>
        <w:t>df.groupby</w:t>
      </w:r>
      <w:proofErr w:type="gramEnd"/>
      <w:r w:rsidRPr="00E4095F">
        <w:rPr>
          <w:rFonts w:eastAsia="Consolas"/>
          <w:sz w:val="19"/>
          <w:szCs w:val="19"/>
        </w:rPr>
        <w:t>(df["order_date"].</w:t>
      </w:r>
      <w:proofErr w:type="gramStart"/>
      <w:r w:rsidRPr="00E4095F">
        <w:rPr>
          <w:rFonts w:eastAsia="Consolas"/>
          <w:sz w:val="19"/>
          <w:szCs w:val="19"/>
        </w:rPr>
        <w:t>dt.date</w:t>
      </w:r>
      <w:proofErr w:type="gramEnd"/>
      <w:r w:rsidRPr="00E4095F">
        <w:rPr>
          <w:rFonts w:eastAsia="Consolas"/>
          <w:sz w:val="19"/>
          <w:szCs w:val="19"/>
        </w:rPr>
        <w:t>)["delivery_time_days"</w:t>
      </w:r>
      <w:proofErr w:type="gramStart"/>
      <w:r w:rsidRPr="00E4095F">
        <w:rPr>
          <w:rFonts w:eastAsia="Consolas"/>
          <w:sz w:val="19"/>
          <w:szCs w:val="19"/>
        </w:rPr>
        <w:t>].mean</w:t>
      </w:r>
      <w:proofErr w:type="gramEnd"/>
      <w:r w:rsidRPr="00E4095F">
        <w:rPr>
          <w:rFonts w:eastAsia="Consolas"/>
          <w:sz w:val="19"/>
          <w:szCs w:val="19"/>
        </w:rPr>
        <w:t>()</w:t>
      </w:r>
    </w:p>
    <w:p w14:paraId="0725F04B" w14:textId="77777777" w:rsidR="00AB559B" w:rsidRPr="00E4095F" w:rsidRDefault="00000000">
      <w:pPr>
        <w:shd w:val="clear" w:color="auto" w:fill="F2F2F2"/>
      </w:pPr>
      <w:proofErr w:type="spellStart"/>
      <w:proofErr w:type="gramStart"/>
      <w:r w:rsidRPr="00E4095F">
        <w:rPr>
          <w:rFonts w:eastAsia="Consolas"/>
          <w:sz w:val="19"/>
          <w:szCs w:val="19"/>
        </w:rPr>
        <w:t>plt.plot</w:t>
      </w:r>
      <w:proofErr w:type="spellEnd"/>
      <w:proofErr w:type="gramEnd"/>
      <w:r w:rsidRPr="00E4095F">
        <w:rPr>
          <w:rFonts w:eastAsia="Consolas"/>
          <w:sz w:val="19"/>
          <w:szCs w:val="19"/>
        </w:rPr>
        <w:t>(</w:t>
      </w:r>
      <w:proofErr w:type="spellStart"/>
      <w:proofErr w:type="gramStart"/>
      <w:r w:rsidRPr="00E4095F">
        <w:rPr>
          <w:rFonts w:eastAsia="Consolas"/>
          <w:sz w:val="19"/>
          <w:szCs w:val="19"/>
        </w:rPr>
        <w:t>daily.index</w:t>
      </w:r>
      <w:proofErr w:type="spellEnd"/>
      <w:proofErr w:type="gramEnd"/>
      <w:r w:rsidRPr="00E4095F">
        <w:rPr>
          <w:rFonts w:eastAsia="Consolas"/>
          <w:sz w:val="19"/>
          <w:szCs w:val="19"/>
        </w:rPr>
        <w:t xml:space="preserve">, </w:t>
      </w:r>
      <w:proofErr w:type="spellStart"/>
      <w:proofErr w:type="gramStart"/>
      <w:r w:rsidRPr="00E4095F">
        <w:rPr>
          <w:rFonts w:eastAsia="Consolas"/>
          <w:sz w:val="19"/>
          <w:szCs w:val="19"/>
        </w:rPr>
        <w:t>daily.values</w:t>
      </w:r>
      <w:proofErr w:type="spellEnd"/>
      <w:proofErr w:type="gramEnd"/>
      <w:r w:rsidRPr="00E4095F">
        <w:rPr>
          <w:rFonts w:eastAsia="Consolas"/>
          <w:sz w:val="19"/>
          <w:szCs w:val="19"/>
        </w:rPr>
        <w:t>)</w:t>
      </w:r>
    </w:p>
    <w:sectPr w:rsidR="00AB559B" w:rsidRPr="00E409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C3C07"/>
    <w:multiLevelType w:val="hybridMultilevel"/>
    <w:tmpl w:val="7A523AF4"/>
    <w:lvl w:ilvl="0" w:tplc="180CF446">
      <w:start w:val="1"/>
      <w:numFmt w:val="bullet"/>
      <w:lvlText w:val="●"/>
      <w:lvlJc w:val="left"/>
      <w:pPr>
        <w:ind w:left="720" w:hanging="360"/>
      </w:pPr>
    </w:lvl>
    <w:lvl w:ilvl="1" w:tplc="ECE820CE">
      <w:start w:val="1"/>
      <w:numFmt w:val="bullet"/>
      <w:lvlText w:val="○"/>
      <w:lvlJc w:val="left"/>
      <w:pPr>
        <w:ind w:left="1440" w:hanging="360"/>
      </w:pPr>
    </w:lvl>
    <w:lvl w:ilvl="2" w:tplc="CD04C07A">
      <w:start w:val="1"/>
      <w:numFmt w:val="bullet"/>
      <w:lvlText w:val="■"/>
      <w:lvlJc w:val="left"/>
      <w:pPr>
        <w:ind w:left="2160" w:hanging="360"/>
      </w:pPr>
    </w:lvl>
    <w:lvl w:ilvl="3" w:tplc="8346A396">
      <w:start w:val="1"/>
      <w:numFmt w:val="bullet"/>
      <w:lvlText w:val="●"/>
      <w:lvlJc w:val="left"/>
      <w:pPr>
        <w:ind w:left="2880" w:hanging="360"/>
      </w:pPr>
    </w:lvl>
    <w:lvl w:ilvl="4" w:tplc="1A70A848">
      <w:start w:val="1"/>
      <w:numFmt w:val="bullet"/>
      <w:lvlText w:val="○"/>
      <w:lvlJc w:val="left"/>
      <w:pPr>
        <w:ind w:left="3600" w:hanging="360"/>
      </w:pPr>
    </w:lvl>
    <w:lvl w:ilvl="5" w:tplc="8200A9FA">
      <w:start w:val="1"/>
      <w:numFmt w:val="bullet"/>
      <w:lvlText w:val="■"/>
      <w:lvlJc w:val="left"/>
      <w:pPr>
        <w:ind w:left="4320" w:hanging="360"/>
      </w:pPr>
    </w:lvl>
    <w:lvl w:ilvl="6" w:tplc="551CAD3C">
      <w:start w:val="1"/>
      <w:numFmt w:val="bullet"/>
      <w:lvlText w:val="●"/>
      <w:lvlJc w:val="left"/>
      <w:pPr>
        <w:ind w:left="5040" w:hanging="360"/>
      </w:pPr>
    </w:lvl>
    <w:lvl w:ilvl="7" w:tplc="70F62D16">
      <w:start w:val="1"/>
      <w:numFmt w:val="bullet"/>
      <w:lvlText w:val="●"/>
      <w:lvlJc w:val="left"/>
      <w:pPr>
        <w:ind w:left="5760" w:hanging="360"/>
      </w:pPr>
    </w:lvl>
    <w:lvl w:ilvl="8" w:tplc="231EC336">
      <w:start w:val="1"/>
      <w:numFmt w:val="bullet"/>
      <w:lvlText w:val="●"/>
      <w:lvlJc w:val="left"/>
      <w:pPr>
        <w:ind w:left="6480" w:hanging="360"/>
      </w:pPr>
    </w:lvl>
  </w:abstractNum>
  <w:num w:numId="1" w16cid:durableId="682977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59B"/>
    <w:rsid w:val="00AB559B"/>
    <w:rsid w:val="00E4095F"/>
    <w:rsid w:val="00ED1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E4A6"/>
  <w15:docId w15:val="{68A904CF-7223-4622-9FEF-CD4F72572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1246</Words>
  <Characters>7107</Characters>
  <Application>Microsoft Office Word</Application>
  <DocSecurity>0</DocSecurity>
  <Lines>59</Lines>
  <Paragraphs>16</Paragraphs>
  <ScaleCrop>false</ScaleCrop>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Vinith Reddy</cp:lastModifiedBy>
  <cp:revision>3</cp:revision>
  <dcterms:created xsi:type="dcterms:W3CDTF">2026-09-12T18:59:00Z</dcterms:created>
  <dcterms:modified xsi:type="dcterms:W3CDTF">2026-09-12T18:59:00Z</dcterms:modified>
</cp:coreProperties>
</file>